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2D2" w:rsidRDefault="00A372D2" w:rsidP="00A372D2">
      <w:pPr>
        <w:jc w:val="center"/>
        <w:rPr>
          <w:sz w:val="36"/>
          <w:szCs w:val="36"/>
        </w:rPr>
      </w:pPr>
      <w:r w:rsidRPr="00A372D2">
        <w:rPr>
          <w:sz w:val="36"/>
          <w:szCs w:val="36"/>
        </w:rPr>
        <w:t>HỌP MẶT TRUYỀN THỐNG VÀ TUYÊN DƯƠNG “ DÂN VẬN KHÉO”</w:t>
      </w:r>
      <w:r>
        <w:rPr>
          <w:sz w:val="36"/>
          <w:szCs w:val="36"/>
        </w:rPr>
        <w:t xml:space="preserve"> NĂM 2020</w:t>
      </w:r>
    </w:p>
    <w:p w:rsidR="00A372D2" w:rsidRDefault="00A372D2" w:rsidP="007D30A2"/>
    <w:p w:rsidR="007D30A2" w:rsidRPr="00A372D2" w:rsidRDefault="000900D2" w:rsidP="00A372D2">
      <w:pPr>
        <w:spacing w:line="276" w:lineRule="auto"/>
        <w:ind w:firstLine="720"/>
        <w:jc w:val="both"/>
        <w:rPr>
          <w:sz w:val="28"/>
          <w:szCs w:val="28"/>
        </w:rPr>
      </w:pPr>
      <w:r w:rsidRPr="00A372D2">
        <w:rPr>
          <w:sz w:val="28"/>
          <w:szCs w:val="28"/>
        </w:rPr>
        <w:t>Sáng ngày 10 tháng 10 năm 2020, Chi bộ trường THPT Trung Lập tổ chức Họp mặt truyền thống</w:t>
      </w:r>
      <w:r w:rsidR="00A372D2">
        <w:rPr>
          <w:sz w:val="28"/>
          <w:szCs w:val="28"/>
        </w:rPr>
        <w:t xml:space="preserve"> và tuyên dương “D</w:t>
      </w:r>
      <w:r w:rsidRPr="00A372D2">
        <w:rPr>
          <w:sz w:val="28"/>
          <w:szCs w:val="28"/>
        </w:rPr>
        <w:t>ân vận khéo</w:t>
      </w:r>
      <w:r w:rsidR="00A372D2">
        <w:rPr>
          <w:sz w:val="28"/>
          <w:szCs w:val="28"/>
        </w:rPr>
        <w:t>”</w:t>
      </w:r>
      <w:r w:rsidRPr="00A372D2">
        <w:rPr>
          <w:sz w:val="28"/>
          <w:szCs w:val="28"/>
        </w:rPr>
        <w:t xml:space="preserve"> năm 2020. </w:t>
      </w:r>
      <w:r w:rsidR="003D5D4F" w:rsidRPr="00A372D2">
        <w:rPr>
          <w:sz w:val="28"/>
          <w:szCs w:val="28"/>
        </w:rPr>
        <w:t xml:space="preserve">Tham dự buổi họp mặt có đồng chí Trần Thị Ngọc Dung HUV/Trưởng phòng Nội vụ huyện. </w:t>
      </w:r>
      <w:r w:rsidR="007D30A2" w:rsidRPr="00A372D2">
        <w:rPr>
          <w:sz w:val="28"/>
          <w:szCs w:val="28"/>
        </w:rPr>
        <w:t>Trong buổi họp mặt, đồng chí Võ Thị Kim Bỉ- Bí thư chi bộ nhà trường báo cáo đề cương tuyên truyền “Kỷ niệm 90 năm Ngày truyền thống công tác dân vận của Đảng( 15/10/1930-15/10/2020)”.</w:t>
      </w:r>
      <w:r w:rsidR="00480ABE">
        <w:rPr>
          <w:sz w:val="28"/>
          <w:szCs w:val="28"/>
        </w:rPr>
        <w:t xml:space="preserve"> </w:t>
      </w:r>
      <w:r w:rsidR="007D30A2" w:rsidRPr="00A372D2">
        <w:rPr>
          <w:sz w:val="28"/>
          <w:szCs w:val="28"/>
        </w:rPr>
        <w:t xml:space="preserve">Trải qua 90 năm đồng hành cùng lịch sử dân tộc, </w:t>
      </w:r>
      <w:r w:rsidR="00081EB5" w:rsidRPr="00A372D2">
        <w:rPr>
          <w:sz w:val="28"/>
          <w:szCs w:val="28"/>
        </w:rPr>
        <w:t>thời kỳ đấu tranh giành chính quyền (1930-1945), trong hai cuộc kháng chiến giải phóng dân tộc và bảo vệ Tổ quốc (1945-1975), cũng như trong sự nghiệp đổi mới, xây dựng và bảo vệ Tổ quốc Việ</w:t>
      </w:r>
      <w:r w:rsidR="003D5D4F" w:rsidRPr="00A372D2">
        <w:rPr>
          <w:sz w:val="28"/>
          <w:szCs w:val="28"/>
        </w:rPr>
        <w:t>t N</w:t>
      </w:r>
      <w:r w:rsidR="00081EB5" w:rsidRPr="00A372D2">
        <w:rPr>
          <w:sz w:val="28"/>
          <w:szCs w:val="28"/>
        </w:rPr>
        <w:t xml:space="preserve">am xã hội chủ nghĩa (từ 1975 đến nay), </w:t>
      </w:r>
      <w:r w:rsidR="007D30A2" w:rsidRPr="00A372D2">
        <w:rPr>
          <w:sz w:val="28"/>
          <w:szCs w:val="28"/>
        </w:rPr>
        <w:t>công tác dân vận luôn là một bộ phận quan trọng trong công tác xây dựng Đảng, có ý nghĩa chiến lược đối với sự nghiệp cách mạng của Đảng, góp phần củng cố và tăng cường mối quan hệ mật thiết giữa Đảng, Nhà nước với Nhân dân.</w:t>
      </w:r>
      <w:r w:rsidR="00081EB5" w:rsidRPr="00A372D2">
        <w:rPr>
          <w:sz w:val="28"/>
          <w:szCs w:val="28"/>
        </w:rPr>
        <w:t xml:space="preserve"> Bài học kinh nghiệm về công tác dân vận mà Nghị quyết Đại hội XII của Đảng</w:t>
      </w:r>
      <w:r w:rsidR="002B5F88" w:rsidRPr="00A372D2">
        <w:rPr>
          <w:sz w:val="28"/>
          <w:szCs w:val="28"/>
        </w:rPr>
        <w:t xml:space="preserve"> đã nêu, càng khẳng định vai trò to lớn của công tác dân vận gắn công tác xây dựng Đảng trong </w:t>
      </w:r>
      <w:r w:rsidR="000844EA" w:rsidRPr="00A372D2">
        <w:rPr>
          <w:sz w:val="28"/>
          <w:szCs w:val="28"/>
        </w:rPr>
        <w:t xml:space="preserve">xây dựng và </w:t>
      </w:r>
      <w:r w:rsidR="002B5F88" w:rsidRPr="00A372D2">
        <w:rPr>
          <w:sz w:val="28"/>
          <w:szCs w:val="28"/>
        </w:rPr>
        <w:t xml:space="preserve">phát triển đất nước. Trong giai đoạn hiện nay, </w:t>
      </w:r>
      <w:r w:rsidR="000844EA" w:rsidRPr="00A372D2">
        <w:rPr>
          <w:sz w:val="28"/>
          <w:szCs w:val="28"/>
        </w:rPr>
        <w:t xml:space="preserve">các cấp ủy, tổ chức đảng, chính quyền cũng như cả hệ thống chính trị tiếp tục </w:t>
      </w:r>
      <w:r w:rsidR="002B5F88" w:rsidRPr="00A372D2">
        <w:rPr>
          <w:sz w:val="28"/>
          <w:szCs w:val="28"/>
        </w:rPr>
        <w:t xml:space="preserve">phát huy truyền thống 90 năm, </w:t>
      </w:r>
      <w:r w:rsidR="000844EA" w:rsidRPr="00A372D2">
        <w:rPr>
          <w:sz w:val="28"/>
          <w:szCs w:val="28"/>
        </w:rPr>
        <w:t>đẩy mạnh hơn nữa công tác</w:t>
      </w:r>
      <w:r w:rsidR="002B5F88" w:rsidRPr="00A372D2">
        <w:rPr>
          <w:sz w:val="28"/>
          <w:szCs w:val="28"/>
        </w:rPr>
        <w:t xml:space="preserve"> dân vậ</w:t>
      </w:r>
      <w:r w:rsidR="000844EA" w:rsidRPr="00A372D2">
        <w:rPr>
          <w:sz w:val="28"/>
          <w:szCs w:val="28"/>
        </w:rPr>
        <w:t>n của Đảng và thực hiện tốt các nhiệm vụ, giải pháp phù hợp với lĩnh vực đơn vị mình.</w:t>
      </w:r>
    </w:p>
    <w:p w:rsidR="000844EA" w:rsidRPr="00A372D2" w:rsidRDefault="000844EA" w:rsidP="00A372D2">
      <w:pPr>
        <w:spacing w:line="276" w:lineRule="auto"/>
        <w:ind w:firstLine="720"/>
        <w:jc w:val="both"/>
        <w:rPr>
          <w:sz w:val="28"/>
          <w:szCs w:val="28"/>
        </w:rPr>
      </w:pPr>
      <w:r w:rsidRPr="00A372D2">
        <w:rPr>
          <w:sz w:val="28"/>
          <w:szCs w:val="28"/>
        </w:rPr>
        <w:t>Trong buổi họp mặt đồng chí Bí thư chi bộ nhà trường phát biểu chỉ đạo, đề nghị chi bộ tiếp tục thực hiện tốt công tác dân vận, các mô hình trong phong trào thi đua</w:t>
      </w:r>
      <w:r w:rsidR="003D5D4F" w:rsidRPr="00A372D2">
        <w:rPr>
          <w:sz w:val="28"/>
          <w:szCs w:val="28"/>
        </w:rPr>
        <w:t xml:space="preserve"> của công tác dân vận, có nhiều hơn nữa những gương điển hình “Dân vận khéo” để chia sẻ kinh nghiệm, cách làm hay </w:t>
      </w:r>
      <w:r w:rsidR="00480ABE">
        <w:rPr>
          <w:sz w:val="28"/>
          <w:szCs w:val="28"/>
        </w:rPr>
        <w:t xml:space="preserve">sẽ </w:t>
      </w:r>
      <w:r w:rsidR="003D5D4F" w:rsidRPr="00A372D2">
        <w:rPr>
          <w:sz w:val="28"/>
          <w:szCs w:val="28"/>
        </w:rPr>
        <w:t>lan tỏa trong toàn đơn vị, góp phần thực hiện thắng lợi những mục tiêu mà đơn vị đã đề ra trong năm.</w:t>
      </w:r>
    </w:p>
    <w:p w:rsidR="003D5D4F" w:rsidRPr="00A372D2" w:rsidRDefault="003D5D4F" w:rsidP="00A372D2">
      <w:pPr>
        <w:spacing w:line="276" w:lineRule="auto"/>
        <w:ind w:firstLine="720"/>
        <w:jc w:val="both"/>
        <w:rPr>
          <w:sz w:val="28"/>
          <w:szCs w:val="28"/>
        </w:rPr>
      </w:pPr>
      <w:r w:rsidRPr="00A372D2">
        <w:rPr>
          <w:sz w:val="28"/>
          <w:szCs w:val="28"/>
        </w:rPr>
        <w:t>Cuối buổi họp mặ</w:t>
      </w:r>
      <w:r w:rsidR="00480ABE">
        <w:rPr>
          <w:sz w:val="28"/>
          <w:szCs w:val="28"/>
        </w:rPr>
        <w:t xml:space="preserve">t là tuyên dương </w:t>
      </w:r>
      <w:r w:rsidRPr="00A372D2">
        <w:rPr>
          <w:sz w:val="28"/>
          <w:szCs w:val="28"/>
        </w:rPr>
        <w:t>gương điển hình “Dân vận khéo” trong đơn vị, hai gương điển hình ‘ Dân vận khéo” là đồng chí Lê Hồng Trung và đồng chí Hà Thị Thúy Hồng</w:t>
      </w:r>
      <w:r w:rsidR="00A372D2" w:rsidRPr="00A372D2">
        <w:rPr>
          <w:sz w:val="28"/>
          <w:szCs w:val="28"/>
        </w:rPr>
        <w:t>.</w:t>
      </w:r>
    </w:p>
    <w:p w:rsidR="000844EA" w:rsidRPr="00A372D2" w:rsidRDefault="000844EA" w:rsidP="00A372D2">
      <w:pPr>
        <w:spacing w:line="276" w:lineRule="auto"/>
        <w:ind w:firstLine="720"/>
        <w:jc w:val="both"/>
        <w:rPr>
          <w:sz w:val="28"/>
          <w:szCs w:val="28"/>
        </w:rPr>
      </w:pPr>
    </w:p>
    <w:p w:rsidR="007D30A2" w:rsidRPr="00A372D2" w:rsidRDefault="00A372D2" w:rsidP="00A372D2">
      <w:pPr>
        <w:spacing w:line="276" w:lineRule="auto"/>
        <w:ind w:firstLine="720"/>
        <w:jc w:val="both"/>
        <w:rPr>
          <w:sz w:val="28"/>
          <w:szCs w:val="28"/>
        </w:rPr>
      </w:pPr>
      <w:r w:rsidRPr="00A372D2">
        <w:rPr>
          <w:sz w:val="28"/>
          <w:szCs w:val="28"/>
        </w:rPr>
        <w:t>Một số hình ảnh trong buổi họp mặt truyền thống và tuyên dương “Dân vận khéo” năm 2020 tại trường THPT Trung Lập, ngày 10/10/2020</w:t>
      </w:r>
    </w:p>
    <w:p w:rsidR="007D30A2" w:rsidRPr="00A372D2" w:rsidRDefault="007D30A2" w:rsidP="00A372D2">
      <w:pPr>
        <w:spacing w:line="276" w:lineRule="auto"/>
        <w:jc w:val="both"/>
        <w:rPr>
          <w:sz w:val="28"/>
          <w:szCs w:val="28"/>
        </w:rPr>
      </w:pPr>
      <w:r w:rsidRPr="00A372D2">
        <w:rPr>
          <w:sz w:val="28"/>
          <w:szCs w:val="28"/>
        </w:rPr>
        <w:lastRenderedPageBreak/>
        <w:t xml:space="preserve"> </w:t>
      </w:r>
      <w:r w:rsidR="00446CB9">
        <w:rPr>
          <w:noProof/>
          <w:sz w:val="28"/>
          <w:szCs w:val="28"/>
          <w:lang w:eastAsia="ja-JP"/>
        </w:rPr>
        <w:drawing>
          <wp:inline distT="0" distB="0" distL="0" distR="0">
            <wp:extent cx="5486400" cy="4114800"/>
            <wp:effectExtent l="19050" t="0" r="0" b="0"/>
            <wp:docPr id="1" name="Picture 1" descr="C:\Users\THAY IN\Desktop\fd3dd9e1c461515822f3ec83dfb4a9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Y IN\Desktop\fd3dd9e1c461515822f3ec83dfb4a9f7.jpg"/>
                    <pic:cNvPicPr>
                      <a:picLocks noChangeAspect="1" noChangeArrowheads="1"/>
                    </pic:cNvPicPr>
                  </pic:nvPicPr>
                  <pic:blipFill>
                    <a:blip r:embed="rId4"/>
                    <a:srcRect/>
                    <a:stretch>
                      <a:fillRect/>
                    </a:stretch>
                  </pic:blipFill>
                  <pic:spPr bwMode="auto">
                    <a:xfrm>
                      <a:off x="0" y="0"/>
                      <a:ext cx="5486400" cy="4114800"/>
                    </a:xfrm>
                    <a:prstGeom prst="rect">
                      <a:avLst/>
                    </a:prstGeom>
                    <a:noFill/>
                    <a:ln w="9525">
                      <a:noFill/>
                      <a:miter lim="800000"/>
                      <a:headEnd/>
                      <a:tailEnd/>
                    </a:ln>
                  </pic:spPr>
                </pic:pic>
              </a:graphicData>
            </a:graphic>
          </wp:inline>
        </w:drawing>
      </w:r>
    </w:p>
    <w:sectPr w:rsidR="007D30A2" w:rsidRPr="00A372D2" w:rsidSect="008E66B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20"/>
  <w:characterSpacingControl w:val="doNotCompress"/>
  <w:compat>
    <w:useFELayout/>
  </w:compat>
  <w:rsids>
    <w:rsidRoot w:val="000900D2"/>
    <w:rsid w:val="00081EB5"/>
    <w:rsid w:val="000844EA"/>
    <w:rsid w:val="000900D2"/>
    <w:rsid w:val="001552DA"/>
    <w:rsid w:val="002B5F88"/>
    <w:rsid w:val="003D5D4F"/>
    <w:rsid w:val="00446CB9"/>
    <w:rsid w:val="00480ABE"/>
    <w:rsid w:val="00530C6A"/>
    <w:rsid w:val="00703507"/>
    <w:rsid w:val="007D30A2"/>
    <w:rsid w:val="0088405F"/>
    <w:rsid w:val="008E66B5"/>
    <w:rsid w:val="00A372D2"/>
    <w:rsid w:val="00C777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2DA"/>
    <w:rPr>
      <w:sz w:val="24"/>
      <w:szCs w:val="24"/>
      <w:lang w:eastAsia="en-US"/>
    </w:rPr>
  </w:style>
  <w:style w:type="paragraph" w:styleId="Heading9">
    <w:name w:val="heading 9"/>
    <w:basedOn w:val="Normal"/>
    <w:next w:val="Normal"/>
    <w:link w:val="Heading9Char"/>
    <w:qFormat/>
    <w:rsid w:val="001552DA"/>
    <w:pPr>
      <w:keepNext/>
      <w:jc w:val="center"/>
      <w:outlineLvl w:val="8"/>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u">
    <w:name w:val="Cau"/>
    <w:basedOn w:val="Normal"/>
    <w:qFormat/>
    <w:rsid w:val="001552DA"/>
    <w:pPr>
      <w:spacing w:before="120"/>
      <w:ind w:firstLine="720"/>
      <w:jc w:val="both"/>
    </w:pPr>
    <w:rPr>
      <w:rFonts w:eastAsia="Calibri"/>
      <w:sz w:val="28"/>
      <w:szCs w:val="22"/>
    </w:rPr>
  </w:style>
  <w:style w:type="character" w:customStyle="1" w:styleId="Heading9Char">
    <w:name w:val="Heading 9 Char"/>
    <w:link w:val="Heading9"/>
    <w:rsid w:val="001552DA"/>
    <w:rPr>
      <w:rFonts w:ascii=".VnTime" w:hAnsi=".VnTime"/>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 IN</dc:creator>
  <cp:lastModifiedBy>THAY IN</cp:lastModifiedBy>
  <cp:revision>4</cp:revision>
  <dcterms:created xsi:type="dcterms:W3CDTF">2020-10-11T09:52:00Z</dcterms:created>
  <dcterms:modified xsi:type="dcterms:W3CDTF">2020-10-11T15:29:00Z</dcterms:modified>
</cp:coreProperties>
</file>