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965"/>
        <w:gridCol w:w="5611"/>
      </w:tblGrid>
      <w:tr w:rsidR="00FE534D" w:rsidTr="00FE534D">
        <w:tc>
          <w:tcPr>
            <w:tcW w:w="4158" w:type="dxa"/>
            <w:hideMark/>
          </w:tcPr>
          <w:p w:rsidR="00FE534D" w:rsidRDefault="00FE534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SỞ GIÁO DỤC VÀ ĐÀO TẠO</w:t>
            </w:r>
          </w:p>
          <w:p w:rsidR="00FE534D" w:rsidRDefault="00FE534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THÀNH PHỐ HỒ CHÍ MINH</w:t>
            </w:r>
          </w:p>
          <w:p w:rsidR="00FE534D" w:rsidRDefault="00FE534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TRƯỜNG THCS - THPT</w:t>
            </w:r>
          </w:p>
          <w:p w:rsidR="00FE534D" w:rsidRDefault="00FE53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SƯƠNG NGUYỆT ANH</w:t>
            </w:r>
          </w:p>
        </w:tc>
        <w:tc>
          <w:tcPr>
            <w:tcW w:w="5951" w:type="dxa"/>
            <w:hideMark/>
          </w:tcPr>
          <w:p w:rsidR="00FE534D" w:rsidRDefault="00FE534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 xml:space="preserve">ĐỀ KIỂM TRA </w:t>
            </w: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 xml:space="preserve">ÔN TẬP </w:t>
            </w: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HKI</w:t>
            </w: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I</w:t>
            </w:r>
          </w:p>
          <w:p w:rsidR="00FE534D" w:rsidRDefault="00FE534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MÔN: HÓA HỌC. LỚ</w:t>
            </w: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P: 11</w:t>
            </w:r>
          </w:p>
          <w:p w:rsidR="00FE534D" w:rsidRDefault="00FE53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0" allowOverlap="1" wp14:anchorId="759869B8" wp14:editId="731CBFB0">
                      <wp:simplePos x="0" y="0"/>
                      <wp:positionH relativeFrom="column">
                        <wp:posOffset>3942715</wp:posOffset>
                      </wp:positionH>
                      <wp:positionV relativeFrom="paragraph">
                        <wp:posOffset>653415</wp:posOffset>
                      </wp:positionV>
                      <wp:extent cx="114300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0.45pt,51.45pt" to="400.45pt,5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EIjHQ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" o:allowincell="f"/>
                  </w:pict>
                </mc:Fallback>
              </mc:AlternateContent>
            </w:r>
            <w:r>
              <w:rPr>
                <w:rFonts w:ascii="Times New Roman" w:hAnsi="Times New Roman"/>
                <w:i/>
                <w:iCs/>
                <w:sz w:val="24"/>
                <w:szCs w:val="28"/>
              </w:rPr>
              <w:t>Thời gian làm bài: 45 phút</w:t>
            </w:r>
          </w:p>
        </w:tc>
      </w:tr>
    </w:tbl>
    <w:p w:rsidR="00FE534D" w:rsidRDefault="00FE534D" w:rsidP="00FE534D">
      <w:pPr>
        <w:spacing w:after="0"/>
        <w:rPr>
          <w:rFonts w:ascii="Times New Roman" w:hAnsi="Times New Roman"/>
          <w:sz w:val="26"/>
          <w:szCs w:val="26"/>
        </w:rPr>
      </w:pPr>
    </w:p>
    <w:p w:rsidR="00FE534D" w:rsidRDefault="00FE534D" w:rsidP="00FE534D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ĐỀ 1</w:t>
      </w:r>
    </w:p>
    <w:p w:rsidR="00FE534D" w:rsidRDefault="00FE534D" w:rsidP="00FE534D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  <w:lang w:val="pt-BR"/>
        </w:rPr>
        <w:t>Câu 1</w:t>
      </w:r>
      <w:r>
        <w:rPr>
          <w:rFonts w:ascii="Times New Roman" w:hAnsi="Times New Roman"/>
          <w:b/>
          <w:sz w:val="26"/>
          <w:szCs w:val="26"/>
          <w:lang w:val="pt-BR"/>
        </w:rPr>
        <w:t xml:space="preserve">: </w:t>
      </w:r>
    </w:p>
    <w:p w:rsidR="00FE534D" w:rsidRDefault="00FE534D" w:rsidP="00FE534D">
      <w:pPr>
        <w:spacing w:line="360" w:lineRule="auto"/>
        <w:jc w:val="both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>Thực hiện chuỗi phản ứng hóa học sau, ghi rõ điều kiện phản ứng (nếu có)</w:t>
      </w:r>
    </w:p>
    <w:p w:rsidR="00FE534D" w:rsidRDefault="00FE534D" w:rsidP="00FE534D">
      <w:pPr>
        <w:spacing w:line="36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pt-BR"/>
        </w:rPr>
        <w:t>NH</w:t>
      </w:r>
      <w:r>
        <w:rPr>
          <w:rFonts w:ascii="Times New Roman" w:hAnsi="Times New Roman"/>
          <w:sz w:val="26"/>
          <w:szCs w:val="26"/>
          <w:vertAlign w:val="subscript"/>
          <w:lang w:val="pt-BR"/>
        </w:rPr>
        <w:t>4</w:t>
      </w:r>
      <w:r>
        <w:rPr>
          <w:rFonts w:ascii="Times New Roman" w:hAnsi="Times New Roman"/>
          <w:sz w:val="26"/>
          <w:szCs w:val="26"/>
          <w:lang w:val="pt-BR"/>
        </w:rPr>
        <w:t>NO</w:t>
      </w:r>
      <w:r>
        <w:rPr>
          <w:rFonts w:ascii="Times New Roman" w:hAnsi="Times New Roman"/>
          <w:sz w:val="26"/>
          <w:szCs w:val="26"/>
          <w:vertAlign w:val="subscript"/>
          <w:lang w:val="pt-BR"/>
        </w:rPr>
        <w:t>2</w:t>
      </w:r>
      <w:r>
        <w:rPr>
          <w:rFonts w:ascii="Times New Roman" w:hAnsi="Times New Roman"/>
          <w:sz w:val="26"/>
          <w:szCs w:val="26"/>
          <w:lang w:val="pt-BR"/>
        </w:rPr>
        <w:t xml:space="preserve"> </w:t>
      </w:r>
      <m:oMath>
        <m:groupChr>
          <m:groupChrPr>
            <m:chr m:val="→"/>
            <m:vertJc m:val="bot"/>
            <m:ctrlPr>
              <w:rPr>
                <w:rFonts w:ascii="Cambria Math" w:hAnsi="Cambria Math"/>
                <w:i/>
                <w:sz w:val="26"/>
                <w:szCs w:val="26"/>
                <w:lang w:val="pt-BR"/>
              </w:rPr>
            </m:ctrlPr>
          </m:groupChrPr>
          <m:e>
            <m:r>
              <w:rPr>
                <w:rFonts w:ascii="Cambria Math" w:hAnsi="Cambria Math"/>
                <w:sz w:val="26"/>
                <w:szCs w:val="26"/>
                <w:lang w:val="pt-BR"/>
              </w:rPr>
              <m:t xml:space="preserve">   (1)</m:t>
            </m:r>
            <m:r>
              <w:rPr>
                <w:rFonts w:ascii="Cambria Math" w:hAnsi="Cambria Math"/>
                <w:i/>
                <w:sz w:val="26"/>
                <w:szCs w:val="26"/>
                <w:lang w:val="pt-BR"/>
              </w:rPr>
              <m:t> </m:t>
            </m:r>
          </m:e>
        </m:groupChr>
      </m:oMath>
      <w:r>
        <w:rPr>
          <w:rFonts w:ascii="Times New Roman" w:hAnsi="Times New Roman"/>
          <w:sz w:val="26"/>
          <w:szCs w:val="26"/>
          <w:lang w:val="pt-BR"/>
        </w:rPr>
        <w:t xml:space="preserve"> N</w:t>
      </w:r>
      <w:r>
        <w:rPr>
          <w:rFonts w:ascii="Times New Roman" w:hAnsi="Times New Roman"/>
          <w:sz w:val="26"/>
          <w:szCs w:val="26"/>
          <w:vertAlign w:val="subscript"/>
          <w:lang w:val="pt-BR"/>
        </w:rPr>
        <w:t>2</w:t>
      </w:r>
      <w:r>
        <w:rPr>
          <w:rFonts w:ascii="Times New Roman" w:hAnsi="Times New Roman"/>
          <w:sz w:val="26"/>
          <w:szCs w:val="26"/>
          <w:lang w:val="pt-BR"/>
        </w:rPr>
        <w:t xml:space="preserve"> </w:t>
      </w:r>
      <m:oMath>
        <m:groupChr>
          <m:groupChrPr>
            <m:chr m:val="→"/>
            <m:vertJc m:val="bot"/>
            <m:ctrlPr>
              <w:rPr>
                <w:rFonts w:ascii="Cambria Math" w:hAnsi="Cambria Math"/>
                <w:i/>
                <w:sz w:val="26"/>
                <w:szCs w:val="26"/>
                <w:lang w:val="pt-BR"/>
              </w:rPr>
            </m:ctrlPr>
          </m:groupChrPr>
          <m:e>
            <m:r>
              <w:rPr>
                <w:rFonts w:ascii="Cambria Math" w:hAnsi="Cambria Math"/>
                <w:sz w:val="26"/>
                <w:szCs w:val="26"/>
                <w:lang w:val="pt-BR"/>
              </w:rPr>
              <m:t xml:space="preserve">   (2)</m:t>
            </m:r>
            <m:r>
              <w:rPr>
                <w:rFonts w:ascii="Cambria Math" w:hAnsi="Cambria Math"/>
                <w:i/>
                <w:sz w:val="26"/>
                <w:szCs w:val="26"/>
                <w:lang w:val="pt-BR"/>
              </w:rPr>
              <m:t> </m:t>
            </m:r>
          </m:e>
        </m:groupChr>
      </m:oMath>
      <w:r>
        <w:rPr>
          <w:rFonts w:ascii="Times New Roman" w:hAnsi="Times New Roman"/>
          <w:sz w:val="26"/>
          <w:szCs w:val="26"/>
          <w:lang w:val="pt-BR"/>
        </w:rPr>
        <w:t>NH</w:t>
      </w:r>
      <w:r>
        <w:rPr>
          <w:rFonts w:ascii="Times New Roman" w:hAnsi="Times New Roman"/>
          <w:sz w:val="26"/>
          <w:szCs w:val="26"/>
          <w:vertAlign w:val="subscript"/>
          <w:lang w:val="pt-BR"/>
        </w:rPr>
        <w:t>3</w:t>
      </w:r>
      <w:r>
        <w:rPr>
          <w:rFonts w:ascii="Times New Roman" w:hAnsi="Times New Roman"/>
          <w:sz w:val="26"/>
          <w:szCs w:val="26"/>
          <w:lang w:val="pt-BR"/>
        </w:rPr>
        <w:t xml:space="preserve"> </w:t>
      </w:r>
      <m:oMath>
        <m:groupChr>
          <m:groupChrPr>
            <m:chr m:val="→"/>
            <m:vertJc m:val="bot"/>
            <m:ctrlPr>
              <w:rPr>
                <w:rFonts w:ascii="Cambria Math" w:hAnsi="Cambria Math"/>
                <w:i/>
                <w:sz w:val="26"/>
                <w:szCs w:val="26"/>
                <w:lang w:val="pt-BR"/>
              </w:rPr>
            </m:ctrlPr>
          </m:groupChrPr>
          <m:e>
            <m:r>
              <w:rPr>
                <w:rFonts w:ascii="Cambria Math" w:hAnsi="Cambria Math"/>
                <w:sz w:val="26"/>
                <w:szCs w:val="26"/>
                <w:lang w:val="pt-BR"/>
              </w:rPr>
              <m:t xml:space="preserve">   (3)</m:t>
            </m:r>
            <m:r>
              <w:rPr>
                <w:rFonts w:ascii="Cambria Math" w:hAnsi="Cambria Math"/>
                <w:i/>
                <w:sz w:val="26"/>
                <w:szCs w:val="26"/>
                <w:lang w:val="pt-BR"/>
              </w:rPr>
              <m:t> </m:t>
            </m:r>
          </m:e>
        </m:groupChr>
      </m:oMath>
      <w:r>
        <w:rPr>
          <w:rFonts w:ascii="Times New Roman" w:hAnsi="Times New Roman"/>
          <w:sz w:val="26"/>
          <w:szCs w:val="26"/>
          <w:lang w:val="pt-BR"/>
        </w:rPr>
        <w:t xml:space="preserve">NO </w:t>
      </w:r>
      <m:oMath>
        <m:groupChr>
          <m:groupChrPr>
            <m:chr m:val="→"/>
            <m:vertJc m:val="bot"/>
            <m:ctrlPr>
              <w:rPr>
                <w:rFonts w:ascii="Cambria Math" w:hAnsi="Cambria Math"/>
                <w:i/>
                <w:sz w:val="26"/>
                <w:szCs w:val="26"/>
                <w:lang w:val="pt-BR"/>
              </w:rPr>
            </m:ctrlPr>
          </m:groupChrPr>
          <m:e>
            <m:r>
              <w:rPr>
                <w:rFonts w:ascii="Cambria Math" w:hAnsi="Cambria Math"/>
                <w:sz w:val="26"/>
                <w:szCs w:val="26"/>
                <w:lang w:val="pt-BR"/>
              </w:rPr>
              <m:t xml:space="preserve">   (4)</m:t>
            </m:r>
            <m:r>
              <w:rPr>
                <w:rFonts w:ascii="Cambria Math" w:hAnsi="Cambria Math"/>
                <w:i/>
                <w:sz w:val="26"/>
                <w:szCs w:val="26"/>
                <w:lang w:val="pt-BR"/>
              </w:rPr>
              <m:t> </m:t>
            </m:r>
          </m:e>
        </m:groupChr>
      </m:oMath>
      <w:r>
        <w:rPr>
          <w:rFonts w:ascii="Times New Roman" w:hAnsi="Times New Roman"/>
          <w:sz w:val="26"/>
          <w:szCs w:val="26"/>
          <w:lang w:val="pt-BR"/>
        </w:rPr>
        <w:t xml:space="preserve"> NO</w:t>
      </w:r>
      <w:r>
        <w:rPr>
          <w:rFonts w:ascii="Times New Roman" w:hAnsi="Times New Roman"/>
          <w:sz w:val="26"/>
          <w:szCs w:val="26"/>
          <w:vertAlign w:val="subscript"/>
          <w:lang w:val="pt-BR"/>
        </w:rPr>
        <w:t>2</w:t>
      </w:r>
      <w:r>
        <w:rPr>
          <w:rFonts w:ascii="Times New Roman" w:hAnsi="Times New Roman"/>
          <w:sz w:val="26"/>
          <w:szCs w:val="26"/>
          <w:lang w:val="pt-BR"/>
        </w:rPr>
        <w:t xml:space="preserve"> </w:t>
      </w:r>
      <m:oMath>
        <m:groupChr>
          <m:groupChrPr>
            <m:chr m:val="→"/>
            <m:vertJc m:val="bot"/>
            <m:ctrlPr>
              <w:rPr>
                <w:rFonts w:ascii="Cambria Math" w:hAnsi="Cambria Math"/>
                <w:i/>
                <w:sz w:val="26"/>
                <w:szCs w:val="26"/>
                <w:lang w:val="pt-BR"/>
              </w:rPr>
            </m:ctrlPr>
          </m:groupChrPr>
          <m:e>
            <m:r>
              <w:rPr>
                <w:rFonts w:ascii="Cambria Math" w:hAnsi="Cambria Math"/>
                <w:sz w:val="26"/>
                <w:szCs w:val="26"/>
                <w:lang w:val="pt-BR"/>
              </w:rPr>
              <m:t xml:space="preserve">   (5)</m:t>
            </m:r>
            <m:r>
              <w:rPr>
                <w:rFonts w:ascii="Cambria Math" w:hAnsi="Cambria Math"/>
                <w:i/>
                <w:sz w:val="26"/>
                <w:szCs w:val="26"/>
                <w:lang w:val="pt-BR"/>
              </w:rPr>
              <m:t> </m:t>
            </m:r>
          </m:e>
        </m:groupChr>
      </m:oMath>
      <w:r>
        <w:rPr>
          <w:rFonts w:ascii="Times New Roman" w:hAnsi="Times New Roman"/>
          <w:sz w:val="26"/>
          <w:szCs w:val="26"/>
          <w:lang w:val="pt-BR"/>
        </w:rPr>
        <w:t>HNO</w:t>
      </w:r>
      <w:r>
        <w:rPr>
          <w:rFonts w:ascii="Times New Roman" w:hAnsi="Times New Roman"/>
          <w:sz w:val="26"/>
          <w:szCs w:val="26"/>
          <w:vertAlign w:val="subscript"/>
          <w:lang w:val="pt-BR"/>
        </w:rPr>
        <w:t>3</w:t>
      </w:r>
    </w:p>
    <w:p w:rsidR="00FE534D" w:rsidRDefault="00FE534D" w:rsidP="00FE534D">
      <w:pPr>
        <w:spacing w:line="360" w:lineRule="auto"/>
        <w:jc w:val="both"/>
        <w:rPr>
          <w:rFonts w:ascii="Times New Roman" w:hAnsi="Times New Roman"/>
          <w:spacing w:val="-8"/>
          <w:sz w:val="26"/>
          <w:szCs w:val="26"/>
          <w:lang w:val="pt-BR"/>
        </w:rPr>
      </w:pPr>
      <w:r>
        <w:rPr>
          <w:rFonts w:ascii="Times New Roman" w:hAnsi="Times New Roman"/>
          <w:b/>
          <w:spacing w:val="-8"/>
          <w:sz w:val="26"/>
          <w:szCs w:val="26"/>
          <w:u w:val="single"/>
          <w:lang w:val="pt-BR"/>
        </w:rPr>
        <w:t>Câu 2</w:t>
      </w:r>
      <w:r>
        <w:rPr>
          <w:rFonts w:ascii="Times New Roman" w:hAnsi="Times New Roman"/>
          <w:b/>
          <w:spacing w:val="-8"/>
          <w:sz w:val="26"/>
          <w:szCs w:val="26"/>
          <w:lang w:val="pt-BR"/>
        </w:rPr>
        <w:t>:</w:t>
      </w:r>
      <w:r>
        <w:rPr>
          <w:rFonts w:ascii="Times New Roman" w:hAnsi="Times New Roman"/>
          <w:spacing w:val="-8"/>
          <w:sz w:val="26"/>
          <w:szCs w:val="26"/>
          <w:lang w:val="pt-BR"/>
        </w:rPr>
        <w:t xml:space="preserve"> </w:t>
      </w:r>
      <w:r>
        <w:rPr>
          <w:rFonts w:ascii="Times New Roman" w:hAnsi="Times New Roman"/>
          <w:spacing w:val="-8"/>
          <w:sz w:val="26"/>
          <w:szCs w:val="26"/>
          <w:lang w:val="pt-BR"/>
        </w:rPr>
        <w:t xml:space="preserve">  Chỉ sử dụng quỳ tím, bằng phương pháp hóa học, hãy trình bày cách nhận biết các dung dịch không màu sau: Na</w:t>
      </w:r>
      <w:r>
        <w:rPr>
          <w:rFonts w:ascii="Times New Roman" w:hAnsi="Times New Roman"/>
          <w:spacing w:val="-8"/>
          <w:sz w:val="26"/>
          <w:szCs w:val="26"/>
          <w:vertAlign w:val="subscript"/>
          <w:lang w:val="pt-BR"/>
        </w:rPr>
        <w:t>2</w:t>
      </w:r>
      <w:r>
        <w:rPr>
          <w:rFonts w:ascii="Times New Roman" w:hAnsi="Times New Roman"/>
          <w:spacing w:val="-8"/>
          <w:sz w:val="26"/>
          <w:szCs w:val="26"/>
          <w:lang w:val="pt-BR"/>
        </w:rPr>
        <w:t>CO</w:t>
      </w:r>
      <w:r>
        <w:rPr>
          <w:rFonts w:ascii="Times New Roman" w:hAnsi="Times New Roman"/>
          <w:spacing w:val="-8"/>
          <w:sz w:val="26"/>
          <w:szCs w:val="26"/>
          <w:vertAlign w:val="subscript"/>
          <w:lang w:val="pt-BR"/>
        </w:rPr>
        <w:t>3</w:t>
      </w:r>
      <w:r>
        <w:rPr>
          <w:rFonts w:ascii="Times New Roman" w:hAnsi="Times New Roman"/>
          <w:spacing w:val="-8"/>
          <w:sz w:val="26"/>
          <w:szCs w:val="26"/>
          <w:lang w:val="pt-BR"/>
        </w:rPr>
        <w:t>, NaOH, NaNO</w:t>
      </w:r>
      <w:r>
        <w:rPr>
          <w:rFonts w:ascii="Times New Roman" w:hAnsi="Times New Roman"/>
          <w:spacing w:val="-8"/>
          <w:sz w:val="26"/>
          <w:szCs w:val="26"/>
          <w:vertAlign w:val="subscript"/>
          <w:lang w:val="pt-BR"/>
        </w:rPr>
        <w:t>3</w:t>
      </w:r>
      <w:r>
        <w:rPr>
          <w:rFonts w:ascii="Times New Roman" w:hAnsi="Times New Roman"/>
          <w:spacing w:val="-8"/>
          <w:sz w:val="26"/>
          <w:szCs w:val="26"/>
          <w:lang w:val="pt-BR"/>
        </w:rPr>
        <w:t xml:space="preserve"> và NaHSO</w:t>
      </w:r>
      <w:r>
        <w:rPr>
          <w:rFonts w:ascii="Times New Roman" w:hAnsi="Times New Roman"/>
          <w:spacing w:val="-8"/>
          <w:sz w:val="26"/>
          <w:szCs w:val="26"/>
          <w:vertAlign w:val="subscript"/>
          <w:lang w:val="pt-BR"/>
        </w:rPr>
        <w:t xml:space="preserve">4. </w:t>
      </w:r>
      <w:r>
        <w:rPr>
          <w:rFonts w:ascii="Times New Roman" w:hAnsi="Times New Roman"/>
          <w:spacing w:val="-8"/>
          <w:sz w:val="26"/>
          <w:szCs w:val="26"/>
          <w:lang w:val="pt-BR"/>
        </w:rPr>
        <w:t xml:space="preserve">Viết phương trình hóa học. </w:t>
      </w:r>
    </w:p>
    <w:p w:rsidR="00FE534D" w:rsidRDefault="00FE534D" w:rsidP="00FE534D">
      <w:pPr>
        <w:spacing w:line="360" w:lineRule="auto"/>
        <w:jc w:val="both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b/>
          <w:sz w:val="26"/>
          <w:szCs w:val="26"/>
          <w:u w:val="single"/>
          <w:lang w:val="pt-BR"/>
        </w:rPr>
        <w:t>Câu 3</w:t>
      </w:r>
      <w:r>
        <w:rPr>
          <w:rFonts w:ascii="Times New Roman" w:hAnsi="Times New Roman"/>
          <w:b/>
          <w:sz w:val="26"/>
          <w:szCs w:val="26"/>
          <w:lang w:val="pt-BR"/>
        </w:rPr>
        <w:t>:</w:t>
      </w:r>
      <w:r>
        <w:rPr>
          <w:rFonts w:ascii="Times New Roman" w:hAnsi="Times New Roman"/>
          <w:sz w:val="26"/>
          <w:szCs w:val="26"/>
          <w:lang w:val="pt-BR"/>
        </w:rPr>
        <w:t xml:space="preserve">  Tiến hành nhiệt phân 15,04 gam Cu(NO</w:t>
      </w:r>
      <w:r>
        <w:rPr>
          <w:rFonts w:ascii="Times New Roman" w:hAnsi="Times New Roman"/>
          <w:sz w:val="26"/>
          <w:szCs w:val="26"/>
          <w:lang w:val="pt-BR"/>
        </w:rPr>
        <w:softHyphen/>
      </w:r>
      <w:r>
        <w:rPr>
          <w:rFonts w:ascii="Times New Roman" w:hAnsi="Times New Roman"/>
          <w:sz w:val="26"/>
          <w:szCs w:val="26"/>
          <w:vertAlign w:val="subscript"/>
          <w:lang w:val="pt-BR"/>
        </w:rPr>
        <w:t>3</w:t>
      </w:r>
      <w:r>
        <w:rPr>
          <w:rFonts w:ascii="Times New Roman" w:hAnsi="Times New Roman"/>
          <w:sz w:val="26"/>
          <w:szCs w:val="26"/>
          <w:lang w:val="pt-BR"/>
        </w:rPr>
        <w:t>)</w:t>
      </w:r>
      <w:r>
        <w:rPr>
          <w:rFonts w:ascii="Times New Roman" w:hAnsi="Times New Roman"/>
          <w:sz w:val="26"/>
          <w:szCs w:val="26"/>
          <w:vertAlign w:val="subscript"/>
          <w:lang w:val="pt-BR"/>
        </w:rPr>
        <w:t>2</w:t>
      </w:r>
      <w:r>
        <w:rPr>
          <w:rFonts w:ascii="Times New Roman" w:hAnsi="Times New Roman"/>
          <w:sz w:val="26"/>
          <w:szCs w:val="26"/>
          <w:lang w:val="pt-BR"/>
        </w:rPr>
        <w:t xml:space="preserve">, sau một thời gian thu được 8,56 gam chất rắn. </w:t>
      </w:r>
    </w:p>
    <w:p w:rsidR="00FE534D" w:rsidRDefault="00FE534D" w:rsidP="00FE534D">
      <w:pPr>
        <w:spacing w:line="360" w:lineRule="auto"/>
        <w:ind w:firstLine="720"/>
        <w:jc w:val="both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>a/ Tính hiệu suất của phản ứng phân hủy Cu(NO</w:t>
      </w:r>
      <w:r>
        <w:rPr>
          <w:rFonts w:ascii="Times New Roman" w:hAnsi="Times New Roman"/>
          <w:sz w:val="26"/>
          <w:szCs w:val="26"/>
          <w:vertAlign w:val="subscript"/>
          <w:lang w:val="pt-BR"/>
        </w:rPr>
        <w:t>3</w:t>
      </w:r>
      <w:r>
        <w:rPr>
          <w:rFonts w:ascii="Times New Roman" w:hAnsi="Times New Roman"/>
          <w:sz w:val="26"/>
          <w:szCs w:val="26"/>
          <w:lang w:val="pt-BR"/>
        </w:rPr>
        <w:t>)</w:t>
      </w:r>
      <w:r>
        <w:rPr>
          <w:rFonts w:ascii="Times New Roman" w:hAnsi="Times New Roman"/>
          <w:sz w:val="26"/>
          <w:szCs w:val="26"/>
          <w:vertAlign w:val="subscript"/>
          <w:lang w:val="pt-BR"/>
        </w:rPr>
        <w:t>2</w:t>
      </w:r>
      <w:r>
        <w:rPr>
          <w:rFonts w:ascii="Times New Roman" w:hAnsi="Times New Roman"/>
          <w:sz w:val="26"/>
          <w:szCs w:val="26"/>
          <w:lang w:val="pt-BR"/>
        </w:rPr>
        <w:t>.</w:t>
      </w:r>
    </w:p>
    <w:p w:rsidR="00FE534D" w:rsidRDefault="00FE534D" w:rsidP="00FE534D">
      <w:pPr>
        <w:spacing w:line="360" w:lineRule="auto"/>
        <w:ind w:firstLine="720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pt-BR"/>
        </w:rPr>
        <w:t>b/ Tính thể tích các khí bay ra (ở điều kiện tiêu chuẩn).</w:t>
      </w:r>
    </w:p>
    <w:p w:rsidR="00FE534D" w:rsidRDefault="00FE534D" w:rsidP="00FE534D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  <w:lang w:val="pt-BR"/>
        </w:rPr>
        <w:t>Câu</w:t>
      </w:r>
      <w:r>
        <w:rPr>
          <w:rFonts w:ascii="Times New Roman" w:hAnsi="Times New Roman"/>
          <w:b/>
          <w:sz w:val="26"/>
          <w:szCs w:val="26"/>
          <w:u w:val="single"/>
          <w:lang w:val="vi-VN"/>
        </w:rPr>
        <w:t xml:space="preserve"> 4</w:t>
      </w:r>
      <w:r>
        <w:rPr>
          <w:rFonts w:ascii="Times New Roman" w:hAnsi="Times New Roman"/>
          <w:b/>
          <w:sz w:val="26"/>
          <w:szCs w:val="26"/>
        </w:rPr>
        <w:t xml:space="preserve">: </w:t>
      </w:r>
      <w:r>
        <w:rPr>
          <w:rFonts w:ascii="Times New Roman" w:hAnsi="Times New Roman"/>
          <w:i/>
          <w:sz w:val="26"/>
          <w:szCs w:val="26"/>
          <w:lang w:val="vi-VN"/>
        </w:rPr>
        <w:t xml:space="preserve"> </w:t>
      </w:r>
      <w:r>
        <w:rPr>
          <w:rFonts w:ascii="Times New Roman" w:hAnsi="Times New Roman"/>
          <w:sz w:val="26"/>
          <w:szCs w:val="26"/>
        </w:rPr>
        <w:t>Đốt cháy hoàn toàn a gam Hidrocacbon A thu được 2,2 gam CO</w:t>
      </w:r>
      <w:r>
        <w:rPr>
          <w:rFonts w:ascii="Times New Roman" w:hAnsi="Times New Roman"/>
          <w:sz w:val="26"/>
          <w:szCs w:val="26"/>
          <w:vertAlign w:val="subscript"/>
        </w:rPr>
        <w:t>2</w:t>
      </w:r>
      <w:r>
        <w:rPr>
          <w:rFonts w:ascii="Times New Roman" w:hAnsi="Times New Roman"/>
          <w:sz w:val="26"/>
          <w:szCs w:val="26"/>
        </w:rPr>
        <w:t xml:space="preserve"> và 1,08 gam H</w:t>
      </w:r>
      <w:r>
        <w:rPr>
          <w:rFonts w:ascii="Times New Roman" w:hAnsi="Times New Roman"/>
          <w:sz w:val="26"/>
          <w:szCs w:val="26"/>
          <w:vertAlign w:val="subscript"/>
        </w:rPr>
        <w:t>2</w:t>
      </w:r>
      <w:r>
        <w:rPr>
          <w:rFonts w:ascii="Times New Roman" w:hAnsi="Times New Roman"/>
          <w:sz w:val="26"/>
          <w:szCs w:val="26"/>
        </w:rPr>
        <w:t>O. Xác định công thức phân tử A, biết rằng tỉ khối hơi khí A so với H</w:t>
      </w:r>
      <w:r>
        <w:rPr>
          <w:rFonts w:ascii="Times New Roman" w:hAnsi="Times New Roman"/>
          <w:sz w:val="26"/>
          <w:szCs w:val="26"/>
          <w:vertAlign w:val="subscript"/>
        </w:rPr>
        <w:t>2</w:t>
      </w:r>
      <w:r>
        <w:rPr>
          <w:rFonts w:ascii="Times New Roman" w:hAnsi="Times New Roman"/>
          <w:sz w:val="26"/>
          <w:szCs w:val="26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d</m:t>
            </m:r>
          </m:e>
          <m:sub>
            <m:f>
              <m:fPr>
                <m:type m:val="skw"/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hAnsi="Cambria Math"/>
                    <w:sz w:val="26"/>
                    <w:szCs w:val="26"/>
                  </w:rPr>
                  <m:t>A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2</m:t>
                    </m:r>
                  </m:sub>
                </m:sSub>
              </m:den>
            </m:f>
          </m:sub>
        </m:sSub>
        <m:r>
          <w:rPr>
            <w:rFonts w:ascii="Cambria Math" w:hAnsi="Cambria Math"/>
            <w:sz w:val="26"/>
            <w:szCs w:val="26"/>
          </w:rPr>
          <m:t>=36</m:t>
        </m:r>
      </m:oMath>
      <w:r>
        <w:rPr>
          <w:rFonts w:ascii="Times New Roman" w:hAnsi="Times New Roman"/>
          <w:sz w:val="26"/>
          <w:szCs w:val="26"/>
        </w:rPr>
        <w:t>.</w:t>
      </w:r>
    </w:p>
    <w:p w:rsidR="00FE534D" w:rsidRDefault="00FE534D" w:rsidP="00FE534D">
      <w:pPr>
        <w:spacing w:line="360" w:lineRule="auto"/>
        <w:jc w:val="both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b/>
          <w:sz w:val="26"/>
          <w:szCs w:val="26"/>
          <w:u w:val="single"/>
          <w:lang w:val="pt-BR"/>
        </w:rPr>
        <w:t>Câu 5</w:t>
      </w:r>
      <w:r>
        <w:rPr>
          <w:rFonts w:ascii="Times New Roman" w:hAnsi="Times New Roman"/>
          <w:b/>
          <w:sz w:val="26"/>
          <w:szCs w:val="26"/>
          <w:lang w:val="pt-BR"/>
        </w:rPr>
        <w:t>:</w:t>
      </w:r>
      <w:r>
        <w:rPr>
          <w:rFonts w:ascii="Times New Roman" w:hAnsi="Times New Roman"/>
          <w:sz w:val="26"/>
          <w:szCs w:val="26"/>
          <w:lang w:val="pt-BR"/>
        </w:rPr>
        <w:t xml:space="preserve"> </w:t>
      </w:r>
      <w:r>
        <w:rPr>
          <w:rFonts w:ascii="Times New Roman" w:hAnsi="Times New Roman"/>
          <w:i/>
          <w:sz w:val="26"/>
          <w:szCs w:val="26"/>
          <w:lang w:val="pt-BR"/>
        </w:rPr>
        <w:t>(</w:t>
      </w:r>
      <w:bookmarkStart w:id="0" w:name="_GoBack"/>
      <w:bookmarkEnd w:id="0"/>
      <w:r>
        <w:rPr>
          <w:rFonts w:ascii="Times New Roman" w:hAnsi="Times New Roman"/>
          <w:sz w:val="26"/>
          <w:szCs w:val="26"/>
          <w:lang w:val="pt-BR"/>
        </w:rPr>
        <w:t xml:space="preserve"> Hòa tan hoàn toàn 5,02 gam hỗn hợp 2 kim loại gồm kẽm và sắt vào 500 ml dung dịch HNO</w:t>
      </w:r>
      <w:r>
        <w:rPr>
          <w:rFonts w:ascii="Times New Roman" w:hAnsi="Times New Roman"/>
          <w:sz w:val="26"/>
          <w:szCs w:val="26"/>
          <w:vertAlign w:val="subscript"/>
          <w:lang w:val="pt-BR"/>
        </w:rPr>
        <w:t>3</w:t>
      </w:r>
      <w:r>
        <w:rPr>
          <w:rFonts w:ascii="Times New Roman" w:hAnsi="Times New Roman"/>
          <w:sz w:val="26"/>
          <w:szCs w:val="26"/>
          <w:lang w:val="pt-BR"/>
        </w:rPr>
        <w:t xml:space="preserve"> loãng. Sau khi phản ứng kết thúc người ta thu được 1,344 lít khí NO (ở điều kiện tiêu chuẩn).</w:t>
      </w:r>
    </w:p>
    <w:p w:rsidR="00FE534D" w:rsidRDefault="00FE534D" w:rsidP="00FE534D">
      <w:pPr>
        <w:spacing w:line="360" w:lineRule="auto"/>
        <w:jc w:val="both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ab/>
        <w:t>a/ Tính thành phần phần trăm theo khối lượng mỗi kim loại trong hỗn hợp.</w:t>
      </w:r>
    </w:p>
    <w:p w:rsidR="00FE534D" w:rsidRDefault="00FE534D" w:rsidP="00FE534D">
      <w:pPr>
        <w:spacing w:line="360" w:lineRule="auto"/>
        <w:jc w:val="both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ab/>
        <w:t>b/ Tính nồng độ mol của dung dịch HNO</w:t>
      </w:r>
      <w:r>
        <w:rPr>
          <w:rFonts w:ascii="Times New Roman" w:hAnsi="Times New Roman"/>
          <w:sz w:val="26"/>
          <w:szCs w:val="26"/>
          <w:vertAlign w:val="subscript"/>
          <w:lang w:val="pt-BR"/>
        </w:rPr>
        <w:t>3</w:t>
      </w:r>
      <w:r>
        <w:rPr>
          <w:rFonts w:ascii="Times New Roman" w:hAnsi="Times New Roman"/>
          <w:sz w:val="26"/>
          <w:szCs w:val="26"/>
          <w:lang w:val="pt-BR"/>
        </w:rPr>
        <w:t xml:space="preserve"> đã dùng.</w:t>
      </w:r>
    </w:p>
    <w:p w:rsidR="00FE534D" w:rsidRDefault="00FE534D" w:rsidP="00FE534D">
      <w:pPr>
        <w:spacing w:after="0" w:line="360" w:lineRule="auto"/>
        <w:jc w:val="both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>Cho biết: H = 1; C = 12; N = 14; O = 16; Fe = 56; Cu = 64; Zn = 56.</w:t>
      </w:r>
    </w:p>
    <w:p w:rsidR="009A428F" w:rsidRDefault="009A428F"/>
    <w:sectPr w:rsidR="009A42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34D"/>
    <w:rsid w:val="009A428F"/>
    <w:rsid w:val="00FE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34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5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34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34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5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34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8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2020-04-05T05:32:00Z</dcterms:created>
  <dcterms:modified xsi:type="dcterms:W3CDTF">2020-04-05T05:35:00Z</dcterms:modified>
</cp:coreProperties>
</file>