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400"/>
      </w:tblGrid>
      <w:tr w:rsidR="00AA77AC" w:rsidRPr="009D2616" w:rsidTr="00666437">
        <w:tc>
          <w:tcPr>
            <w:tcW w:w="4428" w:type="dxa"/>
          </w:tcPr>
          <w:p w:rsidR="00AA77AC" w:rsidRPr="009D2616" w:rsidRDefault="00AA77AC" w:rsidP="00666437">
            <w:pPr>
              <w:rPr>
                <w:rFonts w:ascii="Times New Roman" w:hAnsi="Times New Roman" w:cs="Times New Roman"/>
                <w:bCs/>
              </w:rPr>
            </w:pPr>
            <w:r w:rsidRPr="009D2616">
              <w:rPr>
                <w:rFonts w:ascii="Times New Roman" w:hAnsi="Times New Roman" w:cs="Times New Roman"/>
                <w:bCs/>
              </w:rPr>
              <w:t>SỞ GIÁO DỤC VÀ ĐÀO TẠO</w:t>
            </w:r>
          </w:p>
          <w:p w:rsidR="00AA77AC" w:rsidRPr="009D2616" w:rsidRDefault="00AA77AC" w:rsidP="00666437">
            <w:pPr>
              <w:rPr>
                <w:rFonts w:ascii="Times New Roman" w:hAnsi="Times New Roman" w:cs="Times New Roman"/>
              </w:rPr>
            </w:pPr>
            <w:r w:rsidRPr="009D2616">
              <w:rPr>
                <w:rFonts w:ascii="Times New Roman" w:hAnsi="Times New Roman" w:cs="Times New Roman"/>
              </w:rPr>
              <w:t>THÀNH PHỐ HỒ CHÍ MINH</w:t>
            </w:r>
          </w:p>
          <w:p w:rsidR="00AA77AC" w:rsidRPr="009D2616" w:rsidRDefault="00AA77AC" w:rsidP="0066643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D2616">
              <w:rPr>
                <w:rFonts w:ascii="Times New Roman" w:hAnsi="Times New Roman" w:cs="Times New Roman"/>
                <w:b/>
                <w:lang w:val="en-US"/>
              </w:rPr>
              <w:t xml:space="preserve">TRƯỜNG TRUNG HỌC PHỔ THÔNG </w:t>
            </w:r>
          </w:p>
          <w:p w:rsidR="00AA77AC" w:rsidRPr="009D2616" w:rsidRDefault="00AA77AC" w:rsidP="0066643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D2616">
              <w:rPr>
                <w:rFonts w:ascii="Times New Roman" w:hAnsi="Times New Roman" w:cs="Times New Roman"/>
                <w:b/>
                <w:lang w:val="en-US"/>
              </w:rPr>
              <w:t>PHAN ĐĂNG LƯU</w:t>
            </w:r>
          </w:p>
          <w:p w:rsidR="00AA77AC" w:rsidRPr="009D2616" w:rsidRDefault="00AA77AC" w:rsidP="00666437">
            <w:pPr>
              <w:rPr>
                <w:rFonts w:ascii="Times New Roman" w:hAnsi="Times New Roman" w:cs="Times New Roman"/>
                <w:b/>
                <w:bCs/>
              </w:rPr>
            </w:pPr>
            <w:r w:rsidRPr="009D2616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B35E8" wp14:editId="28BFD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30480" b="1905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568E1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1pt" to="48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400" w:type="dxa"/>
          </w:tcPr>
          <w:p w:rsidR="00AA77AC" w:rsidRPr="009D2616" w:rsidRDefault="00AA77AC" w:rsidP="00666437">
            <w:pPr>
              <w:rPr>
                <w:rFonts w:ascii="Times New Roman" w:hAnsi="Times New Roman" w:cs="Times New Roman"/>
                <w:b/>
                <w:bCs/>
              </w:rPr>
            </w:pPr>
            <w:r w:rsidRPr="009D2616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:rsidR="00AA77AC" w:rsidRPr="009D2616" w:rsidRDefault="00AA77AC" w:rsidP="00666437">
            <w:pP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9D2616">
              <w:rPr>
                <w:rFonts w:ascii="Times New Roman" w:hAnsi="Times New Roman" w:cs="Times New Roman"/>
                <w:b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301B1" wp14:editId="36D4CDC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30480" b="1905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B2AF0D" id="Đường nối Thẳng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65pt" to="159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9D261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Độc lập - Tự do - Hạnh phúc</w:t>
            </w:r>
          </w:p>
        </w:tc>
      </w:tr>
      <w:tr w:rsidR="00AA77AC" w:rsidRPr="009D2616" w:rsidTr="00666437">
        <w:tc>
          <w:tcPr>
            <w:tcW w:w="4428" w:type="dxa"/>
          </w:tcPr>
          <w:p w:rsidR="00AA77AC" w:rsidRPr="009D2616" w:rsidRDefault="00AA77AC" w:rsidP="00AA77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0" w:type="dxa"/>
          </w:tcPr>
          <w:p w:rsidR="00AA77AC" w:rsidRPr="009D2616" w:rsidRDefault="00AA77AC" w:rsidP="00AA77A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D2616">
              <w:rPr>
                <w:rFonts w:ascii="Times New Roman" w:hAnsi="Times New Roman" w:cs="Times New Roman"/>
                <w:i/>
                <w:iCs/>
              </w:rPr>
              <w:t xml:space="preserve">Thành phố Hồ Chí Minh, ngày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28</w:t>
            </w:r>
            <w:r w:rsidRPr="009D261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D2616">
              <w:rPr>
                <w:rFonts w:ascii="Times New Roman" w:hAnsi="Times New Roman" w:cs="Times New Roman"/>
                <w:i/>
                <w:iCs/>
              </w:rPr>
              <w:t>tháng 0</w:t>
            </w:r>
            <w:r w:rsidRPr="009D2616"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  <w:r w:rsidRPr="009D2616">
              <w:rPr>
                <w:rFonts w:ascii="Times New Roman" w:hAnsi="Times New Roman" w:cs="Times New Roman"/>
                <w:i/>
                <w:iCs/>
              </w:rPr>
              <w:t xml:space="preserve"> năm 2020</w:t>
            </w:r>
          </w:p>
        </w:tc>
      </w:tr>
    </w:tbl>
    <w:p w:rsidR="00AA77AC" w:rsidRDefault="00AA77AC" w:rsidP="00AA77AC">
      <w:pPr>
        <w:rPr>
          <w:rFonts w:ascii="Times New Roman" w:hAnsi="Times New Roman" w:cs="Times New Roman"/>
          <w:b/>
          <w:sz w:val="28"/>
          <w:szCs w:val="28"/>
        </w:rPr>
      </w:pPr>
    </w:p>
    <w:p w:rsidR="00AA77AC" w:rsidRPr="00AA77AC" w:rsidRDefault="00AA77AC" w:rsidP="00AA77AC">
      <w:pPr>
        <w:rPr>
          <w:rFonts w:ascii="Times New Roman" w:hAnsi="Times New Roman" w:cs="Times New Roman"/>
          <w:b/>
          <w:sz w:val="28"/>
          <w:szCs w:val="28"/>
        </w:rPr>
      </w:pPr>
      <w:r w:rsidRPr="00AA77AC">
        <w:rPr>
          <w:rFonts w:ascii="Times New Roman" w:hAnsi="Times New Roman" w:cs="Times New Roman"/>
          <w:b/>
          <w:sz w:val="28"/>
          <w:szCs w:val="28"/>
        </w:rPr>
        <w:t xml:space="preserve">HƯỚNG DẪN CẬP NHẬT THÔNG TIN </w:t>
      </w:r>
    </w:p>
    <w:p w:rsidR="00AA77AC" w:rsidRPr="00AA77AC" w:rsidRDefault="00AA77AC" w:rsidP="00AA77A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77AC">
        <w:rPr>
          <w:rFonts w:ascii="Times New Roman" w:hAnsi="Times New Roman" w:cs="Times New Roman"/>
          <w:sz w:val="28"/>
          <w:szCs w:val="28"/>
        </w:rPr>
        <w:t>capnhatdulieu.hcm.edu.vn</w:t>
      </w:r>
      <w:proofErr w:type="gram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quanly.hcm.edu.vn) 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capnhatdulieu.hcm.edu.vn,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 xml:space="preserve">- CBQL,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65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565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6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65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quanly.hcm.edu.vn,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 xml:space="preserve">- CBQL,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65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565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6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65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III. 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48D" w:rsidRPr="00E5748D" w:rsidRDefault="00E5748D" w:rsidP="00E574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4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AC">
        <w:rPr>
          <w:rFonts w:ascii="Times New Roman" w:hAnsi="Times New Roman" w:cs="Times New Roman"/>
          <w:sz w:val="28"/>
          <w:szCs w:val="28"/>
        </w:rPr>
        <w:t xml:space="preserve">CBQL,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48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57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65A" w:rsidRPr="0016565A" w:rsidRDefault="0016565A" w:rsidP="001656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7AC">
        <w:rPr>
          <w:rFonts w:ascii="Times New Roman" w:hAnsi="Times New Roman" w:cs="Times New Roman"/>
          <w:sz w:val="28"/>
          <w:szCs w:val="28"/>
        </w:rPr>
        <w:t xml:space="preserve">- CBQL,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A7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6565A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165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192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01</w:t>
      </w:r>
      <w:r w:rsidRPr="0016565A">
        <w:rPr>
          <w:rFonts w:ascii="Times New Roman" w:hAnsi="Times New Roman" w:cs="Times New Roman"/>
          <w:b/>
          <w:sz w:val="28"/>
          <w:szCs w:val="28"/>
        </w:rPr>
        <w:t>/3/2020.</w:t>
      </w:r>
    </w:p>
    <w:p w:rsidR="00AA77AC" w:rsidRDefault="00AA77AC" w:rsidP="00AA77A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77AC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AA7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77AC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AA7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D01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cập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dữ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D01" w:rsidRPr="004B1D01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="004B1D01" w:rsidRPr="004B1D01">
        <w:rPr>
          <w:rFonts w:ascii="Times New Roman" w:hAnsi="Times New Roman" w:cs="Times New Roman"/>
          <w:b/>
          <w:sz w:val="28"/>
          <w:szCs w:val="28"/>
        </w:rPr>
        <w:t xml:space="preserve"> Covid-19</w:t>
      </w:r>
      <w:r w:rsid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222B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F82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222B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="00F8222B">
        <w:rPr>
          <w:rFonts w:ascii="Times New Roman" w:hAnsi="Times New Roman" w:cs="Times New Roman"/>
          <w:b/>
          <w:sz w:val="28"/>
          <w:szCs w:val="28"/>
        </w:rPr>
        <w:t xml:space="preserve"> GDĐT </w:t>
      </w:r>
      <w:bookmarkStart w:id="0" w:name="_GoBack"/>
      <w:bookmarkEnd w:id="0"/>
      <w:proofErr w:type="spellStart"/>
      <w:r w:rsidR="004B710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>
        <w:rPr>
          <w:rFonts w:ascii="Times New Roman" w:hAnsi="Times New Roman" w:cs="Times New Roman"/>
          <w:b/>
          <w:sz w:val="28"/>
          <w:szCs w:val="28"/>
        </w:rPr>
        <w:t>khoản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10A" w:rsidRPr="004B710A">
        <w:rPr>
          <w:rFonts w:ascii="Times New Roman" w:hAnsi="Times New Roman" w:cs="Times New Roman"/>
          <w:b/>
          <w:sz w:val="28"/>
          <w:szCs w:val="28"/>
        </w:rPr>
        <w:t xml:space="preserve">CBQL, </w:t>
      </w:r>
      <w:proofErr w:type="spellStart"/>
      <w:r w:rsidR="004B710A" w:rsidRPr="004B710A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4B710A" w:rsidRP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 w:rsidRPr="004B710A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4B710A" w:rsidRPr="004B71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B710A" w:rsidRPr="004B710A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4B710A" w:rsidRP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 w:rsidRPr="004B710A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>,</w:t>
      </w:r>
      <w:r w:rsidR="004B710A" w:rsidRP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 w:rsidRPr="004B710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4B710A" w:rsidRP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 w:rsidRPr="004B710A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10A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="004B710A">
        <w:rPr>
          <w:rFonts w:ascii="Times New Roman" w:hAnsi="Times New Roman" w:cs="Times New Roman"/>
          <w:b/>
          <w:sz w:val="28"/>
          <w:szCs w:val="28"/>
        </w:rPr>
        <w:t xml:space="preserve"> website trường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565A" w:rsidRPr="00AA77AC" w:rsidRDefault="0016565A" w:rsidP="00165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</w:t>
      </w:r>
    </w:p>
    <w:sectPr w:rsidR="0016565A" w:rsidRPr="00AA77AC" w:rsidSect="006F7C60">
      <w:pgSz w:w="11909" w:h="16834" w:code="9"/>
      <w:pgMar w:top="1138" w:right="1411" w:bottom="1138" w:left="141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25157"/>
    <w:multiLevelType w:val="hybridMultilevel"/>
    <w:tmpl w:val="74F2D76C"/>
    <w:lvl w:ilvl="0" w:tplc="F916540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AC"/>
    <w:rsid w:val="0016565A"/>
    <w:rsid w:val="0023537F"/>
    <w:rsid w:val="004B1D01"/>
    <w:rsid w:val="004B710A"/>
    <w:rsid w:val="004E2098"/>
    <w:rsid w:val="006F7C60"/>
    <w:rsid w:val="00824192"/>
    <w:rsid w:val="008963B8"/>
    <w:rsid w:val="00AA77AC"/>
    <w:rsid w:val="00E5748D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EE3A-14B0-4174-9B33-8141E802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7AC"/>
    <w:pPr>
      <w:spacing w:before="0"/>
    </w:pPr>
    <w:rPr>
      <w:rFonts w:asciiTheme="majorHAnsi" w:hAnsiTheme="majorHAnsi" w:cstheme="majorHAnsi"/>
      <w:sz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6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1D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2020-02-28T12:03:00Z</dcterms:created>
  <dcterms:modified xsi:type="dcterms:W3CDTF">2020-02-28T12:55:00Z</dcterms:modified>
</cp:coreProperties>
</file>