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967" w:rsidRPr="00640967" w:rsidRDefault="00640967" w:rsidP="00640967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60"/>
          <w:szCs w:val="60"/>
        </w:rPr>
      </w:pPr>
      <w:r w:rsidRPr="00640967">
        <w:rPr>
          <w:rFonts w:ascii="Arial" w:eastAsia="Times New Roman" w:hAnsi="Arial" w:cs="Arial"/>
          <w:b/>
          <w:bCs/>
          <w:color w:val="D35400"/>
          <w:kern w:val="36"/>
          <w:sz w:val="42"/>
          <w:szCs w:val="42"/>
        </w:rPr>
        <w:t>Bài 23: HƯỚNG ĐỘNG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D35400"/>
          <w:sz w:val="30"/>
          <w:szCs w:val="30"/>
        </w:rPr>
        <w:t>I. KHÁI NIỆM HƯỚNG ĐỘNG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 -</w:t>
      </w:r>
      <w:r w:rsidRPr="00640967">
        <w:rPr>
          <w:rFonts w:ascii="Arial" w:eastAsia="Times New Roman" w:hAnsi="Arial" w:cs="Arial"/>
          <w:color w:val="444444"/>
          <w:sz w:val="21"/>
          <w:szCs w:val="21"/>
        </w:rPr>
        <w:t> Hướng động là hình thức phản ứng của cơ quan thực vật đối với tác nhân kích thích từ một hướng xác định.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i/>
          <w:iCs/>
          <w:color w:val="444444"/>
          <w:sz w:val="21"/>
          <w:szCs w:val="21"/>
        </w:rPr>
        <w:t>       - Có 2 loại hướng động chính: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1"/>
          <w:szCs w:val="21"/>
        </w:rPr>
        <w:t>              + Hướng động dương: sinh trưởng hướng tới nguồn kích thích.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1"/>
          <w:szCs w:val="21"/>
        </w:rPr>
        <w:t>              + Hướng động âm: sinh trưởng tránh xa nguồn kích thích.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D35400"/>
          <w:sz w:val="30"/>
          <w:szCs w:val="30"/>
        </w:rPr>
        <w:t>II.  CÁC KIỂU HƯỚNG ĐỘNG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t>      </w:t>
      </w:r>
      <w:r w:rsidRPr="00640967">
        <w:rPr>
          <w:rFonts w:ascii="Arial" w:eastAsia="Times New Roman" w:hAnsi="Arial" w:cs="Arial"/>
          <w:b/>
          <w:bCs/>
          <w:color w:val="9B59B6"/>
          <w:sz w:val="24"/>
          <w:szCs w:val="24"/>
        </w:rPr>
        <w:t> </w:t>
      </w:r>
      <w:r w:rsidRPr="00640967">
        <w:rPr>
          <w:rFonts w:ascii="Arial" w:eastAsia="Times New Roman" w:hAnsi="Arial" w:cs="Arial"/>
          <w:b/>
          <w:bCs/>
          <w:color w:val="16A085"/>
          <w:sz w:val="24"/>
          <w:szCs w:val="24"/>
        </w:rPr>
        <w:t>1. Hướng sáng.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jc w:val="center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</w:rPr>
        <w:drawing>
          <wp:inline distT="0" distB="0" distL="0" distR="0">
            <wp:extent cx="4635824" cy="4276725"/>
            <wp:effectExtent l="0" t="0" r="0" b="0"/>
            <wp:docPr id="5" name="Picture 5" descr="http://phamphuthu.com/image_user/463/1607161539_5fcb56c37b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amphuthu.com/image_user/463/1607161539_5fcb56c37b0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89" cy="428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 </w:t>
      </w: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t> 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-Tác nhân kích thích: 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Ánh sáng.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 - Hướng sinh trưởng của cây: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lastRenderedPageBreak/>
        <w:t>             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+ Thân, cành : hướng sáng dương.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    + Rễ: hướng sáng âm.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  - Vai trò: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Tìm nguồn sáng để quang hợp.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t>       </w:t>
      </w:r>
      <w:r w:rsidRPr="00640967">
        <w:rPr>
          <w:rFonts w:ascii="Arial" w:eastAsia="Times New Roman" w:hAnsi="Arial" w:cs="Arial"/>
          <w:b/>
          <w:bCs/>
          <w:color w:val="16A085"/>
          <w:sz w:val="24"/>
          <w:szCs w:val="24"/>
        </w:rPr>
        <w:t>2. Hướng đất</w:t>
      </w: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t>: (hướng trọng lực)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bookmarkStart w:id="0" w:name="_GoBack"/>
      <w:r>
        <w:rPr>
          <w:rFonts w:ascii="Arial" w:eastAsia="Times New Roman" w:hAnsi="Arial" w:cs="Arial"/>
          <w:noProof/>
          <w:color w:val="444444"/>
          <w:sz w:val="24"/>
          <w:szCs w:val="24"/>
        </w:rPr>
        <w:drawing>
          <wp:inline distT="0" distB="0" distL="0" distR="0">
            <wp:extent cx="5674286" cy="4762500"/>
            <wp:effectExtent l="0" t="0" r="3175" b="0"/>
            <wp:docPr id="4" name="Picture 4" descr="http://phamphuthu.com/image_user/463/1607161751_5fcb5797e67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amphuthu.com/image_user/463/1607161751_5fcb5797e679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553" cy="476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8E44AD"/>
          <w:sz w:val="24"/>
          <w:szCs w:val="24"/>
        </w:rPr>
        <w:t>           -Tác nhân kích thích: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Trọng lực.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 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 Hướng sinh trưởng của cây: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8E44AD"/>
          <w:sz w:val="24"/>
          <w:szCs w:val="24"/>
        </w:rPr>
        <w:t>              +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Rễ: hướng đất dương.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     + Thân, cành: hướng đất âm.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 Vai trò: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Bảo đảm sự phát triển của rễ, đứng vững của cây.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lastRenderedPageBreak/>
        <w:t>        </w:t>
      </w:r>
      <w:r w:rsidRPr="00640967">
        <w:rPr>
          <w:rFonts w:ascii="Arial" w:eastAsia="Times New Roman" w:hAnsi="Arial" w:cs="Arial"/>
          <w:b/>
          <w:bCs/>
          <w:color w:val="16A085"/>
          <w:sz w:val="24"/>
          <w:szCs w:val="24"/>
        </w:rPr>
        <w:t>3. Hướng hóa.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16A085"/>
          <w:sz w:val="24"/>
          <w:szCs w:val="24"/>
        </w:rPr>
        <w:drawing>
          <wp:inline distT="0" distB="0" distL="0" distR="0">
            <wp:extent cx="5781675" cy="3857625"/>
            <wp:effectExtent l="0" t="0" r="9525" b="9525"/>
            <wp:docPr id="3" name="Picture 3" descr="http://phamphuthu.com/image_user/463/1607161787_5fcb57bbbaa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hamphuthu.com/image_user/463/1607161787_5fcb57bbbaa7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 -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Tác nhân kích thích: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Hóa chất.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 Hướng sinh trưởng của cây: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 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    + Sinh trưởng hướng tới nguồn hóa chất: hướng hóa dương.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    + Sinh trưởng tránh xa nguồn hóa chất: hướng hóa âm.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 Vai trò: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Thực hiện trao đổi khoáng, tránh xa các chất có hại.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t>      </w:t>
      </w:r>
      <w:r w:rsidRPr="00640967">
        <w:rPr>
          <w:rFonts w:ascii="Arial" w:eastAsia="Times New Roman" w:hAnsi="Arial" w:cs="Arial"/>
          <w:b/>
          <w:bCs/>
          <w:color w:val="16A085"/>
          <w:sz w:val="24"/>
          <w:szCs w:val="24"/>
        </w:rPr>
        <w:t> 4. Hướng nước.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16A085"/>
          <w:sz w:val="24"/>
          <w:szCs w:val="24"/>
        </w:rPr>
        <w:lastRenderedPageBreak/>
        <w:drawing>
          <wp:inline distT="0" distB="0" distL="0" distR="0">
            <wp:extent cx="5057775" cy="3343275"/>
            <wp:effectExtent l="0" t="0" r="9525" b="9525"/>
            <wp:docPr id="2" name="Picture 2" descr="http://phamphuthu.com/image_user/463/1607161823_5fcb57dff254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amphuthu.com/image_user/463/1607161823_5fcb57dff254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-Tác nhân kích thích: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Nguồn nước.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 - Hướng sinh trưởng của cây: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Sinh trưởng của rễ cây hướng tới nguồn nước.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 Vai trò: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Thiện hiện trao đổi nước.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b/>
          <w:bCs/>
          <w:color w:val="444444"/>
          <w:sz w:val="24"/>
          <w:szCs w:val="24"/>
        </w:rPr>
        <w:t>      </w:t>
      </w:r>
      <w:r w:rsidRPr="00640967">
        <w:rPr>
          <w:rFonts w:ascii="Arial" w:eastAsia="Times New Roman" w:hAnsi="Arial" w:cs="Arial"/>
          <w:b/>
          <w:bCs/>
          <w:color w:val="16A085"/>
          <w:sz w:val="24"/>
          <w:szCs w:val="24"/>
        </w:rPr>
        <w:t> 5. Hướng tiếp xúc.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16A085"/>
          <w:sz w:val="24"/>
          <w:szCs w:val="24"/>
        </w:rPr>
        <w:lastRenderedPageBreak/>
        <w:drawing>
          <wp:inline distT="0" distB="0" distL="0" distR="0">
            <wp:extent cx="2428875" cy="5314950"/>
            <wp:effectExtent l="0" t="0" r="9525" b="0"/>
            <wp:docPr id="1" name="Picture 1" descr="http://phamphuthu.com/image_user/463/1607161847_5fcb57f783d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amphuthu.com/image_user/463/1607161847_5fcb57f783d7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 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-Tác nhân kích thích: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Tiếp xúc.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 - Hướng sinh trưởng của cây: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  Cây leo vươn lên hướng tiếp xúc.</w:t>
      </w:r>
    </w:p>
    <w:p w:rsidR="00640967" w:rsidRPr="00640967" w:rsidRDefault="00640967" w:rsidP="00640967">
      <w:pPr>
        <w:shd w:val="clear" w:color="auto" w:fill="FFFFFF"/>
        <w:spacing w:after="300" w:line="390" w:lineRule="atLeast"/>
        <w:rPr>
          <w:rFonts w:ascii="Arial" w:eastAsia="Times New Roman" w:hAnsi="Arial" w:cs="Arial"/>
          <w:color w:val="444444"/>
          <w:sz w:val="24"/>
          <w:szCs w:val="24"/>
        </w:rPr>
      </w:pPr>
      <w:r w:rsidRPr="00640967">
        <w:rPr>
          <w:rFonts w:ascii="Arial" w:eastAsia="Times New Roman" w:hAnsi="Arial" w:cs="Arial"/>
          <w:color w:val="444444"/>
          <w:sz w:val="24"/>
          <w:szCs w:val="24"/>
        </w:rPr>
        <w:t>        </w:t>
      </w:r>
      <w:r w:rsidRPr="00640967">
        <w:rPr>
          <w:rFonts w:ascii="Arial" w:eastAsia="Times New Roman" w:hAnsi="Arial" w:cs="Arial"/>
          <w:color w:val="8E44AD"/>
          <w:sz w:val="24"/>
          <w:szCs w:val="24"/>
        </w:rPr>
        <w:t>- Vai trò: </w:t>
      </w:r>
      <w:r w:rsidRPr="00640967">
        <w:rPr>
          <w:rFonts w:ascii="Arial" w:eastAsia="Times New Roman" w:hAnsi="Arial" w:cs="Arial"/>
          <w:color w:val="444444"/>
          <w:sz w:val="24"/>
          <w:szCs w:val="24"/>
        </w:rPr>
        <w:t>Cây leo vươn lên.</w:t>
      </w:r>
    </w:p>
    <w:p w:rsidR="00664E69" w:rsidRDefault="00664E69"/>
    <w:sectPr w:rsidR="00664E69" w:rsidSect="00DB4711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967"/>
    <w:rsid w:val="00640967"/>
    <w:rsid w:val="00664E69"/>
    <w:rsid w:val="00DB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4096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967"/>
    <w:rPr>
      <w:rFonts w:eastAsia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409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4096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096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9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40967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0967"/>
    <w:rPr>
      <w:rFonts w:eastAsia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6409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4096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4096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9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9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7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233</Words>
  <Characters>1330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PPT</dc:creator>
  <cp:lastModifiedBy>PPT</cp:lastModifiedBy>
  <cp:revision>1</cp:revision>
  <dcterms:created xsi:type="dcterms:W3CDTF">2020-12-25T02:29:00Z</dcterms:created>
  <dcterms:modified xsi:type="dcterms:W3CDTF">2020-12-25T02:31:00Z</dcterms:modified>
</cp:coreProperties>
</file>