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89" w:rsidRPr="00C75889" w:rsidRDefault="00C75889" w:rsidP="00C75889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bookmarkStart w:id="0" w:name="_GoBack"/>
      <w:r w:rsidRPr="00C75889">
        <w:rPr>
          <w:rFonts w:ascii="Arial" w:eastAsia="Times New Roman" w:hAnsi="Arial" w:cs="Arial"/>
          <w:b/>
          <w:bCs/>
          <w:color w:val="333333"/>
          <w:sz w:val="33"/>
          <w:szCs w:val="33"/>
        </w:rPr>
        <w:t>Ca dao than thân, yêu thương, tình nghĩa</w:t>
      </w:r>
    </w:p>
    <w:bookmarkEnd w:id="0"/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I. TÌM HIỂU CHUNG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1. Nội dung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 Ca dao diễn tả đời sống tâm hồn, tình cảm của nhân dân trong các quan hệ lứa đôi, gia đình, quê hương, đất nước.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 </w:t>
      </w: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2. Nghệ thuật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Lời ca dao thường ngắn, phần lời đặt theo thể lục bát hoặc lục bát biến thể.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Ngôn ngữ gần gũi với lời nói hằng ngày, giàu hình ảnh so sánh, ẩn dụ.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Lối diễn đạt bằng một số công thức mang đậm sắc thái dân gian.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 </w:t>
      </w: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3. Phân loại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Ca dao trữ tình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Ca dao hài hước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II. ĐỌC- HIỂU VĂN BẢN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1. Bài 1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Mở đầu bằng công thức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Thân em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"Lời than thân ngậm ngùi, xót xa của người phụ nữ trong xã hội cũ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Hình ảnh so sánh, ẩn dụ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Tấm lụa đào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 kết hợp với câu miêu tả bổ sung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Phất phơ giữa chơ biết vào tay ai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"Khắc sâu, nói lên một cách thấm thía thân phận bất hạnh của người phụ nữ: Vẻ đẹp phơi phới của tuổi thanh xuân không khác gì món hàng, không quyết định được số phận của mình.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lastRenderedPageBreak/>
        <w:t>=&gt; Giá trị nhân văn và tiếng nói tố cáo đã làm nên chiều sâu và vẻ đẹp cho lời than thân.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2. Bài 2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a. Mười câu đầu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Nỗi thương nhớ trong tình yêu được diễn tả một cách cụ thể, tinh tế, gợi cảm nhờ cách nói bằng hình ảnh, biểu tượng: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khăn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,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đèn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,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mắt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  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- Khăn 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 Được hỏi đầu tiên và nhiều nhất, vì: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 Vật trao duyên, kỉ niệm gợi nhớ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người đàng xa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Luôn quấn quýt và cùng chia sẻ với con gái trong niềm thương nỗi nhớ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Nghệ thuật- tác dụng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Khăn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: lối vắt dòng láy lại 6 lần ở vị trí đầu câu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Thương nhớ ai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: láy lại 3 lần như một điệp khúc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"Nỗi nhớ càng thêm triền miên, da diết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Rơi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-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vắt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,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xuống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-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lên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Đảo thanh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Hình ảnh vận động trái chiều nhau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"Tâm trạng ngổn ngang trăm mối tơ vò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Nỗi nhớ có không gian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Đèn xuất hiện trong đêm khuya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Nỗi nhớ đo theo thời gian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lastRenderedPageBreak/>
        <w:t> Hình ảnh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đèn không tắt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 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Trằn trọc thâu đêm trong nỗi nhớ thương đằng đẵng với thời gian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Ngọn lửa tình vẫn cháy sáng trong tim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Khăn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 và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đèn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 là cách nói gián tiếp theo lối nhân hóa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Mắt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Mắt</w:t>
      </w:r>
      <w:r w:rsidRPr="00C75889">
        <w:rPr>
          <w:rFonts w:ascii="Arial" w:eastAsia="Times New Roman" w:hAnsi="Arial" w:cs="Arial"/>
          <w:color w:val="444444"/>
          <w:sz w:val="24"/>
          <w:szCs w:val="24"/>
        </w:rPr>
        <w:t> là phép hoán dụ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"Cô gái hỏi chính mình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Hình ảnh </w:t>
      </w:r>
      <w:r w:rsidRPr="00C75889">
        <w:rPr>
          <w:rFonts w:ascii="Arial" w:eastAsia="Times New Roman" w:hAnsi="Arial" w:cs="Arial"/>
          <w:i/>
          <w:iCs/>
          <w:color w:val="444444"/>
          <w:sz w:val="24"/>
          <w:szCs w:val="24"/>
        </w:rPr>
        <w:t>mắt ngủ không yên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"Nỗi ưu tư còn trĩu nặng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b. Hai câu cuối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Từ ngữ: lo phiền, không yên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 Hoàn cảnh xã hội: tình yêu tha thiết đâu đã dẫn đến hôn nhân cụ thể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Nỗi lo lắng cho hạnh phúc lứa đôi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=&gt; Nỗi nhớ không bi lụy mà chan chứa tình người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b/>
          <w:bCs/>
          <w:color w:val="444444"/>
          <w:sz w:val="24"/>
          <w:szCs w:val="24"/>
        </w:rPr>
        <w:t>3. Bài 6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Muối và gừng: những vị thuốc của người lao động nghèo lúc đau ốm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=&gt; Hương vị tình người trong cuộc sống, biểu trưng cho sự gắn bó, thủy chung của con người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Hai câu đầu: cách nói trùng điệp, nhấn mạnh, nối tiếp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t>- Hai câu sau: khẳng định sắt son của lòng chung thủy</w:t>
      </w:r>
    </w:p>
    <w:p w:rsidR="00C75889" w:rsidRPr="00C75889" w:rsidRDefault="00C75889" w:rsidP="00C75889">
      <w:pPr>
        <w:shd w:val="clear" w:color="auto" w:fill="FFFFFF"/>
        <w:spacing w:after="300" w:line="39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75889">
        <w:rPr>
          <w:rFonts w:ascii="Arial" w:eastAsia="Times New Roman" w:hAnsi="Arial" w:cs="Arial"/>
          <w:color w:val="444444"/>
          <w:sz w:val="24"/>
          <w:szCs w:val="24"/>
        </w:rPr>
        <w:lastRenderedPageBreak/>
        <w:t>Nghệ thuật: Song thất lục bát biến thể, cách nói ý vị, sâu sắc: không bao giờ xa cách.</w:t>
      </w:r>
    </w:p>
    <w:p w:rsidR="00664E69" w:rsidRDefault="00664E69" w:rsidP="00C75889">
      <w:pPr>
        <w:jc w:val="both"/>
      </w:pPr>
    </w:p>
    <w:sectPr w:rsidR="00664E69" w:rsidSect="00DB4711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9"/>
    <w:rsid w:val="00664E69"/>
    <w:rsid w:val="00C75889"/>
    <w:rsid w:val="00D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588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889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588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889"/>
    <w:rPr>
      <w:b/>
      <w:bCs/>
    </w:rPr>
  </w:style>
  <w:style w:type="character" w:styleId="Emphasis">
    <w:name w:val="Emphasis"/>
    <w:basedOn w:val="DefaultParagraphFont"/>
    <w:uiPriority w:val="20"/>
    <w:qFormat/>
    <w:rsid w:val="00C758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588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889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588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5889"/>
    <w:rPr>
      <w:b/>
      <w:bCs/>
    </w:rPr>
  </w:style>
  <w:style w:type="character" w:styleId="Emphasis">
    <w:name w:val="Emphasis"/>
    <w:basedOn w:val="DefaultParagraphFont"/>
    <w:uiPriority w:val="20"/>
    <w:qFormat/>
    <w:rsid w:val="00C75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PPT</cp:lastModifiedBy>
  <cp:revision>1</cp:revision>
  <dcterms:created xsi:type="dcterms:W3CDTF">2020-11-06T07:04:00Z</dcterms:created>
  <dcterms:modified xsi:type="dcterms:W3CDTF">2020-11-06T07:05:00Z</dcterms:modified>
</cp:coreProperties>
</file>