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AE07F" w14:textId="77777777" w:rsidR="00A3519D" w:rsidRPr="00A3519D" w:rsidRDefault="00A3519D" w:rsidP="00A3519D">
      <w:pPr>
        <w:spacing w:line="276" w:lineRule="auto"/>
        <w:jc w:val="center"/>
        <w:rPr>
          <w:rFonts w:ascii="Times New Roman" w:eastAsia=".SFNSText-Regular" w:hAnsi="Times New Roman" w:cs="Times New Roman"/>
          <w:b/>
          <w:color w:val="050505"/>
        </w:rPr>
      </w:pPr>
      <w:r w:rsidRPr="00A3519D">
        <w:rPr>
          <w:rFonts w:ascii="Times New Roman" w:eastAsia=".SFNSText-Regular" w:hAnsi="Times New Roman" w:cs="Times New Roman"/>
          <w:b/>
          <w:color w:val="FF0000"/>
        </w:rPr>
        <w:t>TỐ HỮU – NG</w:t>
      </w:r>
      <w:r w:rsidRPr="00A3519D">
        <w:rPr>
          <w:rFonts w:ascii="Times New Roman" w:eastAsia="Calibri" w:hAnsi="Times New Roman" w:cs="Times New Roman"/>
          <w:b/>
          <w:color w:val="FF0000"/>
        </w:rPr>
        <w:t>Ư</w:t>
      </w:r>
      <w:r w:rsidRPr="00A3519D">
        <w:rPr>
          <w:rFonts w:ascii="Times New Roman" w:eastAsia=".SFNSText-Regular" w:hAnsi="Times New Roman" w:cs="Times New Roman"/>
          <w:b/>
          <w:color w:val="FF0000"/>
        </w:rPr>
        <w:t>ỜI MỞ Đ</w:t>
      </w:r>
      <w:r w:rsidRPr="00A3519D">
        <w:rPr>
          <w:rFonts w:ascii="Times New Roman" w:eastAsia="Calibri" w:hAnsi="Times New Roman" w:cs="Times New Roman"/>
          <w:b/>
          <w:color w:val="FF0000"/>
        </w:rPr>
        <w:t>Ư</w:t>
      </w:r>
      <w:r w:rsidRPr="00A3519D">
        <w:rPr>
          <w:rFonts w:ascii="Times New Roman" w:eastAsia=".SFNSText-Regular" w:hAnsi="Times New Roman" w:cs="Times New Roman"/>
          <w:b/>
          <w:color w:val="FF0000"/>
        </w:rPr>
        <w:t>ỜNG CỦA NỀN TH</w:t>
      </w:r>
      <w:r w:rsidRPr="00A3519D">
        <w:rPr>
          <w:rFonts w:ascii="Times New Roman" w:eastAsia="Calibri" w:hAnsi="Times New Roman" w:cs="Times New Roman"/>
          <w:b/>
          <w:color w:val="FF0000"/>
        </w:rPr>
        <w:t>Ơ</w:t>
      </w:r>
      <w:r w:rsidRPr="00A3519D">
        <w:rPr>
          <w:rFonts w:ascii="Times New Roman" w:eastAsia=".SFNSText-Regular" w:hAnsi="Times New Roman" w:cs="Times New Roman"/>
          <w:b/>
          <w:color w:val="FF0000"/>
        </w:rPr>
        <w:t xml:space="preserve"> CÁCH MẠNG</w:t>
      </w:r>
    </w:p>
    <w:p w14:paraId="67132F77"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 xml:space="preserve">Sinh năm 1920 tại làng Phù Lai gần cố đô Huế Tố Hữu tên thật là Nguyễn Kim Thành làm thơ khá sớm. Mười tám tuổi ông có thơ đăng. Cùng năm đó ông gia nhập Đảng Cộng sản Đông Dương. Tháng 4-1939 ông bị địch bắt. Tháng 3-1942 ông vượt ngục Đác Glây tiếp tục hoạt động cách mạng ở Thanh Hóa. Cách mạng Tháng Tám ông làm Chủ tịch Uủy ban khởi nghĩa Huế. Năm 1946 tập thơ đầu tay Thơ ra đời (sau đổi là Từ ấy) tập hợp các bài thơ viết từ 1937 đến 1946 chia làm ba phần "Máu lửa" (27 bài) "Xiềng xích" (30 bài) và "Giải phóng" (14 bài). </w:t>
      </w:r>
    </w:p>
    <w:p w14:paraId="6610E56F"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 xml:space="preserve">Ba chặng thơ là ba chặng hoạt động cách mạng của Tố Hữu. Chặng đầu là cái nhìn hiện thực tố cáo xã hội đương thời gắn với lòng say mê lý tưởng xóa áp bức bất công xây dựng cuộc sống hạnh phúc nhân ái. Chặng thứ hai là thơ tù những bài thơ xuất sắc của một tâm hồn chiến sĩ đa cảm với một bút pháp thơ tài năng. Chặng cuối là thơ vận động cách mạng tiến tới khởi nghĩa và cách mạng thành công những bài thơ say đắm sôi sục và hào hùng. Cách mạng tự hào có trong đội ngũ của mình một thi sĩ có tầm cỡ khai sáng cho cả nền thơ trữ tình cách mạng. Tố Hữu vinh dự là ngay từ các bài thơ đầu đã mang tình cảm người chiến sĩ cách mạng. Thơ Tố Hữu khi ấy về nghệ thuật ông có những nét tương đồng với Thơ mới. Tương đồng về bút pháp và tương đồng ngay cả việc hướng cảm xúc vào cái Tôi cá thể. Nhưng cái tôi của Tố Hữu ngược hẵn với cái tôi của Thơ mới. Với Tố Hữu Tôi đã là con của vạn nhà trong khi cái tôi Thơ mới: Ta là một là riêng là thứ nhất/Không có ai bè bạn nổi cùng ta/Ta bỏ đời và đời cũng bỏ ta. Chính vì vậy Tố Hữu là người đầu tiên mang vào thơ Việt Nam một phẩm chất mới: chất trữ tình riêng tư của người cộng sản. Ơ đấy có sự hòa trộn của đời công và đời tư - cái riêng tư của nhân vật trữ tình trong thơ Tố Hữu là sự nghiệp cách mạng. Tố Hữu rất tinh tế tinh tế như các nhà thơ tài năng của phong trào Thơ mới khi diễn đạt những biến động tinh tế của tình cảm con người trước cuộc đời. Chỉ có khác cuộc đời ở Tố Hữu là chiến đấu là tù tội là chiến thắng. Có thể nói những thành tựu mà thơ ca đương thời đạt được đều tìm thấy trong Từ ấy. Tố Hữu sử dụng những thành tựu ấy vào một hướng cảm xúc khác một nội dung tư tưởng khác đến cách xây dựng hình ảnh. Đây là hình ảnh con thuyền in bóng trên mặt nước phẳng lặng của sông Hương. In cả ảnh in cả âm điệu: </w:t>
      </w:r>
    </w:p>
    <w:p w14:paraId="313EC12C"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Trên dòng Hương giang</w:t>
      </w:r>
    </w:p>
    <w:p w14:paraId="4F857366"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Em buông mái chèo</w:t>
      </w:r>
    </w:p>
    <w:p w14:paraId="4DA8F5A8"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Trời trong veo</w:t>
      </w:r>
    </w:p>
    <w:p w14:paraId="65E5138F"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Nước trong veo</w:t>
      </w:r>
    </w:p>
    <w:p w14:paraId="202C3383"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Em buông mái chèo</w:t>
      </w:r>
    </w:p>
    <w:p w14:paraId="5AC0E4E8"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Trên dòng Hương Giang.</w:t>
      </w:r>
    </w:p>
    <w:p w14:paraId="351A7A97"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(Hãy kẻ một đường ngang dưới câu thơ thứ ba sẽ thấy một cảnh đối xứng giữa trời và nước qua các cặp câu thơ).</w:t>
      </w:r>
    </w:p>
    <w:p w14:paraId="53DDB252"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Và cái âm điệu mà các tác giả Thơ mới mang vào tiếng Việt tạo nên sức gợi cảm gần như là thần bí cũng ẩn hiện trong bút pháp của nhà thơ - chiến sĩ này. Đây cảnh một rừng chiều đi đày ở Tây Nguyên âm điệu đã trở thành tâm trạng:</w:t>
      </w:r>
    </w:p>
    <w:p w14:paraId="7B0EC7DB"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Thông reo bờ suối rì rào</w:t>
      </w:r>
    </w:p>
    <w:p w14:paraId="0116151F"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Chim chiều chiu chít ai nào kêu ai</w:t>
      </w:r>
    </w:p>
    <w:p w14:paraId="473503C7"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lastRenderedPageBreak/>
        <w:t>Hãy nhớ lại thi đàn Việt Nam những ngày đầu cách mạng ấy càng thấy Từ ấy quả là một mùa gặt bội thu. Với Từ ấy Tố Hữu lấy lại lòng tin vào đường lối văn học cách mạng cho cả nhà văn lẫn bạn đọc. Với Từ ấy Tố Hữu khẳng định phẩm chất thẩm mỹ mới của thơ Việt Nam.</w:t>
      </w:r>
    </w:p>
    <w:p w14:paraId="57DEC801"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Trong chín năm kháng chiến chống Pháp thơ Tố Hữu với các bài Phá đường Bầm ơi... cùng với thơ ca của phong trào quần chúng sáng tác điển hình là thơ bộ đội mà hồi đó người ta gọi là thơ đội viên đã trở thành một gợi ý có sức thuyết phục về phương pháp sáng tác hiện thực - lấy cuộc sống thực tế làm cốt lõi của thơ hướng cảm xúc của công chúng vào những tình cảm cao cả đánh giặc cứu nước. Tập thơ Việt Bắc là tiếng hát của toàn dân kháng chiến. Lời thơ bình dị gần với lời ăn tiếng nói của công nông binh đánh giặc. Với Việt Bắc Tố Hữu đã đi từ tâm tình cá thể đến tâm tình của cộng đồng. Nhà thơ phát hiện và biểu dương những tình cảm cao cả của người dân thường. Chủ đề của thơ là lòng yêu nước. Đề tài của thơ là cuộc sống đánh giặc. Tác động của thơ là xây dựng tình cảm yêu nước hy sinh chiến đấu. Với Việt Bắc hình ảnh người dân thường yêu nước được khắc họa và trở thành biểu tượng mỹ học cho một giai đoạn thơ ca.</w:t>
      </w:r>
    </w:p>
    <w:p w14:paraId="18ABA415"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Năm 1954 miền bắc hoàn toàn giải phóng những kế hoạch 5 năm xây dựng đất nước được triển khai. Sông Đà sông Lô sông Hồng sông Chảy / Nào đâu thác nhảy cho điện quay chiều. Tập thơ Gió lộng thể hiện nỗi niềm phấn chấn của người xây dựng đất nước: Gió lộng đường khơi rộng đất trời. Thời kỳ này thơ Tố Hữu cũng lộng gió gió của tâm hồn sức bay cao của nghệ thuật. Thơ Tố Hữu có sức ôm trùm bề thế và nghệ thuật thơ theo ý chúng tôi là ở vào điểm đỉnh của ông với Em ơi Ba Lan Mẹ Tơm Người con gái Việt Nam Tiếng chổi tre... Thơ Tố Hữu lúc này trở thành một động lực tinh thần tác động tới đời sống xã hội rộng lớn.</w:t>
      </w:r>
    </w:p>
    <w:p w14:paraId="0BC28BAE"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Ra trận là tập thơ kháng chiến chống Mỹ cứu nước. Ông vẫn giữ được giọng thơ đằm thắm. Đề tài mở rộng như đánh dấu những sự kiện chính trị quân sự của đời sống. Có Lá thư Bến Tre có lời dặn của anh Trỗi có kỷ niệm 200 năm sinh Nguyễn Du có ngọn lửa Mo-ri-xơn có nước mắt khóc Bác Hồ... Tố Hữu có khuynh hướng khái quát thời đại. Ông hướng tới những tình cảm phổ quát cộng hưởng được với nhiều lòng người. Đề tài rất thời sự mà ý thơ thấm thía sâu bền. Cái tài phát hiện chất thơ trong cuộc đời trong những vấn đề chính trị là một đặc sắc của thơ Tố Hữu. Sau ba câu hô Hồ Chí MInh muôn năm của Nguyễn Văn Trỗi Tố Hữu hạ một lời bình luận:</w:t>
      </w:r>
    </w:p>
    <w:p w14:paraId="417541B7"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Phút giây thiêng anh gọi Bác ba lần</w:t>
      </w:r>
    </w:p>
    <w:p w14:paraId="4A66E977"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Bài Mẹ Suốt cũng là hình ảnh người dân thường anh hùng nhưng ý thơ hàm súc hơn so với bài Bà má Hậu Giang và cho thấy một chặng đường phát triển của tâm hồn người Việt Nam ta. Tính biểu tượng được đẩy cao hơn mà bài thơ vẫn giữ nét sinh động vốn có của đời sống. Phẩm chất nhân dân trong thơ Tố Hữu ngày càng sâu sắc và nhuần nhuyễn.</w:t>
      </w:r>
    </w:p>
    <w:p w14:paraId="691747DB"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T ập thơ gần đây nhất của Tố Hữu là tập Một tiếng đàn. Ông vẫn thủy chung với nguồn đề tài của đời sống cách mạng của toàn đất nước. Đôi khi tưởng chạm tới một điều gì riêng tư của tuổi cuối đời nhìn lại. Đêm cuối nằm riêng một ngọn đèn. Ơở tập thơ này Tố Hữu trở về bút pháp nội tâm rất gần với thời kỳ Từ ấy. Có một sự đấu tranh nội tâm rất mạnh. Mới bảy mươi sao đã gọi là già. Bút pháp không tung hoành hào sảng nhưng mà trầm xuống trong chiêm nghiệm. Phẩm chất phấn đấu nội tâm vốn có của Tố Hữu vẫn nguyên vẹn. Lắng nghe trong Một tiếng đàn thấy bóng dáng một Tố Hữu của Con cá chột nưa. Cuộc đời không phải lúc nào cũng ở thế thuận. Tuy vậy ở Tố Hữu vẫn lấy niềm tin lấy kinh nghiệm cuộc sống của mình mà nhìn hiện tại Nắng tự lòng ta cứ ấm dần. Dù có phải làm lại từ đầu ông không nhượng bộ không đầu hàng hoàn cảnh. Trong cái bình đạm của giọng thơ có sức rắn lại của ý chí Ta lại đi như từ ấy ra đi / Lòng hăm hở tưởng như mình trẻ lại.</w:t>
      </w:r>
    </w:p>
    <w:p w14:paraId="3D2C7D4B"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Tố Hữu là con chim đầu đàn vạch hướng cho cả nền thơ. Tư tưởng tiên tiến của thời đại cách mạng lòng yêu sâu thẳm đối với nhân dân được thể hiện trong một hình thức nghệ thuật tinh xảo. Có những giai đoạn thơ Tố Hữu thành chỗ dựa tâm hồn cho mọi người. Ông đã kinh qua nhiều chức vụ quan trọng của Đảng của Nhà nước: Uủy viên Bộ Chính trị Phó Thủ tướng thường trực Chính phủ. Thơ đối với ông là phương tiện để phục vụ cách mạng. Nỗi niềm sâu kín trong tâm hồn ông là nỗi niềm người chiến sĩ cách mạng. Ông còn đóng góp nhiều ý kiến về quan điểm phương thức xây dựng nền văn nghệ. Ông bàn về nghệ thuật cũng là bàn về cách mạng bàn về sự đóng góp của văn học nghệ thuật vào sự nghiệp chung.</w:t>
      </w:r>
    </w:p>
    <w:p w14:paraId="6ECF6CD3" w14:textId="77777777" w:rsidR="00A3519D" w:rsidRPr="00A3519D" w:rsidRDefault="00A3519D" w:rsidP="00A3519D">
      <w:pPr>
        <w:spacing w:line="276" w:lineRule="auto"/>
        <w:jc w:val="both"/>
        <w:rPr>
          <w:rFonts w:ascii="Times New Roman" w:eastAsia=".SFNSText-Regular" w:hAnsi="Times New Roman" w:cs="Times New Roman"/>
          <w:color w:val="050505"/>
        </w:rPr>
      </w:pPr>
      <w:r w:rsidRPr="00A3519D">
        <w:rPr>
          <w:rFonts w:ascii="Times New Roman" w:eastAsia=".SFNSText-Regular" w:hAnsi="Times New Roman" w:cs="Times New Roman"/>
          <w:color w:val="050505"/>
        </w:rPr>
        <w:t>.....</w:t>
      </w:r>
    </w:p>
    <w:p w14:paraId="268EDEE7" w14:textId="77777777" w:rsidR="00A3519D" w:rsidRPr="00A3519D" w:rsidRDefault="00A3519D" w:rsidP="00A3519D">
      <w:pPr>
        <w:spacing w:line="276" w:lineRule="auto"/>
        <w:jc w:val="both"/>
        <w:rPr>
          <w:rFonts w:ascii="Times New Roman" w:eastAsia=".SFNSText-Regular" w:hAnsi="Times New Roman" w:cs="Times New Roman"/>
          <w:color w:val="050505"/>
        </w:rPr>
      </w:pPr>
      <w:proofErr w:type="gramStart"/>
      <w:r w:rsidRPr="00A3519D">
        <w:rPr>
          <w:rFonts w:ascii="Times New Roman" w:eastAsia=".SFNSText-Regular" w:hAnsi="Times New Roman" w:cs="Times New Roman"/>
          <w:color w:val="050505"/>
        </w:rPr>
        <w:t>( Vũ</w:t>
      </w:r>
      <w:proofErr w:type="gramEnd"/>
      <w:r w:rsidRPr="00A3519D">
        <w:rPr>
          <w:rFonts w:ascii="Times New Roman" w:eastAsia=".SFNSText-Regular" w:hAnsi="Times New Roman" w:cs="Times New Roman"/>
          <w:color w:val="050505"/>
        </w:rPr>
        <w:t xml:space="preserve"> Quần Phương, Báo Nhân dân 22/5/1997 )</w:t>
      </w:r>
    </w:p>
    <w:p w14:paraId="520A0E52" w14:textId="77777777" w:rsidR="00EA03AF" w:rsidRPr="00A3519D" w:rsidRDefault="00A3519D" w:rsidP="00A3519D">
      <w:pPr>
        <w:spacing w:line="276" w:lineRule="auto"/>
        <w:jc w:val="both"/>
        <w:rPr>
          <w:rFonts w:ascii="Times New Roman" w:hAnsi="Times New Roman" w:cs="Times New Roman"/>
        </w:rPr>
      </w:pPr>
      <w:bookmarkStart w:id="0" w:name="_GoBack"/>
      <w:bookmarkEnd w:id="0"/>
    </w:p>
    <w:sectPr w:rsidR="00EA03AF" w:rsidRPr="00A3519D" w:rsidSect="00EB5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FNSText-Regular">
    <w:charset w:val="88"/>
    <w:family w:val="auto"/>
    <w:pitch w:val="variable"/>
    <w:sig w:usb0="2000028F" w:usb1="0A080003" w:usb2="00000010" w:usb3="00000000" w:csb0="001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19D"/>
    <w:rsid w:val="00A3519D"/>
    <w:rsid w:val="00B40299"/>
    <w:rsid w:val="00EB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F924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859657">
      <w:bodyDiv w:val="1"/>
      <w:marLeft w:val="0"/>
      <w:marRight w:val="0"/>
      <w:marTop w:val="0"/>
      <w:marBottom w:val="0"/>
      <w:divBdr>
        <w:top w:val="none" w:sz="0" w:space="0" w:color="auto"/>
        <w:left w:val="none" w:sz="0" w:space="0" w:color="auto"/>
        <w:bottom w:val="none" w:sz="0" w:space="0" w:color="auto"/>
        <w:right w:val="none" w:sz="0" w:space="0" w:color="auto"/>
      </w:divBdr>
      <w:divsChild>
        <w:div w:id="1228766754">
          <w:marLeft w:val="0"/>
          <w:marRight w:val="0"/>
          <w:marTop w:val="0"/>
          <w:marBottom w:val="0"/>
          <w:divBdr>
            <w:top w:val="none" w:sz="0" w:space="0" w:color="auto"/>
            <w:left w:val="none" w:sz="0" w:space="0" w:color="auto"/>
            <w:bottom w:val="none" w:sz="0" w:space="0" w:color="auto"/>
            <w:right w:val="none" w:sz="0" w:space="0" w:color="auto"/>
          </w:divBdr>
        </w:div>
        <w:div w:id="45958358">
          <w:marLeft w:val="0"/>
          <w:marRight w:val="0"/>
          <w:marTop w:val="0"/>
          <w:marBottom w:val="0"/>
          <w:divBdr>
            <w:top w:val="none" w:sz="0" w:space="0" w:color="auto"/>
            <w:left w:val="none" w:sz="0" w:space="0" w:color="auto"/>
            <w:bottom w:val="none" w:sz="0" w:space="0" w:color="auto"/>
            <w:right w:val="none" w:sz="0" w:space="0" w:color="auto"/>
          </w:divBdr>
        </w:div>
        <w:div w:id="1574968001">
          <w:marLeft w:val="0"/>
          <w:marRight w:val="0"/>
          <w:marTop w:val="0"/>
          <w:marBottom w:val="0"/>
          <w:divBdr>
            <w:top w:val="none" w:sz="0" w:space="0" w:color="auto"/>
            <w:left w:val="none" w:sz="0" w:space="0" w:color="auto"/>
            <w:bottom w:val="none" w:sz="0" w:space="0" w:color="auto"/>
            <w:right w:val="none" w:sz="0" w:space="0" w:color="auto"/>
          </w:divBdr>
        </w:div>
        <w:div w:id="1528788182">
          <w:marLeft w:val="0"/>
          <w:marRight w:val="0"/>
          <w:marTop w:val="0"/>
          <w:marBottom w:val="0"/>
          <w:divBdr>
            <w:top w:val="none" w:sz="0" w:space="0" w:color="auto"/>
            <w:left w:val="none" w:sz="0" w:space="0" w:color="auto"/>
            <w:bottom w:val="none" w:sz="0" w:space="0" w:color="auto"/>
            <w:right w:val="none" w:sz="0" w:space="0" w:color="auto"/>
          </w:divBdr>
        </w:div>
        <w:div w:id="1551459459">
          <w:marLeft w:val="0"/>
          <w:marRight w:val="0"/>
          <w:marTop w:val="0"/>
          <w:marBottom w:val="0"/>
          <w:divBdr>
            <w:top w:val="none" w:sz="0" w:space="0" w:color="auto"/>
            <w:left w:val="none" w:sz="0" w:space="0" w:color="auto"/>
            <w:bottom w:val="none" w:sz="0" w:space="0" w:color="auto"/>
            <w:right w:val="none" w:sz="0" w:space="0" w:color="auto"/>
          </w:divBdr>
        </w:div>
        <w:div w:id="736057080">
          <w:marLeft w:val="0"/>
          <w:marRight w:val="0"/>
          <w:marTop w:val="0"/>
          <w:marBottom w:val="0"/>
          <w:divBdr>
            <w:top w:val="none" w:sz="0" w:space="0" w:color="auto"/>
            <w:left w:val="none" w:sz="0" w:space="0" w:color="auto"/>
            <w:bottom w:val="none" w:sz="0" w:space="0" w:color="auto"/>
            <w:right w:val="none" w:sz="0" w:space="0" w:color="auto"/>
          </w:divBdr>
        </w:div>
        <w:div w:id="103698604">
          <w:marLeft w:val="0"/>
          <w:marRight w:val="0"/>
          <w:marTop w:val="0"/>
          <w:marBottom w:val="0"/>
          <w:divBdr>
            <w:top w:val="none" w:sz="0" w:space="0" w:color="auto"/>
            <w:left w:val="none" w:sz="0" w:space="0" w:color="auto"/>
            <w:bottom w:val="none" w:sz="0" w:space="0" w:color="auto"/>
            <w:right w:val="none" w:sz="0" w:space="0" w:color="auto"/>
          </w:divBdr>
        </w:div>
        <w:div w:id="2109960292">
          <w:marLeft w:val="0"/>
          <w:marRight w:val="0"/>
          <w:marTop w:val="0"/>
          <w:marBottom w:val="0"/>
          <w:divBdr>
            <w:top w:val="none" w:sz="0" w:space="0" w:color="auto"/>
            <w:left w:val="none" w:sz="0" w:space="0" w:color="auto"/>
            <w:bottom w:val="none" w:sz="0" w:space="0" w:color="auto"/>
            <w:right w:val="none" w:sz="0" w:space="0" w:color="auto"/>
          </w:divBdr>
        </w:div>
        <w:div w:id="1233200302">
          <w:marLeft w:val="0"/>
          <w:marRight w:val="0"/>
          <w:marTop w:val="0"/>
          <w:marBottom w:val="0"/>
          <w:divBdr>
            <w:top w:val="none" w:sz="0" w:space="0" w:color="auto"/>
            <w:left w:val="none" w:sz="0" w:space="0" w:color="auto"/>
            <w:bottom w:val="none" w:sz="0" w:space="0" w:color="auto"/>
            <w:right w:val="none" w:sz="0" w:space="0" w:color="auto"/>
          </w:divBdr>
        </w:div>
        <w:div w:id="1287155007">
          <w:marLeft w:val="0"/>
          <w:marRight w:val="0"/>
          <w:marTop w:val="0"/>
          <w:marBottom w:val="0"/>
          <w:divBdr>
            <w:top w:val="none" w:sz="0" w:space="0" w:color="auto"/>
            <w:left w:val="none" w:sz="0" w:space="0" w:color="auto"/>
            <w:bottom w:val="none" w:sz="0" w:space="0" w:color="auto"/>
            <w:right w:val="none" w:sz="0" w:space="0" w:color="auto"/>
          </w:divBdr>
        </w:div>
        <w:div w:id="882207786">
          <w:marLeft w:val="0"/>
          <w:marRight w:val="0"/>
          <w:marTop w:val="0"/>
          <w:marBottom w:val="0"/>
          <w:divBdr>
            <w:top w:val="none" w:sz="0" w:space="0" w:color="auto"/>
            <w:left w:val="none" w:sz="0" w:space="0" w:color="auto"/>
            <w:bottom w:val="none" w:sz="0" w:space="0" w:color="auto"/>
            <w:right w:val="none" w:sz="0" w:space="0" w:color="auto"/>
          </w:divBdr>
        </w:div>
        <w:div w:id="899363898">
          <w:marLeft w:val="0"/>
          <w:marRight w:val="0"/>
          <w:marTop w:val="0"/>
          <w:marBottom w:val="0"/>
          <w:divBdr>
            <w:top w:val="none" w:sz="0" w:space="0" w:color="auto"/>
            <w:left w:val="none" w:sz="0" w:space="0" w:color="auto"/>
            <w:bottom w:val="none" w:sz="0" w:space="0" w:color="auto"/>
            <w:right w:val="none" w:sz="0" w:space="0" w:color="auto"/>
          </w:divBdr>
        </w:div>
        <w:div w:id="793059232">
          <w:marLeft w:val="0"/>
          <w:marRight w:val="0"/>
          <w:marTop w:val="0"/>
          <w:marBottom w:val="0"/>
          <w:divBdr>
            <w:top w:val="none" w:sz="0" w:space="0" w:color="auto"/>
            <w:left w:val="none" w:sz="0" w:space="0" w:color="auto"/>
            <w:bottom w:val="none" w:sz="0" w:space="0" w:color="auto"/>
            <w:right w:val="none" w:sz="0" w:space="0" w:color="auto"/>
          </w:divBdr>
        </w:div>
        <w:div w:id="1036735506">
          <w:marLeft w:val="0"/>
          <w:marRight w:val="0"/>
          <w:marTop w:val="0"/>
          <w:marBottom w:val="0"/>
          <w:divBdr>
            <w:top w:val="none" w:sz="0" w:space="0" w:color="auto"/>
            <w:left w:val="none" w:sz="0" w:space="0" w:color="auto"/>
            <w:bottom w:val="none" w:sz="0" w:space="0" w:color="auto"/>
            <w:right w:val="none" w:sz="0" w:space="0" w:color="auto"/>
          </w:divBdr>
        </w:div>
        <w:div w:id="1193957187">
          <w:marLeft w:val="0"/>
          <w:marRight w:val="0"/>
          <w:marTop w:val="0"/>
          <w:marBottom w:val="0"/>
          <w:divBdr>
            <w:top w:val="none" w:sz="0" w:space="0" w:color="auto"/>
            <w:left w:val="none" w:sz="0" w:space="0" w:color="auto"/>
            <w:bottom w:val="none" w:sz="0" w:space="0" w:color="auto"/>
            <w:right w:val="none" w:sz="0" w:space="0" w:color="auto"/>
          </w:divBdr>
        </w:div>
        <w:div w:id="894850538">
          <w:marLeft w:val="0"/>
          <w:marRight w:val="0"/>
          <w:marTop w:val="0"/>
          <w:marBottom w:val="0"/>
          <w:divBdr>
            <w:top w:val="none" w:sz="0" w:space="0" w:color="auto"/>
            <w:left w:val="none" w:sz="0" w:space="0" w:color="auto"/>
            <w:bottom w:val="none" w:sz="0" w:space="0" w:color="auto"/>
            <w:right w:val="none" w:sz="0" w:space="0" w:color="auto"/>
          </w:divBdr>
        </w:div>
        <w:div w:id="242835178">
          <w:marLeft w:val="0"/>
          <w:marRight w:val="0"/>
          <w:marTop w:val="0"/>
          <w:marBottom w:val="0"/>
          <w:divBdr>
            <w:top w:val="none" w:sz="0" w:space="0" w:color="auto"/>
            <w:left w:val="none" w:sz="0" w:space="0" w:color="auto"/>
            <w:bottom w:val="none" w:sz="0" w:space="0" w:color="auto"/>
            <w:right w:val="none" w:sz="0" w:space="0" w:color="auto"/>
          </w:divBdr>
        </w:div>
        <w:div w:id="1307122215">
          <w:marLeft w:val="0"/>
          <w:marRight w:val="0"/>
          <w:marTop w:val="0"/>
          <w:marBottom w:val="0"/>
          <w:divBdr>
            <w:top w:val="none" w:sz="0" w:space="0" w:color="auto"/>
            <w:left w:val="none" w:sz="0" w:space="0" w:color="auto"/>
            <w:bottom w:val="none" w:sz="0" w:space="0" w:color="auto"/>
            <w:right w:val="none" w:sz="0" w:space="0" w:color="auto"/>
          </w:divBdr>
        </w:div>
        <w:div w:id="1543402528">
          <w:marLeft w:val="0"/>
          <w:marRight w:val="0"/>
          <w:marTop w:val="0"/>
          <w:marBottom w:val="0"/>
          <w:divBdr>
            <w:top w:val="none" w:sz="0" w:space="0" w:color="auto"/>
            <w:left w:val="none" w:sz="0" w:space="0" w:color="auto"/>
            <w:bottom w:val="none" w:sz="0" w:space="0" w:color="auto"/>
            <w:right w:val="none" w:sz="0" w:space="0" w:color="auto"/>
          </w:divBdr>
        </w:div>
        <w:div w:id="139422139">
          <w:marLeft w:val="0"/>
          <w:marRight w:val="0"/>
          <w:marTop w:val="0"/>
          <w:marBottom w:val="0"/>
          <w:divBdr>
            <w:top w:val="none" w:sz="0" w:space="0" w:color="auto"/>
            <w:left w:val="none" w:sz="0" w:space="0" w:color="auto"/>
            <w:bottom w:val="none" w:sz="0" w:space="0" w:color="auto"/>
            <w:right w:val="none" w:sz="0" w:space="0" w:color="auto"/>
          </w:divBdr>
        </w:div>
        <w:div w:id="1638758281">
          <w:marLeft w:val="0"/>
          <w:marRight w:val="0"/>
          <w:marTop w:val="0"/>
          <w:marBottom w:val="0"/>
          <w:divBdr>
            <w:top w:val="none" w:sz="0" w:space="0" w:color="auto"/>
            <w:left w:val="none" w:sz="0" w:space="0" w:color="auto"/>
            <w:bottom w:val="none" w:sz="0" w:space="0" w:color="auto"/>
            <w:right w:val="none" w:sz="0" w:space="0" w:color="auto"/>
          </w:divBdr>
        </w:div>
        <w:div w:id="1817799675">
          <w:marLeft w:val="0"/>
          <w:marRight w:val="0"/>
          <w:marTop w:val="0"/>
          <w:marBottom w:val="0"/>
          <w:divBdr>
            <w:top w:val="none" w:sz="0" w:space="0" w:color="auto"/>
            <w:left w:val="none" w:sz="0" w:space="0" w:color="auto"/>
            <w:bottom w:val="none" w:sz="0" w:space="0" w:color="auto"/>
            <w:right w:val="none" w:sz="0" w:space="0" w:color="auto"/>
          </w:divBdr>
        </w:div>
        <w:div w:id="515269143">
          <w:marLeft w:val="0"/>
          <w:marRight w:val="0"/>
          <w:marTop w:val="0"/>
          <w:marBottom w:val="0"/>
          <w:divBdr>
            <w:top w:val="none" w:sz="0" w:space="0" w:color="auto"/>
            <w:left w:val="none" w:sz="0" w:space="0" w:color="auto"/>
            <w:bottom w:val="none" w:sz="0" w:space="0" w:color="auto"/>
            <w:right w:val="none" w:sz="0" w:space="0" w:color="auto"/>
          </w:divBdr>
        </w:div>
        <w:div w:id="562567377">
          <w:marLeft w:val="0"/>
          <w:marRight w:val="0"/>
          <w:marTop w:val="0"/>
          <w:marBottom w:val="0"/>
          <w:divBdr>
            <w:top w:val="none" w:sz="0" w:space="0" w:color="auto"/>
            <w:left w:val="none" w:sz="0" w:space="0" w:color="auto"/>
            <w:bottom w:val="none" w:sz="0" w:space="0" w:color="auto"/>
            <w:right w:val="none" w:sz="0" w:space="0" w:color="auto"/>
          </w:divBdr>
        </w:div>
        <w:div w:id="120928840">
          <w:marLeft w:val="0"/>
          <w:marRight w:val="0"/>
          <w:marTop w:val="0"/>
          <w:marBottom w:val="0"/>
          <w:divBdr>
            <w:top w:val="none" w:sz="0" w:space="0" w:color="auto"/>
            <w:left w:val="none" w:sz="0" w:space="0" w:color="auto"/>
            <w:bottom w:val="none" w:sz="0" w:space="0" w:color="auto"/>
            <w:right w:val="none" w:sz="0" w:space="0" w:color="auto"/>
          </w:divBdr>
        </w:div>
        <w:div w:id="1822654160">
          <w:marLeft w:val="0"/>
          <w:marRight w:val="0"/>
          <w:marTop w:val="0"/>
          <w:marBottom w:val="0"/>
          <w:divBdr>
            <w:top w:val="none" w:sz="0" w:space="0" w:color="auto"/>
            <w:left w:val="none" w:sz="0" w:space="0" w:color="auto"/>
            <w:bottom w:val="none" w:sz="0" w:space="0" w:color="auto"/>
            <w:right w:val="none" w:sz="0" w:space="0" w:color="auto"/>
          </w:divBdr>
        </w:div>
        <w:div w:id="306250973">
          <w:marLeft w:val="0"/>
          <w:marRight w:val="0"/>
          <w:marTop w:val="0"/>
          <w:marBottom w:val="0"/>
          <w:divBdr>
            <w:top w:val="none" w:sz="0" w:space="0" w:color="auto"/>
            <w:left w:val="none" w:sz="0" w:space="0" w:color="auto"/>
            <w:bottom w:val="none" w:sz="0" w:space="0" w:color="auto"/>
            <w:right w:val="none" w:sz="0" w:space="0" w:color="auto"/>
          </w:divBdr>
        </w:div>
        <w:div w:id="752363323">
          <w:marLeft w:val="0"/>
          <w:marRight w:val="0"/>
          <w:marTop w:val="0"/>
          <w:marBottom w:val="0"/>
          <w:divBdr>
            <w:top w:val="none" w:sz="0" w:space="0" w:color="auto"/>
            <w:left w:val="none" w:sz="0" w:space="0" w:color="auto"/>
            <w:bottom w:val="none" w:sz="0" w:space="0" w:color="auto"/>
            <w:right w:val="none" w:sz="0" w:space="0" w:color="auto"/>
          </w:divBdr>
        </w:div>
        <w:div w:id="640575696">
          <w:marLeft w:val="0"/>
          <w:marRight w:val="0"/>
          <w:marTop w:val="0"/>
          <w:marBottom w:val="0"/>
          <w:divBdr>
            <w:top w:val="none" w:sz="0" w:space="0" w:color="auto"/>
            <w:left w:val="none" w:sz="0" w:space="0" w:color="auto"/>
            <w:bottom w:val="none" w:sz="0" w:space="0" w:color="auto"/>
            <w:right w:val="none" w:sz="0" w:space="0" w:color="auto"/>
          </w:divBdr>
        </w:div>
        <w:div w:id="538126700">
          <w:marLeft w:val="0"/>
          <w:marRight w:val="0"/>
          <w:marTop w:val="0"/>
          <w:marBottom w:val="0"/>
          <w:divBdr>
            <w:top w:val="none" w:sz="0" w:space="0" w:color="auto"/>
            <w:left w:val="none" w:sz="0" w:space="0" w:color="auto"/>
            <w:bottom w:val="none" w:sz="0" w:space="0" w:color="auto"/>
            <w:right w:val="none" w:sz="0" w:space="0" w:color="auto"/>
          </w:divBdr>
        </w:div>
        <w:div w:id="1001082873">
          <w:marLeft w:val="0"/>
          <w:marRight w:val="0"/>
          <w:marTop w:val="0"/>
          <w:marBottom w:val="0"/>
          <w:divBdr>
            <w:top w:val="none" w:sz="0" w:space="0" w:color="auto"/>
            <w:left w:val="none" w:sz="0" w:space="0" w:color="auto"/>
            <w:bottom w:val="none" w:sz="0" w:space="0" w:color="auto"/>
            <w:right w:val="none" w:sz="0" w:space="0" w:color="auto"/>
          </w:divBdr>
        </w:div>
        <w:div w:id="596790557">
          <w:marLeft w:val="0"/>
          <w:marRight w:val="0"/>
          <w:marTop w:val="0"/>
          <w:marBottom w:val="0"/>
          <w:divBdr>
            <w:top w:val="none" w:sz="0" w:space="0" w:color="auto"/>
            <w:left w:val="none" w:sz="0" w:space="0" w:color="auto"/>
            <w:bottom w:val="none" w:sz="0" w:space="0" w:color="auto"/>
            <w:right w:val="none" w:sz="0" w:space="0" w:color="auto"/>
          </w:divBdr>
        </w:div>
        <w:div w:id="1774788268">
          <w:marLeft w:val="0"/>
          <w:marRight w:val="0"/>
          <w:marTop w:val="0"/>
          <w:marBottom w:val="0"/>
          <w:divBdr>
            <w:top w:val="none" w:sz="0" w:space="0" w:color="auto"/>
            <w:left w:val="none" w:sz="0" w:space="0" w:color="auto"/>
            <w:bottom w:val="none" w:sz="0" w:space="0" w:color="auto"/>
            <w:right w:val="none" w:sz="0" w:space="0" w:color="auto"/>
          </w:divBdr>
        </w:div>
        <w:div w:id="823668593">
          <w:marLeft w:val="0"/>
          <w:marRight w:val="0"/>
          <w:marTop w:val="0"/>
          <w:marBottom w:val="0"/>
          <w:divBdr>
            <w:top w:val="none" w:sz="0" w:space="0" w:color="auto"/>
            <w:left w:val="none" w:sz="0" w:space="0" w:color="auto"/>
            <w:bottom w:val="none" w:sz="0" w:space="0" w:color="auto"/>
            <w:right w:val="none" w:sz="0" w:space="0" w:color="auto"/>
          </w:divBdr>
        </w:div>
        <w:div w:id="636958460">
          <w:marLeft w:val="0"/>
          <w:marRight w:val="0"/>
          <w:marTop w:val="0"/>
          <w:marBottom w:val="0"/>
          <w:divBdr>
            <w:top w:val="none" w:sz="0" w:space="0" w:color="auto"/>
            <w:left w:val="none" w:sz="0" w:space="0" w:color="auto"/>
            <w:bottom w:val="none" w:sz="0" w:space="0" w:color="auto"/>
            <w:right w:val="none" w:sz="0" w:space="0" w:color="auto"/>
          </w:divBdr>
        </w:div>
        <w:div w:id="65618160">
          <w:marLeft w:val="0"/>
          <w:marRight w:val="0"/>
          <w:marTop w:val="0"/>
          <w:marBottom w:val="0"/>
          <w:divBdr>
            <w:top w:val="none" w:sz="0" w:space="0" w:color="auto"/>
            <w:left w:val="none" w:sz="0" w:space="0" w:color="auto"/>
            <w:bottom w:val="none" w:sz="0" w:space="0" w:color="auto"/>
            <w:right w:val="none" w:sz="0" w:space="0" w:color="auto"/>
          </w:divBdr>
        </w:div>
        <w:div w:id="1568951166">
          <w:marLeft w:val="0"/>
          <w:marRight w:val="0"/>
          <w:marTop w:val="0"/>
          <w:marBottom w:val="0"/>
          <w:divBdr>
            <w:top w:val="none" w:sz="0" w:space="0" w:color="auto"/>
            <w:left w:val="none" w:sz="0" w:space="0" w:color="auto"/>
            <w:bottom w:val="none" w:sz="0" w:space="0" w:color="auto"/>
            <w:right w:val="none" w:sz="0" w:space="0" w:color="auto"/>
          </w:divBdr>
        </w:div>
        <w:div w:id="1243488568">
          <w:marLeft w:val="0"/>
          <w:marRight w:val="0"/>
          <w:marTop w:val="0"/>
          <w:marBottom w:val="0"/>
          <w:divBdr>
            <w:top w:val="none" w:sz="0" w:space="0" w:color="auto"/>
            <w:left w:val="none" w:sz="0" w:space="0" w:color="auto"/>
            <w:bottom w:val="none" w:sz="0" w:space="0" w:color="auto"/>
            <w:right w:val="none" w:sz="0" w:space="0" w:color="auto"/>
          </w:divBdr>
        </w:div>
        <w:div w:id="1697148550">
          <w:marLeft w:val="0"/>
          <w:marRight w:val="0"/>
          <w:marTop w:val="0"/>
          <w:marBottom w:val="0"/>
          <w:divBdr>
            <w:top w:val="none" w:sz="0" w:space="0" w:color="auto"/>
            <w:left w:val="none" w:sz="0" w:space="0" w:color="auto"/>
            <w:bottom w:val="none" w:sz="0" w:space="0" w:color="auto"/>
            <w:right w:val="none" w:sz="0" w:space="0" w:color="auto"/>
          </w:divBdr>
        </w:div>
        <w:div w:id="997877148">
          <w:marLeft w:val="0"/>
          <w:marRight w:val="0"/>
          <w:marTop w:val="0"/>
          <w:marBottom w:val="0"/>
          <w:divBdr>
            <w:top w:val="none" w:sz="0" w:space="0" w:color="auto"/>
            <w:left w:val="none" w:sz="0" w:space="0" w:color="auto"/>
            <w:bottom w:val="none" w:sz="0" w:space="0" w:color="auto"/>
            <w:right w:val="none" w:sz="0" w:space="0" w:color="auto"/>
          </w:divBdr>
        </w:div>
        <w:div w:id="1076167119">
          <w:marLeft w:val="0"/>
          <w:marRight w:val="0"/>
          <w:marTop w:val="0"/>
          <w:marBottom w:val="0"/>
          <w:divBdr>
            <w:top w:val="none" w:sz="0" w:space="0" w:color="auto"/>
            <w:left w:val="none" w:sz="0" w:space="0" w:color="auto"/>
            <w:bottom w:val="none" w:sz="0" w:space="0" w:color="auto"/>
            <w:right w:val="none" w:sz="0" w:space="0" w:color="auto"/>
          </w:divBdr>
        </w:div>
        <w:div w:id="2011325162">
          <w:marLeft w:val="0"/>
          <w:marRight w:val="0"/>
          <w:marTop w:val="0"/>
          <w:marBottom w:val="0"/>
          <w:divBdr>
            <w:top w:val="none" w:sz="0" w:space="0" w:color="auto"/>
            <w:left w:val="none" w:sz="0" w:space="0" w:color="auto"/>
            <w:bottom w:val="none" w:sz="0" w:space="0" w:color="auto"/>
            <w:right w:val="none" w:sz="0" w:space="0" w:color="auto"/>
          </w:divBdr>
        </w:div>
        <w:div w:id="1112016104">
          <w:marLeft w:val="0"/>
          <w:marRight w:val="0"/>
          <w:marTop w:val="0"/>
          <w:marBottom w:val="0"/>
          <w:divBdr>
            <w:top w:val="none" w:sz="0" w:space="0" w:color="auto"/>
            <w:left w:val="none" w:sz="0" w:space="0" w:color="auto"/>
            <w:bottom w:val="none" w:sz="0" w:space="0" w:color="auto"/>
            <w:right w:val="none" w:sz="0" w:space="0" w:color="auto"/>
          </w:divBdr>
        </w:div>
        <w:div w:id="885919489">
          <w:marLeft w:val="0"/>
          <w:marRight w:val="0"/>
          <w:marTop w:val="0"/>
          <w:marBottom w:val="0"/>
          <w:divBdr>
            <w:top w:val="none" w:sz="0" w:space="0" w:color="auto"/>
            <w:left w:val="none" w:sz="0" w:space="0" w:color="auto"/>
            <w:bottom w:val="none" w:sz="0" w:space="0" w:color="auto"/>
            <w:right w:val="none" w:sz="0" w:space="0" w:color="auto"/>
          </w:divBdr>
        </w:div>
        <w:div w:id="915699981">
          <w:marLeft w:val="0"/>
          <w:marRight w:val="0"/>
          <w:marTop w:val="0"/>
          <w:marBottom w:val="0"/>
          <w:divBdr>
            <w:top w:val="none" w:sz="0" w:space="0" w:color="auto"/>
            <w:left w:val="none" w:sz="0" w:space="0" w:color="auto"/>
            <w:bottom w:val="none" w:sz="0" w:space="0" w:color="auto"/>
            <w:right w:val="none" w:sz="0" w:space="0" w:color="auto"/>
          </w:divBdr>
        </w:div>
        <w:div w:id="266039550">
          <w:marLeft w:val="0"/>
          <w:marRight w:val="0"/>
          <w:marTop w:val="0"/>
          <w:marBottom w:val="0"/>
          <w:divBdr>
            <w:top w:val="none" w:sz="0" w:space="0" w:color="auto"/>
            <w:left w:val="none" w:sz="0" w:space="0" w:color="auto"/>
            <w:bottom w:val="none" w:sz="0" w:space="0" w:color="auto"/>
            <w:right w:val="none" w:sz="0" w:space="0" w:color="auto"/>
          </w:divBdr>
        </w:div>
        <w:div w:id="1514608247">
          <w:marLeft w:val="0"/>
          <w:marRight w:val="0"/>
          <w:marTop w:val="0"/>
          <w:marBottom w:val="0"/>
          <w:divBdr>
            <w:top w:val="none" w:sz="0" w:space="0" w:color="auto"/>
            <w:left w:val="none" w:sz="0" w:space="0" w:color="auto"/>
            <w:bottom w:val="none" w:sz="0" w:space="0" w:color="auto"/>
            <w:right w:val="none" w:sz="0" w:space="0" w:color="auto"/>
          </w:divBdr>
        </w:div>
        <w:div w:id="1922569097">
          <w:marLeft w:val="0"/>
          <w:marRight w:val="0"/>
          <w:marTop w:val="0"/>
          <w:marBottom w:val="0"/>
          <w:divBdr>
            <w:top w:val="none" w:sz="0" w:space="0" w:color="auto"/>
            <w:left w:val="none" w:sz="0" w:space="0" w:color="auto"/>
            <w:bottom w:val="none" w:sz="0" w:space="0" w:color="auto"/>
            <w:right w:val="none" w:sz="0" w:space="0" w:color="auto"/>
          </w:divBdr>
        </w:div>
        <w:div w:id="185798567">
          <w:marLeft w:val="0"/>
          <w:marRight w:val="0"/>
          <w:marTop w:val="0"/>
          <w:marBottom w:val="0"/>
          <w:divBdr>
            <w:top w:val="none" w:sz="0" w:space="0" w:color="auto"/>
            <w:left w:val="none" w:sz="0" w:space="0" w:color="auto"/>
            <w:bottom w:val="none" w:sz="0" w:space="0" w:color="auto"/>
            <w:right w:val="none" w:sz="0" w:space="0" w:color="auto"/>
          </w:divBdr>
        </w:div>
        <w:div w:id="365065968">
          <w:marLeft w:val="0"/>
          <w:marRight w:val="0"/>
          <w:marTop w:val="0"/>
          <w:marBottom w:val="0"/>
          <w:divBdr>
            <w:top w:val="none" w:sz="0" w:space="0" w:color="auto"/>
            <w:left w:val="none" w:sz="0" w:space="0" w:color="auto"/>
            <w:bottom w:val="none" w:sz="0" w:space="0" w:color="auto"/>
            <w:right w:val="none" w:sz="0" w:space="0" w:color="auto"/>
          </w:divBdr>
        </w:div>
        <w:div w:id="1998873013">
          <w:marLeft w:val="0"/>
          <w:marRight w:val="0"/>
          <w:marTop w:val="0"/>
          <w:marBottom w:val="0"/>
          <w:divBdr>
            <w:top w:val="none" w:sz="0" w:space="0" w:color="auto"/>
            <w:left w:val="none" w:sz="0" w:space="0" w:color="auto"/>
            <w:bottom w:val="none" w:sz="0" w:space="0" w:color="auto"/>
            <w:right w:val="none" w:sz="0" w:space="0" w:color="auto"/>
          </w:divBdr>
        </w:div>
        <w:div w:id="51513378">
          <w:marLeft w:val="0"/>
          <w:marRight w:val="0"/>
          <w:marTop w:val="0"/>
          <w:marBottom w:val="0"/>
          <w:divBdr>
            <w:top w:val="none" w:sz="0" w:space="0" w:color="auto"/>
            <w:left w:val="none" w:sz="0" w:space="0" w:color="auto"/>
            <w:bottom w:val="none" w:sz="0" w:space="0" w:color="auto"/>
            <w:right w:val="none" w:sz="0" w:space="0" w:color="auto"/>
          </w:divBdr>
        </w:div>
        <w:div w:id="133643814">
          <w:marLeft w:val="0"/>
          <w:marRight w:val="0"/>
          <w:marTop w:val="0"/>
          <w:marBottom w:val="0"/>
          <w:divBdr>
            <w:top w:val="none" w:sz="0" w:space="0" w:color="auto"/>
            <w:left w:val="none" w:sz="0" w:space="0" w:color="auto"/>
            <w:bottom w:val="none" w:sz="0" w:space="0" w:color="auto"/>
            <w:right w:val="none" w:sz="0" w:space="0" w:color="auto"/>
          </w:divBdr>
        </w:div>
        <w:div w:id="1608199213">
          <w:marLeft w:val="0"/>
          <w:marRight w:val="0"/>
          <w:marTop w:val="0"/>
          <w:marBottom w:val="0"/>
          <w:divBdr>
            <w:top w:val="none" w:sz="0" w:space="0" w:color="auto"/>
            <w:left w:val="none" w:sz="0" w:space="0" w:color="auto"/>
            <w:bottom w:val="none" w:sz="0" w:space="0" w:color="auto"/>
            <w:right w:val="none" w:sz="0" w:space="0" w:color="auto"/>
          </w:divBdr>
        </w:div>
        <w:div w:id="1579897042">
          <w:marLeft w:val="0"/>
          <w:marRight w:val="0"/>
          <w:marTop w:val="0"/>
          <w:marBottom w:val="0"/>
          <w:divBdr>
            <w:top w:val="none" w:sz="0" w:space="0" w:color="auto"/>
            <w:left w:val="none" w:sz="0" w:space="0" w:color="auto"/>
            <w:bottom w:val="none" w:sz="0" w:space="0" w:color="auto"/>
            <w:right w:val="none" w:sz="0" w:space="0" w:color="auto"/>
          </w:divBdr>
        </w:div>
        <w:div w:id="365719386">
          <w:marLeft w:val="0"/>
          <w:marRight w:val="0"/>
          <w:marTop w:val="0"/>
          <w:marBottom w:val="0"/>
          <w:divBdr>
            <w:top w:val="none" w:sz="0" w:space="0" w:color="auto"/>
            <w:left w:val="none" w:sz="0" w:space="0" w:color="auto"/>
            <w:bottom w:val="none" w:sz="0" w:space="0" w:color="auto"/>
            <w:right w:val="none" w:sz="0" w:space="0" w:color="auto"/>
          </w:divBdr>
        </w:div>
        <w:div w:id="1884363955">
          <w:marLeft w:val="0"/>
          <w:marRight w:val="0"/>
          <w:marTop w:val="0"/>
          <w:marBottom w:val="0"/>
          <w:divBdr>
            <w:top w:val="none" w:sz="0" w:space="0" w:color="auto"/>
            <w:left w:val="none" w:sz="0" w:space="0" w:color="auto"/>
            <w:bottom w:val="none" w:sz="0" w:space="0" w:color="auto"/>
            <w:right w:val="none" w:sz="0" w:space="0" w:color="auto"/>
          </w:divBdr>
        </w:div>
        <w:div w:id="446631013">
          <w:marLeft w:val="0"/>
          <w:marRight w:val="0"/>
          <w:marTop w:val="0"/>
          <w:marBottom w:val="0"/>
          <w:divBdr>
            <w:top w:val="none" w:sz="0" w:space="0" w:color="auto"/>
            <w:left w:val="none" w:sz="0" w:space="0" w:color="auto"/>
            <w:bottom w:val="none" w:sz="0" w:space="0" w:color="auto"/>
            <w:right w:val="none" w:sz="0" w:space="0" w:color="auto"/>
          </w:divBdr>
        </w:div>
        <w:div w:id="102850333">
          <w:marLeft w:val="0"/>
          <w:marRight w:val="0"/>
          <w:marTop w:val="0"/>
          <w:marBottom w:val="0"/>
          <w:divBdr>
            <w:top w:val="none" w:sz="0" w:space="0" w:color="auto"/>
            <w:left w:val="none" w:sz="0" w:space="0" w:color="auto"/>
            <w:bottom w:val="none" w:sz="0" w:space="0" w:color="auto"/>
            <w:right w:val="none" w:sz="0" w:space="0" w:color="auto"/>
          </w:divBdr>
        </w:div>
        <w:div w:id="300429431">
          <w:marLeft w:val="0"/>
          <w:marRight w:val="0"/>
          <w:marTop w:val="0"/>
          <w:marBottom w:val="0"/>
          <w:divBdr>
            <w:top w:val="none" w:sz="0" w:space="0" w:color="auto"/>
            <w:left w:val="none" w:sz="0" w:space="0" w:color="auto"/>
            <w:bottom w:val="none" w:sz="0" w:space="0" w:color="auto"/>
            <w:right w:val="none" w:sz="0" w:space="0" w:color="auto"/>
          </w:divBdr>
        </w:div>
        <w:div w:id="13746469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6251</Characters>
  <Application>Microsoft Macintosh Word</Application>
  <DocSecurity>0</DocSecurity>
  <Lines>52</Lines>
  <Paragraphs>14</Paragraphs>
  <ScaleCrop>false</ScaleCrop>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2020-10-10T07:59:00Z</dcterms:created>
  <dcterms:modified xsi:type="dcterms:W3CDTF">2020-10-10T08:00:00Z</dcterms:modified>
</cp:coreProperties>
</file>