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A0" w:rsidRPr="00446ABF" w:rsidRDefault="00855BA0" w:rsidP="00855BA0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PASSIVE VOICE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1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proofErr w:type="gram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được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khi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muốn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nhấn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mạnh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đến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đối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tượng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chịu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tác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hơn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đó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.</w:t>
      </w:r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Theo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mỗi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sử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dụng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cấu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trúc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cũng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thay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đổi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theo</w:t>
      </w:r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.</w:t>
      </w:r>
      <w:proofErr w:type="spellEnd"/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1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trong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những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cấu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trúc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cơ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bản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không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thể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bỏ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qua </w:t>
      </w:r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proofErr w:type="gramStart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(Passive Voice)</w:t>
      </w: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được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khi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muốn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nhấn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mạnh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đến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đối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tượng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chịu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tác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hơn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bản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thân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đó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.</w:t>
      </w:r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Thời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từ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ở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phải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tuân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theo</w:t>
      </w:r>
      <w:proofErr w:type="spellEnd"/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thời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từ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ở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chủ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0"/>
      </w:tblGrid>
      <w:tr w:rsidR="00855BA0" w:rsidRPr="00446ABF" w:rsidTr="00855BA0">
        <w:trPr>
          <w:trHeight w:val="7650"/>
        </w:trPr>
        <w:tc>
          <w:tcPr>
            <w:tcW w:w="10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numPr>
                <w:ilvl w:val="0"/>
                <w:numId w:val="5"/>
              </w:numPr>
              <w:spacing w:after="0" w:line="0" w:lineRule="atLeast"/>
              <w:ind w:left="993" w:hanging="284"/>
              <w:contextualSpacing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  <w:t xml:space="preserve">Form:                     </w:t>
            </w: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A767F" wp14:editId="71A0B269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100965</wp:posOffset>
                      </wp:positionV>
                      <wp:extent cx="1466215" cy="457200"/>
                      <wp:effectExtent l="0" t="0" r="76835" b="762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21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46.85pt;margin-top:7.95pt;width:115.4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" strokecolor="windowText">
                      <v:stroke endarrow="open"/>
                    </v:shape>
                  </w:pict>
                </mc:Fallback>
              </mc:AlternateContent>
            </w: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962E7" wp14:editId="6083FC07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100330</wp:posOffset>
                      </wp:positionV>
                      <wp:extent cx="542925" cy="457200"/>
                      <wp:effectExtent l="38100" t="0" r="28575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84.75pt;margin-top:7.9pt;width:42.75pt;height:3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" strokecolor="windowText">
                      <v:stroke endarrow="open"/>
                    </v:shape>
                  </w:pict>
                </mc:Fallback>
              </mc:AlternateContent>
            </w: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Active:              S +                        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</w:t>
            </w: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V +             O + …….</w:t>
            </w: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:rsidR="00855BA0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>→ Passive:           S +   be +    V</w:t>
            </w: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vertAlign w:val="subscript"/>
              </w:rPr>
              <w:t>3/-ED</w:t>
            </w: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w:t xml:space="preserve">  +              by +  O + ……</w:t>
            </w: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Ex:  She arranges the books on the shelf every weekend.</w:t>
            </w: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→ The books </w:t>
            </w: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  <w:t>are arranged</w:t>
            </w: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on the shelf every weekend.</w:t>
            </w:r>
          </w:p>
          <w:p w:rsidR="00855BA0" w:rsidRPr="00446ABF" w:rsidRDefault="00855BA0" w:rsidP="00D81BD2">
            <w:pPr>
              <w:spacing w:after="0" w:line="0" w:lineRule="atLeast"/>
              <w:ind w:left="993" w:hanging="284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  <w:r w:rsidRPr="00446AB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u w:val="single"/>
              </w:rPr>
              <w:t>Notes:</w:t>
            </w:r>
          </w:p>
          <w:p w:rsidR="00855BA0" w:rsidRPr="00446ABF" w:rsidRDefault="00855BA0" w:rsidP="00D81BD2">
            <w:pPr>
              <w:numPr>
                <w:ilvl w:val="0"/>
                <w:numId w:val="6"/>
              </w:numPr>
              <w:spacing w:after="0" w:line="0" w:lineRule="atLeast"/>
              <w:ind w:left="993" w:hanging="284"/>
              <w:contextualSpacing/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  <w:t>Trong câu bị động by + O luôn đứng sau adverbs of place (trạng từ chỉ nơi chốn) và đứng trước adverbs of time (trạng từ chỉ thời gian).</w:t>
            </w:r>
          </w:p>
          <w:p w:rsidR="00855BA0" w:rsidRPr="00446ABF" w:rsidRDefault="00855BA0" w:rsidP="00D81BD2">
            <w:pPr>
              <w:numPr>
                <w:ilvl w:val="0"/>
                <w:numId w:val="6"/>
              </w:numPr>
              <w:spacing w:after="0" w:line="0" w:lineRule="atLeast"/>
              <w:ind w:left="993" w:hanging="284"/>
              <w:contextualSpacing/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  <w:t>Trong câu bị động, có thể bỏ: by people, by us, by them, by someone, by him, by her…nếu chỉ đối tượng không xác định.</w:t>
            </w:r>
          </w:p>
          <w:p w:rsidR="00855BA0" w:rsidRPr="00446ABF" w:rsidRDefault="00855BA0" w:rsidP="00D81BD2">
            <w:pPr>
              <w:numPr>
                <w:ilvl w:val="0"/>
                <w:numId w:val="5"/>
              </w:numPr>
              <w:spacing w:after="0" w:line="0" w:lineRule="atLeast"/>
              <w:ind w:left="993" w:hanging="284"/>
              <w:contextualSpacing/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Bảng các thời ở thể bị động: (Gồm 1 số thời chính thường dùng ở bị động)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5103"/>
            </w:tblGrid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 xml:space="preserve">0/ -S/ -ES 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Do(n’t)/ Does(n’t)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4"/>
                      <w:szCs w:val="24"/>
                    </w:rPr>
                    <w:t>Am/ is/ are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4"/>
                      <w:szCs w:val="24"/>
                    </w:rPr>
                    <w:t>Am/ is/ are</w:t>
                  </w: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46ABF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4"/>
                      <w:szCs w:val="24"/>
                    </w:rPr>
                    <w:t>(NOT</w:t>
                  </w: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2/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Did(n’t)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4"/>
                      <w:szCs w:val="24"/>
                    </w:rPr>
                    <w:t>WAS/ WERE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4"/>
                      <w:szCs w:val="24"/>
                    </w:rPr>
                    <w:t>WAS/ WERE (NOT</w:t>
                  </w: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Am/ is/ are (NOT)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-ING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>Am/ is/ are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(NOT) BEING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Was/ were (NOT)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-ING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>WAS/ WERE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(NOT) BEING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Have/ has (NOT)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Have/ has (NOT) 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>BEEN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Had (NOT) V</w:t>
                  </w: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Had (NOT) 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>BEEN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  <w:tr w:rsidR="00855BA0" w:rsidRPr="00446ABF" w:rsidTr="00D81BD2"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Will (will not = won’t)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 xml:space="preserve">Have to/ has to/ had to 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Am/ is/ are (not) going to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46ABF">
                    <w:rPr>
                      <w:rFonts w:ascii="Times New Roman" w:hAnsi="Times New Roman"/>
                      <w:b/>
                      <w:bCs/>
                      <w:i/>
                      <w:iCs/>
                      <w:noProof/>
                      <w:color w:val="000000" w:themeColor="text1"/>
                      <w:sz w:val="24"/>
                      <w:szCs w:val="24"/>
                    </w:rPr>
                    <w:t>Must (not) / Can (not)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Will (will not = won’t) 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>BE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Have to/ has to/ had to 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>BE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>Am/ is/ are (NOT) going to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 xml:space="preserve"> BE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  <w:p w:rsidR="00855BA0" w:rsidRPr="00446ABF" w:rsidRDefault="00855BA0" w:rsidP="00D81BD2">
                  <w:pPr>
                    <w:spacing w:after="0" w:line="0" w:lineRule="atLeast"/>
                    <w:ind w:left="993" w:hanging="284"/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</w:pPr>
                  <w:r w:rsidRPr="00446A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Must (not) / Can (not) 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  <w:t>BE V</w:t>
                  </w:r>
                  <w:r w:rsidRPr="00446ABF">
                    <w:rPr>
                      <w:rFonts w:ascii="Times New Roman" w:hAnsi="Times New Roman"/>
                      <w:b/>
                      <w:bCs/>
                      <w:noProof/>
                      <w:color w:val="000000" w:themeColor="text1"/>
                      <w:sz w:val="24"/>
                      <w:szCs w:val="24"/>
                      <w:vertAlign w:val="subscript"/>
                    </w:rPr>
                    <w:t>3/ -ED</w:t>
                  </w:r>
                </w:p>
              </w:tc>
            </w:tr>
          </w:tbl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</w:rPr>
            </w:pPr>
          </w:p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5BA0" w:rsidRPr="00446ABF" w:rsidTr="00855BA0">
        <w:tc>
          <w:tcPr>
            <w:tcW w:w="105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Cấu</w:t>
      </w:r>
      <w:proofErr w:type="spellEnd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trúc</w:t>
      </w:r>
      <w:proofErr w:type="spellEnd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 ở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dạng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nào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chia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tobe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theo</w:t>
      </w:r>
      <w:proofErr w:type="spellEnd"/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đó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mà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các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bạn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tìm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hiểu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dưới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đây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. 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3.</w:t>
      </w:r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 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Tuy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nhiên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cần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lưu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ý 2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điểm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sau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: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/>
          <w:color w:val="111111"/>
          <w:sz w:val="24"/>
          <w:szCs w:val="24"/>
        </w:rPr>
      </w:pPr>
      <w:proofErr w:type="gram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a.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Nếu</w:t>
      </w:r>
      <w:proofErr w:type="spellEnd"/>
      <w:proofErr w:type="gram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S –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chủ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ngữ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trong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chủ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: they, people, everyone, someone, anyone,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etc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=&gt;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không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cần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đưa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vào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động</w:t>
      </w:r>
      <w:proofErr w:type="spellEnd"/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Ví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dụ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:  They stole my motorbike last night.         </w:t>
      </w:r>
      <w:r w:rsidRPr="00446ABF">
        <w:rPr>
          <w:rFonts w:ascii="MS Mincho" w:eastAsia="MS Mincho" w:hAnsi="MS Mincho" w:cs="MS Mincho" w:hint="eastAsia"/>
          <w:color w:val="222222"/>
          <w:sz w:val="24"/>
          <w:szCs w:val="24"/>
        </w:rPr>
        <w:t>➤</w:t>
      </w: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gram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My</w:t>
      </w:r>
      <w:proofErr w:type="gram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motorbike was stolen last night. 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b.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Nếu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là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người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hoặc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vật</w:t>
      </w:r>
      <w:proofErr w:type="spellEnd"/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MS Mincho" w:hAnsi="Times New Roman"/>
          <w:color w:val="222222"/>
          <w:sz w:val="24"/>
          <w:szCs w:val="24"/>
        </w:rPr>
        <w:t xml:space="preserve">    </w:t>
      </w:r>
      <w:r w:rsidRPr="00446ABF">
        <w:rPr>
          <w:rFonts w:ascii="MS Mincho" w:eastAsia="MS Mincho" w:hAnsi="MS Mincho" w:cs="MS Mincho" w:hint="eastAsia"/>
          <w:color w:val="222222"/>
          <w:sz w:val="24"/>
          <w:szCs w:val="24"/>
        </w:rPr>
        <w:t>➤</w:t>
      </w: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Trực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tiếp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gây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ra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chuyển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sang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sẽ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‘by’</w:t>
      </w:r>
    </w:p>
    <w:p w:rsidR="00855BA0" w:rsidRPr="00446ABF" w:rsidRDefault="00855BA0" w:rsidP="00855BA0">
      <w:pPr>
        <w:numPr>
          <w:ilvl w:val="0"/>
          <w:numId w:val="1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She is making a cake =&gt; A cake is being made by her.</w:t>
      </w:r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MS Mincho" w:hAnsi="Times New Roman"/>
          <w:color w:val="222222"/>
          <w:sz w:val="24"/>
          <w:szCs w:val="24"/>
        </w:rPr>
        <w:t xml:space="preserve">    </w:t>
      </w:r>
      <w:r w:rsidRPr="00446ABF">
        <w:rPr>
          <w:rFonts w:ascii="MS Mincho" w:eastAsia="MS Mincho" w:hAnsi="MS Mincho" w:cs="MS Mincho" w:hint="eastAsia"/>
          <w:color w:val="222222"/>
          <w:sz w:val="24"/>
          <w:szCs w:val="24"/>
        </w:rPr>
        <w:t>➤</w:t>
      </w: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Gián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tiếp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gây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ra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hành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dùng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‘with’</w:t>
      </w:r>
    </w:p>
    <w:p w:rsidR="00855BA0" w:rsidRPr="00446ABF" w:rsidRDefault="00855BA0" w:rsidP="00855BA0">
      <w:pPr>
        <w:numPr>
          <w:ilvl w:val="0"/>
          <w:numId w:val="2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 A door is opened with a key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1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BẠN NÀO KHÔNG HIỂU COI THÊM CÔNG THỨC DƯỚI ĐÂY: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1"/>
        <w:rPr>
          <w:rFonts w:ascii="Times New Roman" w:eastAsia="Times New Roman" w:hAnsi="Times New Roman"/>
          <w:color w:val="111111"/>
          <w:sz w:val="24"/>
          <w:szCs w:val="24"/>
        </w:rPr>
      </w:pP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trong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4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color w:val="111111"/>
          <w:sz w:val="24"/>
          <w:szCs w:val="24"/>
        </w:rPr>
        <w:t> 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cơ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bản</w:t>
      </w:r>
      <w:proofErr w:type="spellEnd"/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1.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hiện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tại</w:t>
      </w:r>
      <w:proofErr w:type="spellEnd"/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3579"/>
        <w:gridCol w:w="4600"/>
      </w:tblGrid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Thì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Hiện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tại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V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My mother often washes dishes.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am/ is/ are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Dishes are often washed by my mother.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Hiện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tại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diễn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am/ is/ are +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Ving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She is making a cake.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am/ is/ are +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being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O)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A cake is being made by her.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Hiện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tại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hoàn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have/ has + V3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He has washed his car for hours.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have/ has +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been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His car has been washed by him for hours.</w:t>
            </w:r>
          </w:p>
        </w:tc>
      </w:tr>
    </w:tbl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2.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quá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khứ</w:t>
      </w:r>
      <w:proofErr w:type="spellEnd"/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4027"/>
        <w:gridCol w:w="4598"/>
      </w:tblGrid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Thì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Quá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khứ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V2/ -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My mother bought that washing machine in 2010.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was/were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That washing machine was bought by my mother in 2010.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Quá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khứ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diễn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was/were +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Ving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Yesterday morning she was cutting the grass.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was/were +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being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O)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The grass was being cut by her yesterday morning.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Quá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khứ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hoàn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had + V3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She had cooked lunch before leaving.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had +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been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Lunch had been cooked by her before she left.</w:t>
            </w:r>
          </w:p>
        </w:tc>
      </w:tr>
    </w:tbl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3.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thì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tương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lai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 </w:t>
      </w:r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4345"/>
        <w:gridCol w:w="4369"/>
      </w:tblGrid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Thì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Tương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lai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will V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I will feed the dogs.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will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The dogs will be fed.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Tương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lai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tiếp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diễn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will be +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Ving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I will be washing dishes this time tomorrow.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will be +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being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O)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Dishes will be being washed by me this time tomorrow. </w:t>
            </w:r>
          </w:p>
        </w:tc>
      </w:tr>
      <w:tr w:rsidR="00855BA0" w:rsidRPr="00446ABF" w:rsidTr="00D81BD2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Tương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lai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hoàn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 + will have + V3 + O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They will have completed the assignment by the end of January.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S + will have + </w:t>
            </w:r>
            <w:r w:rsidRPr="00446ABF">
              <w:rPr>
                <w:rFonts w:ascii="Times New Roman" w:eastAsia="Times New Roman" w:hAnsi="Times New Roman"/>
                <w:b/>
                <w:sz w:val="24"/>
                <w:szCs w:val="24"/>
              </w:rPr>
              <w:t>been</w:t>
            </w:r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 xml:space="preserve"> + V3 (+ by </w:t>
            </w:r>
            <w:proofErr w:type="spell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Sb</w:t>
            </w:r>
            <w:proofErr w:type="spell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/ O</w:t>
            </w:r>
            <w:proofErr w:type="gramStart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  <w:r w:rsidRPr="00446ABF">
              <w:rPr>
                <w:rFonts w:ascii="Times New Roman" w:eastAsia="Times New Roman" w:hAnsi="Times New Roman"/>
                <w:sz w:val="24"/>
                <w:szCs w:val="24"/>
              </w:rPr>
              <w:br/>
              <w:t>The assignment will have been completed by the end of January.</w:t>
            </w:r>
          </w:p>
        </w:tc>
      </w:tr>
    </w:tbl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b/>
          <w:bCs/>
          <w:color w:val="111111"/>
          <w:sz w:val="24"/>
          <w:szCs w:val="24"/>
        </w:rPr>
      </w:pPr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4.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sử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dụng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từ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khuyết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thiếu</w:t>
      </w:r>
      <w:proofErr w:type="spellEnd"/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Riêng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với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từ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khuyết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thiếu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công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thức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có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sự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khác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biệt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một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chút</w:t>
      </w:r>
      <w:proofErr w:type="spellEnd"/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: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855BA0" w:rsidRPr="00446ABF" w:rsidTr="00D81B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55BA0" w:rsidRPr="00446ABF" w:rsidRDefault="00855BA0" w:rsidP="00D81BD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S + modal verb + be + V3 (+ by O)</w:t>
            </w:r>
          </w:p>
        </w:tc>
      </w:tr>
    </w:tbl>
    <w:p w:rsidR="00855BA0" w:rsidRPr="00446ABF" w:rsidRDefault="00855BA0" w:rsidP="00855BA0">
      <w:pPr>
        <w:numPr>
          <w:ilvl w:val="0"/>
          <w:numId w:val="3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This must be done before Christmas.</w:t>
      </w:r>
    </w:p>
    <w:p w:rsidR="00855BA0" w:rsidRPr="00446ABF" w:rsidRDefault="00855BA0" w:rsidP="00855BA0">
      <w:pPr>
        <w:shd w:val="clear" w:color="auto" w:fill="FFFFFF"/>
        <w:spacing w:after="0" w:line="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 xml:space="preserve">5. </w:t>
      </w:r>
      <w:proofErr w:type="spellStart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>Dạng</w:t>
      </w:r>
      <w:proofErr w:type="spellEnd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>đặc</w:t>
      </w:r>
      <w:proofErr w:type="spellEnd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>biệt</w:t>
      </w:r>
      <w:proofErr w:type="spellEnd"/>
      <w:r w:rsidRPr="00446ABF">
        <w:rPr>
          <w:rFonts w:ascii="Times New Roman" w:eastAsia="Times New Roman" w:hAnsi="Times New Roman"/>
          <w:b/>
          <w:i/>
          <w:iCs/>
          <w:color w:val="222222"/>
          <w:sz w:val="24"/>
          <w:szCs w:val="24"/>
        </w:rPr>
        <w:t xml:space="preserve">: </w:t>
      </w:r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Need + </w:t>
      </w:r>
      <w:proofErr w:type="spellStart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Ving</w:t>
      </w:r>
      <w:proofErr w:type="spellEnd"/>
      <w:r w:rsidRPr="00446ABF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= Need to be + V3</w:t>
      </w:r>
    </w:p>
    <w:p w:rsidR="00855BA0" w:rsidRPr="00446ABF" w:rsidRDefault="00855BA0" w:rsidP="00855BA0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/>
          <w:color w:val="111111"/>
          <w:sz w:val="24"/>
          <w:szCs w:val="24"/>
        </w:rPr>
      </w:pPr>
      <w:proofErr w:type="gram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Exercise 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Chuyển</w:t>
      </w:r>
      <w:proofErr w:type="spellEnd"/>
      <w:proofErr w:type="gram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các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câu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sau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sang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thể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bị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động</w:t>
      </w:r>
      <w:proofErr w:type="spellEnd"/>
      <w:r w:rsidRPr="00446ABF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 waiter brings me this dish.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Our friends send these postcards to us.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Their grandmother told them this story when they visited her last week.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Tim ordered this train ticket for his mother.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She showed her ticket to the airline agent.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Jim baked this cake yesterday.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They are going to buy a new apartment next year.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 shop assistant handed these boxes to the customer.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 board awarded the first prize to the reporter.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Have you sent the Christmas cards to your family?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 committee appointed Alice secretary for the meeting.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Tom will give Anna a ride to school tomorrow.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They keep this room tidy all the time.</w:t>
      </w:r>
    </w:p>
    <w:p w:rsidR="00855BA0" w:rsidRPr="00446AB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/>
          <w:color w:val="222222"/>
          <w:sz w:val="24"/>
          <w:szCs w:val="24"/>
        </w:rPr>
      </w:pPr>
      <w:r w:rsidRPr="00446ABF">
        <w:rPr>
          <w:rFonts w:ascii="Times New Roman" w:eastAsia="Times New Roman" w:hAnsi="Times New Roman"/>
          <w:color w:val="222222"/>
          <w:sz w:val="24"/>
          <w:szCs w:val="24"/>
        </w:rPr>
        <w:t>We gave Ann some bananas and some flowers.</w:t>
      </w:r>
    </w:p>
    <w:p w:rsidR="00B31A2F" w:rsidRDefault="00855BA0" w:rsidP="00855BA0">
      <w:pPr>
        <w:numPr>
          <w:ilvl w:val="0"/>
          <w:numId w:val="4"/>
        </w:numPr>
        <w:shd w:val="clear" w:color="auto" w:fill="FFFFFF"/>
        <w:spacing w:after="0" w:line="0" w:lineRule="atLeast"/>
        <w:ind w:left="1035"/>
      </w:pPr>
      <w:r w:rsidRPr="00855BA0">
        <w:rPr>
          <w:rFonts w:ascii="Times New Roman" w:eastAsia="Times New Roman" w:hAnsi="Times New Roman"/>
          <w:color w:val="222222"/>
          <w:sz w:val="24"/>
          <w:szCs w:val="24"/>
        </w:rPr>
        <w:t>They are moving the fridge into the living room.</w:t>
      </w:r>
      <w:bookmarkStart w:id="0" w:name="_GoBack"/>
      <w:bookmarkEnd w:id="0"/>
    </w:p>
    <w:sectPr w:rsidR="00B31A2F" w:rsidSect="00855BA0"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647D"/>
    <w:multiLevelType w:val="hybridMultilevel"/>
    <w:tmpl w:val="D02E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2717E"/>
    <w:multiLevelType w:val="multilevel"/>
    <w:tmpl w:val="6D4A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B331D"/>
    <w:multiLevelType w:val="multilevel"/>
    <w:tmpl w:val="3A2C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86D99"/>
    <w:multiLevelType w:val="multilevel"/>
    <w:tmpl w:val="B12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83920"/>
    <w:multiLevelType w:val="multilevel"/>
    <w:tmpl w:val="93E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C7C6B"/>
    <w:multiLevelType w:val="hybridMultilevel"/>
    <w:tmpl w:val="4DB6C3D8"/>
    <w:lvl w:ilvl="0" w:tplc="CFC8BD2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A0"/>
    <w:rsid w:val="00855BA0"/>
    <w:rsid w:val="00B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2020-10-30T15:20:00Z</dcterms:created>
  <dcterms:modified xsi:type="dcterms:W3CDTF">2020-10-30T15:23:00Z</dcterms:modified>
</cp:coreProperties>
</file>