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B4B" w:rsidRPr="002923C4" w:rsidRDefault="009C59A4" w:rsidP="009C59A4">
      <w:pPr>
        <w:jc w:val="center"/>
        <w:rPr>
          <w:rFonts w:ascii="Times New Roman" w:hAnsi="Times New Roman" w:cs="Times New Roman"/>
          <w:b/>
          <w:color w:val="FF0000"/>
          <w:sz w:val="40"/>
          <w:szCs w:val="40"/>
        </w:rPr>
      </w:pPr>
      <w:r w:rsidRPr="002923C4">
        <w:rPr>
          <w:rFonts w:ascii="Times New Roman" w:hAnsi="Times New Roman" w:cs="Times New Roman"/>
          <w:b/>
          <w:color w:val="FF0000"/>
          <w:sz w:val="40"/>
          <w:szCs w:val="40"/>
        </w:rPr>
        <w:t>RAMAYANA- SỬ THI VĂN CHƯƠNG ẤN ĐỘ</w:t>
      </w:r>
    </w:p>
    <w:p w:rsidR="000972FC" w:rsidRDefault="009C59A4" w:rsidP="009C59A4">
      <w:pPr>
        <w:jc w:val="both"/>
        <w:rPr>
          <w:rFonts w:ascii="Times New Roman" w:hAnsi="Times New Roman" w:cs="Times New Roman"/>
          <w:sz w:val="26"/>
          <w:szCs w:val="26"/>
        </w:rPr>
      </w:pPr>
      <w:r>
        <w:rPr>
          <w:rFonts w:ascii="Times New Roman" w:hAnsi="Times New Roman" w:cs="Times New Roman"/>
          <w:sz w:val="26"/>
          <w:szCs w:val="26"/>
        </w:rPr>
        <w:t>Nhắc đến văn học Ấ</w:t>
      </w:r>
      <w:r w:rsidR="000972FC">
        <w:rPr>
          <w:rFonts w:ascii="Times New Roman" w:hAnsi="Times New Roman" w:cs="Times New Roman"/>
          <w:sz w:val="26"/>
          <w:szCs w:val="26"/>
        </w:rPr>
        <w:t>n</w:t>
      </w:r>
      <w:r>
        <w:rPr>
          <w:rFonts w:ascii="Times New Roman" w:hAnsi="Times New Roman" w:cs="Times New Roman"/>
          <w:sz w:val="26"/>
          <w:szCs w:val="26"/>
        </w:rPr>
        <w:t xml:space="preserve"> Độ, người ta không thể bỏ quên hai bộ sử thi nổi tiếng Ramayana và Mhabharata. </w:t>
      </w:r>
      <w:r w:rsidR="000972FC">
        <w:rPr>
          <w:rFonts w:ascii="Times New Roman" w:hAnsi="Times New Roman" w:cs="Times New Roman"/>
          <w:sz w:val="26"/>
          <w:szCs w:val="26"/>
        </w:rPr>
        <w:t>Hơn hết, Ramayana không chỉ phổ biến trong chính đời sống tinh thần của người dân Ấn Độ mà còn</w:t>
      </w:r>
      <w:r>
        <w:rPr>
          <w:rFonts w:ascii="Times New Roman" w:hAnsi="Times New Roman" w:cs="Times New Roman"/>
          <w:sz w:val="26"/>
          <w:szCs w:val="26"/>
        </w:rPr>
        <w:t xml:space="preserve"> ảnh hưởng đến toàn bộ đời sống</w:t>
      </w:r>
      <w:r w:rsidR="000972FC">
        <w:rPr>
          <w:rFonts w:ascii="Times New Roman" w:hAnsi="Times New Roman" w:cs="Times New Roman"/>
          <w:sz w:val="26"/>
          <w:szCs w:val="26"/>
        </w:rPr>
        <w:t xml:space="preserve"> xã hội</w:t>
      </w:r>
      <w:r>
        <w:rPr>
          <w:rFonts w:ascii="Times New Roman" w:hAnsi="Times New Roman" w:cs="Times New Roman"/>
          <w:sz w:val="26"/>
          <w:szCs w:val="26"/>
        </w:rPr>
        <w:t xml:space="preserve"> và văn học của các nước </w:t>
      </w:r>
      <w:r w:rsidR="000972FC">
        <w:rPr>
          <w:rFonts w:ascii="Times New Roman" w:hAnsi="Times New Roman" w:cs="Times New Roman"/>
          <w:sz w:val="26"/>
          <w:szCs w:val="26"/>
        </w:rPr>
        <w:t xml:space="preserve"> khu vực </w:t>
      </w:r>
      <w:r>
        <w:rPr>
          <w:rFonts w:ascii="Times New Roman" w:hAnsi="Times New Roman" w:cs="Times New Roman"/>
          <w:sz w:val="26"/>
          <w:szCs w:val="26"/>
        </w:rPr>
        <w:t>Đông Nam Á</w:t>
      </w:r>
      <w:r w:rsidR="000972FC">
        <w:rPr>
          <w:rFonts w:ascii="Times New Roman" w:hAnsi="Times New Roman" w:cs="Times New Roman"/>
          <w:sz w:val="26"/>
          <w:szCs w:val="26"/>
        </w:rPr>
        <w:t xml:space="preserve"> và </w:t>
      </w:r>
      <w:r>
        <w:rPr>
          <w:rFonts w:ascii="Times New Roman" w:hAnsi="Times New Roman" w:cs="Times New Roman"/>
          <w:sz w:val="26"/>
          <w:szCs w:val="26"/>
        </w:rPr>
        <w:t xml:space="preserve"> được xem như là một hiện tượng văn học đặc biệt trong khu vực này. Các quốc gia trong khu vực Đông Nam Á đ</w:t>
      </w:r>
      <w:r w:rsidR="00CB4746">
        <w:rPr>
          <w:rFonts w:ascii="Times New Roman" w:hAnsi="Times New Roman" w:cs="Times New Roman"/>
          <w:sz w:val="26"/>
          <w:szCs w:val="26"/>
        </w:rPr>
        <w:t>ề</w:t>
      </w:r>
      <w:r w:rsidR="00091DA1">
        <w:rPr>
          <w:rFonts w:ascii="Times New Roman" w:hAnsi="Times New Roman" w:cs="Times New Roman"/>
          <w:sz w:val="26"/>
          <w:szCs w:val="26"/>
        </w:rPr>
        <w:t>u có Ramayana cho riêng mình c</w:t>
      </w:r>
      <w:r>
        <w:rPr>
          <w:rFonts w:ascii="Times New Roman" w:hAnsi="Times New Roman" w:cs="Times New Roman"/>
          <w:sz w:val="26"/>
          <w:szCs w:val="26"/>
        </w:rPr>
        <w:t xml:space="preserve">hẳng hạn, ở Thái Lan có Rama Kiên, Lào có Xỉn Xay, Campuchia có Riêmkê và Việt Nam có Thạch Sanh… </w:t>
      </w:r>
      <w:r w:rsidR="000972FC">
        <w:rPr>
          <w:rFonts w:ascii="Times New Roman" w:hAnsi="Times New Roman" w:cs="Times New Roman"/>
          <w:sz w:val="26"/>
          <w:szCs w:val="26"/>
        </w:rPr>
        <w:t>Ở Campuchia, Ramayana ảnh hưởng đến các lĩnh vực nghệ thuậ</w:t>
      </w:r>
      <w:r w:rsidR="00B409C7">
        <w:rPr>
          <w:rFonts w:ascii="Times New Roman" w:hAnsi="Times New Roman" w:cs="Times New Roman"/>
          <w:sz w:val="26"/>
          <w:szCs w:val="26"/>
        </w:rPr>
        <w:t>t</w:t>
      </w:r>
      <w:r w:rsidR="000972FC">
        <w:rPr>
          <w:rFonts w:ascii="Times New Roman" w:hAnsi="Times New Roman" w:cs="Times New Roman"/>
          <w:sz w:val="26"/>
          <w:szCs w:val="26"/>
        </w:rPr>
        <w:t xml:space="preserve"> như điêu khắc, sân khấu, tranh họa và đặc biệt nhất là văn chương. Các phiến đá nghìn năm trên ngôi đền Angkorwat có chạm khắc bức họa liên quan đến Ramayana, điều đó chứng tỏ sử thi này có một sức ảnh hưởng đặc biệt đến các loại hình nghệ thuậ</w:t>
      </w:r>
      <w:r w:rsidR="0076130F">
        <w:rPr>
          <w:rFonts w:ascii="Times New Roman" w:hAnsi="Times New Roman" w:cs="Times New Roman"/>
          <w:sz w:val="26"/>
          <w:szCs w:val="26"/>
        </w:rPr>
        <w:t>t cũng như văn hóa</w:t>
      </w:r>
      <w:r w:rsidR="000972FC">
        <w:rPr>
          <w:rFonts w:ascii="Times New Roman" w:hAnsi="Times New Roman" w:cs="Times New Roman"/>
          <w:sz w:val="26"/>
          <w:szCs w:val="26"/>
        </w:rPr>
        <w:t xml:space="preserve"> nơi đây. </w:t>
      </w:r>
    </w:p>
    <w:p w:rsidR="00052A4E" w:rsidRDefault="00FD03E1" w:rsidP="00052A4E">
      <w:pPr>
        <w:jc w:val="center"/>
        <w:rPr>
          <w:rFonts w:ascii="Times New Roman" w:hAnsi="Times New Roman" w:cs="Times New Roman"/>
          <w:sz w:val="26"/>
          <w:szCs w:val="26"/>
        </w:rPr>
      </w:pPr>
      <w:r w:rsidRPr="00FD03E1">
        <w:rPr>
          <w:rFonts w:ascii="Times New Roman" w:hAnsi="Times New Roman" w:cs="Times New Roman"/>
          <w:sz w:val="26"/>
          <w:szCs w:val="26"/>
        </w:rPr>
        <w:drawing>
          <wp:inline distT="0" distB="0" distL="0" distR="0">
            <wp:extent cx="4202723" cy="4721469"/>
            <wp:effectExtent l="19050" t="0" r="7327" b="0"/>
            <wp:docPr id="6" name="Picture 4" descr="C:\Users\Toshiba\Pictures\rama-and-sita-in-exile-with-lakshmana-guarding-CH78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Pictures\rama-and-sita-in-exile-with-lakshmana-guarding-CH78_l.jpg"/>
                    <pic:cNvPicPr>
                      <a:picLocks noChangeAspect="1" noChangeArrowheads="1"/>
                    </pic:cNvPicPr>
                  </pic:nvPicPr>
                  <pic:blipFill>
                    <a:blip r:embed="rId4" cstate="print"/>
                    <a:srcRect/>
                    <a:stretch>
                      <a:fillRect/>
                    </a:stretch>
                  </pic:blipFill>
                  <pic:spPr bwMode="auto">
                    <a:xfrm>
                      <a:off x="0" y="0"/>
                      <a:ext cx="4204064" cy="4722975"/>
                    </a:xfrm>
                    <a:prstGeom prst="rect">
                      <a:avLst/>
                    </a:prstGeom>
                    <a:noFill/>
                    <a:ln w="9525">
                      <a:noFill/>
                      <a:miter lim="800000"/>
                      <a:headEnd/>
                      <a:tailEnd/>
                    </a:ln>
                  </pic:spPr>
                </pic:pic>
              </a:graphicData>
            </a:graphic>
          </wp:inline>
        </w:drawing>
      </w:r>
    </w:p>
    <w:p w:rsidR="00FD03E1" w:rsidRPr="00402614" w:rsidRDefault="00FD03E1" w:rsidP="00FD03E1">
      <w:pPr>
        <w:jc w:val="center"/>
        <w:rPr>
          <w:rFonts w:ascii="Times New Roman" w:hAnsi="Times New Roman" w:cs="Times New Roman"/>
          <w:i/>
          <w:sz w:val="26"/>
          <w:szCs w:val="26"/>
        </w:rPr>
      </w:pPr>
      <w:r w:rsidRPr="00402614">
        <w:rPr>
          <w:rFonts w:ascii="Times New Roman" w:hAnsi="Times New Roman" w:cs="Times New Roman"/>
          <w:i/>
          <w:sz w:val="26"/>
          <w:szCs w:val="26"/>
        </w:rPr>
        <w:t>Rama và Sita trong khoảng thời gian sống lưu đày</w:t>
      </w:r>
    </w:p>
    <w:p w:rsidR="00FD03E1" w:rsidRDefault="00FD03E1" w:rsidP="00052A4E">
      <w:pPr>
        <w:jc w:val="center"/>
        <w:rPr>
          <w:rFonts w:ascii="Times New Roman" w:hAnsi="Times New Roman" w:cs="Times New Roman"/>
          <w:sz w:val="26"/>
          <w:szCs w:val="26"/>
        </w:rPr>
      </w:pPr>
    </w:p>
    <w:p w:rsidR="00435C8B" w:rsidRDefault="008802D8" w:rsidP="009C59A4">
      <w:pPr>
        <w:jc w:val="both"/>
        <w:rPr>
          <w:rFonts w:ascii="Times New Roman" w:hAnsi="Times New Roman" w:cs="Times New Roman"/>
          <w:sz w:val="26"/>
          <w:szCs w:val="26"/>
        </w:rPr>
      </w:pPr>
      <w:r>
        <w:rPr>
          <w:rFonts w:ascii="Times New Roman" w:hAnsi="Times New Roman" w:cs="Times New Roman"/>
          <w:sz w:val="26"/>
          <w:szCs w:val="26"/>
        </w:rPr>
        <w:t xml:space="preserve">Sử thi Ramayana được viết bằng tiếng Săngscrít, thứ ngôn ngữ cổ của người Ấn với khoảng 24000 câu thơ đôi, theo thể sloka. </w:t>
      </w:r>
      <w:r w:rsidR="00B409C7">
        <w:rPr>
          <w:rFonts w:ascii="Times New Roman" w:hAnsi="Times New Roman" w:cs="Times New Roman"/>
          <w:sz w:val="26"/>
          <w:szCs w:val="26"/>
        </w:rPr>
        <w:t>Tương truyền, đạo sĩ Vanmiki lắng nghe được những lời chỉ dẫn từ thần linh mà viết lên kiệt tác này và người đời cứ truyền tụng về những kì tích của Rama, Lakmana hay Hanuman… từ đó sử thi này phổ biến rộng rãi trên đất Ấ</w:t>
      </w:r>
      <w:r w:rsidR="00EC41CC">
        <w:rPr>
          <w:rFonts w:ascii="Times New Roman" w:hAnsi="Times New Roman" w:cs="Times New Roman"/>
          <w:sz w:val="26"/>
          <w:szCs w:val="26"/>
        </w:rPr>
        <w:t>n, dù thuộc tầng lớp nào trong xã hội ngườ</w:t>
      </w:r>
      <w:r w:rsidR="0076130F">
        <w:rPr>
          <w:rFonts w:ascii="Times New Roman" w:hAnsi="Times New Roman" w:cs="Times New Roman"/>
          <w:sz w:val="26"/>
          <w:szCs w:val="26"/>
        </w:rPr>
        <w:t>i ta cũ</w:t>
      </w:r>
      <w:r w:rsidR="00EC41CC">
        <w:rPr>
          <w:rFonts w:ascii="Times New Roman" w:hAnsi="Times New Roman" w:cs="Times New Roman"/>
          <w:sz w:val="26"/>
          <w:szCs w:val="26"/>
        </w:rPr>
        <w:t xml:space="preserve">ng say mê Ramayana. </w:t>
      </w:r>
      <w:r w:rsidR="00966193">
        <w:rPr>
          <w:rFonts w:ascii="Times New Roman" w:hAnsi="Times New Roman" w:cs="Times New Roman"/>
          <w:sz w:val="26"/>
          <w:szCs w:val="26"/>
        </w:rPr>
        <w:t xml:space="preserve"> </w:t>
      </w:r>
    </w:p>
    <w:p w:rsidR="00966193" w:rsidRDefault="00966193" w:rsidP="00966193">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051175" cy="2127885"/>
            <wp:effectExtent l="19050" t="0" r="0" b="0"/>
            <wp:docPr id="2" name="Picture 2" descr="C:\Users\Toshiba\Pictures\320px-Kurukshe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Pictures\320px-Kurukshetra.jpg"/>
                    <pic:cNvPicPr>
                      <a:picLocks noChangeAspect="1" noChangeArrowheads="1"/>
                    </pic:cNvPicPr>
                  </pic:nvPicPr>
                  <pic:blipFill>
                    <a:blip r:embed="rId5" cstate="print"/>
                    <a:srcRect/>
                    <a:stretch>
                      <a:fillRect/>
                    </a:stretch>
                  </pic:blipFill>
                  <pic:spPr bwMode="auto">
                    <a:xfrm>
                      <a:off x="0" y="0"/>
                      <a:ext cx="3051175" cy="2127885"/>
                    </a:xfrm>
                    <a:prstGeom prst="rect">
                      <a:avLst/>
                    </a:prstGeom>
                    <a:noFill/>
                    <a:ln w="9525">
                      <a:noFill/>
                      <a:miter lim="800000"/>
                      <a:headEnd/>
                      <a:tailEnd/>
                    </a:ln>
                  </pic:spPr>
                </pic:pic>
              </a:graphicData>
            </a:graphic>
          </wp:inline>
        </w:drawing>
      </w:r>
    </w:p>
    <w:p w:rsidR="008802D8" w:rsidRDefault="008802D8" w:rsidP="009C59A4">
      <w:pPr>
        <w:jc w:val="both"/>
        <w:rPr>
          <w:rFonts w:ascii="Times New Roman" w:hAnsi="Times New Roman" w:cs="Times New Roman"/>
          <w:sz w:val="26"/>
          <w:szCs w:val="26"/>
        </w:rPr>
      </w:pPr>
      <w:r>
        <w:rPr>
          <w:rFonts w:ascii="Times New Roman" w:hAnsi="Times New Roman" w:cs="Times New Roman"/>
          <w:sz w:val="26"/>
          <w:szCs w:val="26"/>
        </w:rPr>
        <w:t>Hoàng tử Rama là nhân vật trung tâm của sử thi, chàng luôn hoàn thành đạo đức, phổn phậ</w:t>
      </w:r>
      <w:r w:rsidR="00A80715">
        <w:rPr>
          <w:rFonts w:ascii="Times New Roman" w:hAnsi="Times New Roman" w:cs="Times New Roman"/>
          <w:sz w:val="26"/>
          <w:szCs w:val="26"/>
        </w:rPr>
        <w:t>n</w:t>
      </w:r>
      <w:r>
        <w:rPr>
          <w:rFonts w:ascii="Times New Roman" w:hAnsi="Times New Roman" w:cs="Times New Roman"/>
          <w:sz w:val="26"/>
          <w:szCs w:val="26"/>
        </w:rPr>
        <w:t xml:space="preserve"> (Drama) của mình theo hướng lí tưởng hóa. Đó là nhân vật toàn thiện, toàn mỹ và bản chất anh hùng bộc lộ khi đặt trong sự xung đột. </w:t>
      </w:r>
      <w:r w:rsidR="00731DEE">
        <w:rPr>
          <w:rFonts w:ascii="Times New Roman" w:hAnsi="Times New Roman" w:cs="Times New Roman"/>
          <w:sz w:val="26"/>
          <w:szCs w:val="26"/>
        </w:rPr>
        <w:t>Chàng chấp nhận sống lưu đ</w:t>
      </w:r>
      <w:r w:rsidR="004D3962">
        <w:rPr>
          <w:rFonts w:ascii="Times New Roman" w:hAnsi="Times New Roman" w:cs="Times New Roman"/>
          <w:sz w:val="26"/>
          <w:szCs w:val="26"/>
        </w:rPr>
        <w:t>à</w:t>
      </w:r>
      <w:r w:rsidR="00731DEE">
        <w:rPr>
          <w:rFonts w:ascii="Times New Roman" w:hAnsi="Times New Roman" w:cs="Times New Roman"/>
          <w:sz w:val="26"/>
          <w:szCs w:val="26"/>
        </w:rPr>
        <w:t>y 14 năm cùng vợ của mình dù đã tới ngày được chọn làm</w:t>
      </w:r>
      <w:r w:rsidR="0076130F">
        <w:rPr>
          <w:rFonts w:ascii="Times New Roman" w:hAnsi="Times New Roman" w:cs="Times New Roman"/>
          <w:sz w:val="26"/>
          <w:szCs w:val="26"/>
        </w:rPr>
        <w:t xml:space="preserve"> tân</w:t>
      </w:r>
      <w:r w:rsidR="00731DEE">
        <w:rPr>
          <w:rFonts w:ascii="Times New Roman" w:hAnsi="Times New Roman" w:cs="Times New Roman"/>
          <w:sz w:val="26"/>
          <w:szCs w:val="26"/>
        </w:rPr>
        <w:t xml:space="preserve"> Đứ</w:t>
      </w:r>
      <w:r w:rsidR="0076130F">
        <w:rPr>
          <w:rFonts w:ascii="Times New Roman" w:hAnsi="Times New Roman" w:cs="Times New Roman"/>
          <w:sz w:val="26"/>
          <w:szCs w:val="26"/>
        </w:rPr>
        <w:t>c Vua</w:t>
      </w:r>
      <w:r w:rsidR="00731DEE">
        <w:rPr>
          <w:rFonts w:ascii="Times New Roman" w:hAnsi="Times New Roman" w:cs="Times New Roman"/>
          <w:sz w:val="26"/>
          <w:szCs w:val="26"/>
        </w:rPr>
        <w:t>. Đó là cuộc chiến chống lại quỷ Ravana để cứu lại vợ mình, chi tiết thử thách trước thần lửa Anhi không phải là sự ghen tuông mù quáng mà là trước mặt thần dân chàng muốn mọi người chứng giám cho sự trinh bạch của Sita, để nàng không phải chịu lời tai tiếng. Rama</w:t>
      </w:r>
      <w:r>
        <w:rPr>
          <w:rFonts w:ascii="Times New Roman" w:hAnsi="Times New Roman" w:cs="Times New Roman"/>
          <w:sz w:val="26"/>
          <w:szCs w:val="26"/>
        </w:rPr>
        <w:t xml:space="preserve"> là hóa thân của thần Visnu. </w:t>
      </w:r>
    </w:p>
    <w:p w:rsidR="00966193" w:rsidRDefault="00966193" w:rsidP="00966193">
      <w:pPr>
        <w:jc w:val="center"/>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5943600" cy="3341693"/>
            <wp:effectExtent l="19050" t="0" r="0" b="0"/>
            <wp:docPr id="3" name="Picture 3" descr="C:\Users\Toshiba\Pictures\1_5ctXa0yqqCX_SQqz4BWyg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Pictures\1_5ctXa0yqqCX_SQqz4BWygg.jpeg"/>
                    <pic:cNvPicPr>
                      <a:picLocks noChangeAspect="1" noChangeArrowheads="1"/>
                    </pic:cNvPicPr>
                  </pic:nvPicPr>
                  <pic:blipFill>
                    <a:blip r:embed="rId6" cstate="print"/>
                    <a:srcRect/>
                    <a:stretch>
                      <a:fillRect/>
                    </a:stretch>
                  </pic:blipFill>
                  <pic:spPr bwMode="auto">
                    <a:xfrm>
                      <a:off x="0" y="0"/>
                      <a:ext cx="5943600" cy="3341693"/>
                    </a:xfrm>
                    <a:prstGeom prst="rect">
                      <a:avLst/>
                    </a:prstGeom>
                    <a:noFill/>
                    <a:ln w="9525">
                      <a:noFill/>
                      <a:miter lim="800000"/>
                      <a:headEnd/>
                      <a:tailEnd/>
                    </a:ln>
                  </pic:spPr>
                </pic:pic>
              </a:graphicData>
            </a:graphic>
          </wp:inline>
        </w:drawing>
      </w:r>
    </w:p>
    <w:p w:rsidR="00435C8B" w:rsidRPr="007A1A4E" w:rsidRDefault="00966193" w:rsidP="007A1A4E">
      <w:pPr>
        <w:jc w:val="center"/>
        <w:rPr>
          <w:rFonts w:ascii="Times New Roman" w:hAnsi="Times New Roman" w:cs="Times New Roman"/>
          <w:i/>
          <w:sz w:val="26"/>
          <w:szCs w:val="26"/>
        </w:rPr>
      </w:pPr>
      <w:r w:rsidRPr="00966193">
        <w:rPr>
          <w:rFonts w:ascii="Times New Roman" w:hAnsi="Times New Roman" w:cs="Times New Roman"/>
          <w:i/>
          <w:sz w:val="26"/>
          <w:szCs w:val="26"/>
        </w:rPr>
        <w:t>Rama cùng em trai Lakmana và Hanuman tiến đến đảo Lanka</w:t>
      </w:r>
      <w:r>
        <w:rPr>
          <w:rFonts w:ascii="Times New Roman" w:hAnsi="Times New Roman" w:cs="Times New Roman"/>
          <w:i/>
          <w:sz w:val="26"/>
          <w:szCs w:val="26"/>
        </w:rPr>
        <w:t xml:space="preserve"> cứu Sita</w:t>
      </w:r>
    </w:p>
    <w:p w:rsidR="008802D8" w:rsidRDefault="008802D8" w:rsidP="009C59A4">
      <w:pPr>
        <w:jc w:val="both"/>
        <w:rPr>
          <w:rFonts w:ascii="Times New Roman" w:hAnsi="Times New Roman" w:cs="Times New Roman"/>
          <w:sz w:val="26"/>
          <w:szCs w:val="26"/>
        </w:rPr>
      </w:pPr>
      <w:r>
        <w:rPr>
          <w:rFonts w:ascii="Times New Roman" w:hAnsi="Times New Roman" w:cs="Times New Roman"/>
          <w:sz w:val="26"/>
          <w:szCs w:val="26"/>
        </w:rPr>
        <w:t>Sita là con gái của nữ thần đất, ở nàng hội tụ đầy đủ những phẩm chất tốt đẹp và đặc trưng của người phụ nữ Ấn Độ.</w:t>
      </w:r>
      <w:r w:rsidR="00E6372F">
        <w:rPr>
          <w:rFonts w:ascii="Times New Roman" w:hAnsi="Times New Roman" w:cs="Times New Roman"/>
          <w:sz w:val="26"/>
          <w:szCs w:val="26"/>
        </w:rPr>
        <w:t xml:space="preserve"> Nàng xinh đẹp, nết na nhưng hơn hết</w:t>
      </w:r>
      <w:r>
        <w:rPr>
          <w:rFonts w:ascii="Times New Roman" w:hAnsi="Times New Roman" w:cs="Times New Roman"/>
          <w:sz w:val="26"/>
          <w:szCs w:val="26"/>
        </w:rPr>
        <w:t xml:space="preserve"> là sự chịu đựng và sẵ</w:t>
      </w:r>
      <w:r w:rsidR="00E6372F">
        <w:rPr>
          <w:rFonts w:ascii="Times New Roman" w:hAnsi="Times New Roman" w:cs="Times New Roman"/>
          <w:sz w:val="26"/>
          <w:szCs w:val="26"/>
        </w:rPr>
        <w:t xml:space="preserve">n sàng hi sinh vì Rama. Mối tình giữa hai người là lương duyên tiền định, có sự sắp đặt của thần linh. </w:t>
      </w:r>
      <w:r>
        <w:rPr>
          <w:rFonts w:ascii="Times New Roman" w:hAnsi="Times New Roman" w:cs="Times New Roman"/>
          <w:sz w:val="26"/>
          <w:szCs w:val="26"/>
        </w:rPr>
        <w:t xml:space="preserve"> </w:t>
      </w:r>
    </w:p>
    <w:p w:rsidR="00435C8B" w:rsidRDefault="00435C8B" w:rsidP="00402614">
      <w:pPr>
        <w:jc w:val="center"/>
        <w:rPr>
          <w:rFonts w:ascii="Times New Roman" w:hAnsi="Times New Roman" w:cs="Times New Roman"/>
          <w:sz w:val="26"/>
          <w:szCs w:val="26"/>
        </w:rPr>
      </w:pPr>
    </w:p>
    <w:p w:rsidR="00402614" w:rsidRDefault="00FD03E1" w:rsidP="00FD03E1">
      <w:pPr>
        <w:jc w:val="center"/>
        <w:rPr>
          <w:rFonts w:ascii="Times New Roman" w:hAnsi="Times New Roman" w:cs="Times New Roman"/>
          <w:sz w:val="26"/>
          <w:szCs w:val="26"/>
        </w:rPr>
      </w:pPr>
      <w:r w:rsidRPr="00FD03E1">
        <w:rPr>
          <w:rFonts w:ascii="Times New Roman" w:hAnsi="Times New Roman" w:cs="Times New Roman"/>
          <w:sz w:val="26"/>
          <w:szCs w:val="26"/>
        </w:rPr>
        <w:drawing>
          <wp:inline distT="0" distB="0" distL="0" distR="0">
            <wp:extent cx="4368312" cy="2426677"/>
            <wp:effectExtent l="19050" t="0" r="0" b="0"/>
            <wp:docPr id="5" name="Picture 1" descr="C:\Users\Toshiba\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images.jpg"/>
                    <pic:cNvPicPr>
                      <a:picLocks noChangeAspect="1" noChangeArrowheads="1"/>
                    </pic:cNvPicPr>
                  </pic:nvPicPr>
                  <pic:blipFill>
                    <a:blip r:embed="rId7" cstate="print"/>
                    <a:srcRect/>
                    <a:stretch>
                      <a:fillRect/>
                    </a:stretch>
                  </pic:blipFill>
                  <pic:spPr bwMode="auto">
                    <a:xfrm>
                      <a:off x="0" y="0"/>
                      <a:ext cx="4368776" cy="2426935"/>
                    </a:xfrm>
                    <a:prstGeom prst="rect">
                      <a:avLst/>
                    </a:prstGeom>
                    <a:noFill/>
                    <a:ln w="9525">
                      <a:noFill/>
                      <a:miter lim="800000"/>
                      <a:headEnd/>
                      <a:tailEnd/>
                    </a:ln>
                  </pic:spPr>
                </pic:pic>
              </a:graphicData>
            </a:graphic>
          </wp:inline>
        </w:drawing>
      </w:r>
    </w:p>
    <w:p w:rsidR="007A1A4E" w:rsidRDefault="007A1A4E" w:rsidP="009C59A4">
      <w:pPr>
        <w:jc w:val="both"/>
        <w:rPr>
          <w:rFonts w:ascii="Times New Roman" w:hAnsi="Times New Roman" w:cs="Times New Roman"/>
          <w:sz w:val="26"/>
          <w:szCs w:val="26"/>
        </w:rPr>
      </w:pPr>
    </w:p>
    <w:p w:rsidR="008802D8" w:rsidRDefault="00A80715" w:rsidP="009C59A4">
      <w:pPr>
        <w:jc w:val="both"/>
        <w:rPr>
          <w:rFonts w:ascii="Times New Roman" w:hAnsi="Times New Roman" w:cs="Times New Roman"/>
          <w:sz w:val="26"/>
          <w:szCs w:val="26"/>
        </w:rPr>
      </w:pPr>
      <w:r>
        <w:rPr>
          <w:rFonts w:ascii="Times New Roman" w:hAnsi="Times New Roman" w:cs="Times New Roman"/>
          <w:sz w:val="26"/>
          <w:szCs w:val="26"/>
        </w:rPr>
        <w:lastRenderedPageBreak/>
        <w:t xml:space="preserve">Hơn hai nghìn năm trôi qua nhưng sử thi Ramayana vẫn còn làm say đắm lòng người. Người Ấn tin rằng </w:t>
      </w:r>
      <w:r w:rsidRPr="00A80715">
        <w:rPr>
          <w:rFonts w:ascii="Times New Roman" w:hAnsi="Times New Roman" w:cs="Times New Roman"/>
          <w:i/>
          <w:sz w:val="26"/>
          <w:szCs w:val="26"/>
        </w:rPr>
        <w:t>“chừng nào sông chưa cạn, đá chưa mòn, sử thi ramayana vẫn còn say đắm lòng người và cứu thoát họ khỏi con đường tội lỗi</w:t>
      </w:r>
      <w:r>
        <w:rPr>
          <w:rFonts w:ascii="Times New Roman" w:hAnsi="Times New Roman" w:cs="Times New Roman"/>
          <w:sz w:val="26"/>
          <w:szCs w:val="26"/>
        </w:rPr>
        <w:t xml:space="preserve">”. </w:t>
      </w:r>
      <w:r w:rsidR="00E6372F">
        <w:rPr>
          <w:rFonts w:ascii="Times New Roman" w:hAnsi="Times New Roman" w:cs="Times New Roman"/>
          <w:sz w:val="26"/>
          <w:szCs w:val="26"/>
        </w:rPr>
        <w:t xml:space="preserve"> Theo tôi, đọc sử thi Ramaya như được đắm chìm trong một thế giới của thần linh, tác phẩm thể hiện rõ rệt lối tư duy của người phương Đông và mục đích cuối cùng mà người Ấn hướng tới không phải là sự hả hê trong chiến thắng mà là tìm đến sự giải thoát, linh hồn cá thể hòa nhậ</w:t>
      </w:r>
      <w:r w:rsidR="0076130F">
        <w:rPr>
          <w:rFonts w:ascii="Times New Roman" w:hAnsi="Times New Roman" w:cs="Times New Roman"/>
          <w:sz w:val="26"/>
          <w:szCs w:val="26"/>
        </w:rPr>
        <w:t>p với</w:t>
      </w:r>
      <w:r w:rsidR="00E6372F">
        <w:rPr>
          <w:rFonts w:ascii="Times New Roman" w:hAnsi="Times New Roman" w:cs="Times New Roman"/>
          <w:sz w:val="26"/>
          <w:szCs w:val="26"/>
        </w:rPr>
        <w:t xml:space="preserve"> linh hồn vũ trụ. </w:t>
      </w:r>
    </w:p>
    <w:p w:rsidR="00402614" w:rsidRDefault="00402614" w:rsidP="00402614">
      <w:pPr>
        <w:jc w:val="right"/>
        <w:rPr>
          <w:rFonts w:ascii="Times New Roman" w:hAnsi="Times New Roman" w:cs="Times New Roman"/>
          <w:sz w:val="26"/>
          <w:szCs w:val="26"/>
        </w:rPr>
      </w:pPr>
    </w:p>
    <w:p w:rsidR="00402614" w:rsidRPr="00402614" w:rsidRDefault="00402614" w:rsidP="00402614">
      <w:pPr>
        <w:jc w:val="right"/>
        <w:rPr>
          <w:rFonts w:ascii="Times New Roman" w:hAnsi="Times New Roman" w:cs="Times New Roman"/>
          <w:b/>
          <w:sz w:val="26"/>
          <w:szCs w:val="26"/>
        </w:rPr>
      </w:pPr>
      <w:r w:rsidRPr="00402614">
        <w:rPr>
          <w:rFonts w:ascii="Times New Roman" w:hAnsi="Times New Roman" w:cs="Times New Roman"/>
          <w:b/>
          <w:sz w:val="26"/>
          <w:szCs w:val="26"/>
        </w:rPr>
        <w:t>Người soạn bản tin</w:t>
      </w:r>
    </w:p>
    <w:p w:rsidR="00402614" w:rsidRPr="005C184D" w:rsidRDefault="00402614" w:rsidP="005C184D">
      <w:pPr>
        <w:jc w:val="right"/>
        <w:rPr>
          <w:rFonts w:ascii="Times New Roman" w:hAnsi="Times New Roman" w:cs="Times New Roman"/>
          <w:b/>
          <w:sz w:val="26"/>
          <w:szCs w:val="26"/>
        </w:rPr>
      </w:pPr>
      <w:r w:rsidRPr="00402614">
        <w:rPr>
          <w:rFonts w:ascii="Times New Roman" w:hAnsi="Times New Roman" w:cs="Times New Roman"/>
          <w:b/>
          <w:sz w:val="26"/>
          <w:szCs w:val="26"/>
        </w:rPr>
        <w:t xml:space="preserve"> Thạch Tuyết- Giáo viên trường THPT Nguyễn Văn Cừ, TPHCM </w:t>
      </w:r>
    </w:p>
    <w:sectPr w:rsidR="00402614" w:rsidRPr="005C184D" w:rsidSect="00CA3A8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9C59A4"/>
    <w:rsid w:val="00052A4E"/>
    <w:rsid w:val="000653A3"/>
    <w:rsid w:val="00091DA1"/>
    <w:rsid w:val="000972FC"/>
    <w:rsid w:val="002923C4"/>
    <w:rsid w:val="00402614"/>
    <w:rsid w:val="00435C8B"/>
    <w:rsid w:val="004D3962"/>
    <w:rsid w:val="005C184D"/>
    <w:rsid w:val="00702919"/>
    <w:rsid w:val="00731DEE"/>
    <w:rsid w:val="0076130F"/>
    <w:rsid w:val="007A1A4E"/>
    <w:rsid w:val="008802D8"/>
    <w:rsid w:val="00925229"/>
    <w:rsid w:val="00966193"/>
    <w:rsid w:val="009C59A4"/>
    <w:rsid w:val="00A80715"/>
    <w:rsid w:val="00B409C7"/>
    <w:rsid w:val="00CA3A84"/>
    <w:rsid w:val="00CB4746"/>
    <w:rsid w:val="00E6372F"/>
    <w:rsid w:val="00EC41CC"/>
    <w:rsid w:val="00F25EE6"/>
    <w:rsid w:val="00FD03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13</cp:revision>
  <dcterms:created xsi:type="dcterms:W3CDTF">2020-10-14T12:11:00Z</dcterms:created>
  <dcterms:modified xsi:type="dcterms:W3CDTF">2020-10-16T03:04:00Z</dcterms:modified>
</cp:coreProperties>
</file>