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132"/>
      </w:tblGrid>
      <w:tr w:rsidR="007605D7" w:rsidRPr="002C1908" w:rsidTr="00030B86">
        <w:tc>
          <w:tcPr>
            <w:tcW w:w="5283" w:type="dxa"/>
          </w:tcPr>
          <w:p w:rsidR="00030B86" w:rsidRPr="002C1908" w:rsidRDefault="00030B86" w:rsidP="005A2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1908">
              <w:rPr>
                <w:rFonts w:ascii="Times New Roman" w:hAnsi="Times New Roman"/>
                <w:b/>
                <w:sz w:val="24"/>
                <w:szCs w:val="24"/>
              </w:rPr>
              <w:t>TRƯỜNG THPT NGUYỄN THỊ MINH KHAI</w:t>
            </w:r>
          </w:p>
        </w:tc>
        <w:tc>
          <w:tcPr>
            <w:tcW w:w="5283" w:type="dxa"/>
          </w:tcPr>
          <w:p w:rsidR="00030B86" w:rsidRPr="002C1908" w:rsidRDefault="00030B86" w:rsidP="005A2D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0B86" w:rsidRPr="002C1908" w:rsidRDefault="00030B86" w:rsidP="005A2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B86" w:rsidRPr="002C1908" w:rsidRDefault="00157894" w:rsidP="005A2D8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2C1908">
        <w:rPr>
          <w:rFonts w:ascii="Times New Roman" w:hAnsi="Times New Roman"/>
          <w:b/>
          <w:sz w:val="32"/>
          <w:szCs w:val="24"/>
        </w:rPr>
        <w:t>KẾ HOẠ</w:t>
      </w:r>
      <w:r w:rsidR="007E269F" w:rsidRPr="002C1908">
        <w:rPr>
          <w:rFonts w:ascii="Times New Roman" w:hAnsi="Times New Roman"/>
          <w:b/>
          <w:sz w:val="32"/>
          <w:szCs w:val="24"/>
        </w:rPr>
        <w:t xml:space="preserve">CH CHỦ NHIỆM </w:t>
      </w:r>
    </w:p>
    <w:p w:rsidR="00157894" w:rsidRPr="002C1908" w:rsidRDefault="007E269F" w:rsidP="005A2D8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2C1908">
        <w:rPr>
          <w:rFonts w:ascii="Times New Roman" w:hAnsi="Times New Roman"/>
          <w:b/>
          <w:sz w:val="32"/>
          <w:szCs w:val="24"/>
        </w:rPr>
        <w:t xml:space="preserve">(Tuần lễ từ </w:t>
      </w:r>
      <w:r w:rsidR="000515BF" w:rsidRPr="002C1908">
        <w:rPr>
          <w:rFonts w:ascii="Times New Roman" w:hAnsi="Times New Roman"/>
          <w:b/>
          <w:sz w:val="32"/>
          <w:szCs w:val="24"/>
        </w:rPr>
        <w:t>05/3</w:t>
      </w:r>
      <w:r w:rsidR="00157894" w:rsidRPr="002C1908">
        <w:rPr>
          <w:rFonts w:ascii="Times New Roman" w:hAnsi="Times New Roman"/>
          <w:b/>
          <w:sz w:val="32"/>
          <w:szCs w:val="24"/>
        </w:rPr>
        <w:t xml:space="preserve"> </w:t>
      </w:r>
      <w:r w:rsidR="00157894" w:rsidRPr="002C1908">
        <w:rPr>
          <w:rFonts w:ascii="Times New Roman" w:hAnsi="Times New Roman"/>
          <w:b/>
          <w:sz w:val="32"/>
          <w:szCs w:val="24"/>
        </w:rPr>
        <w:sym w:font="Wingdings" w:char="F0E0"/>
      </w:r>
      <w:r w:rsidRPr="002C1908">
        <w:rPr>
          <w:rFonts w:ascii="Times New Roman" w:hAnsi="Times New Roman"/>
          <w:b/>
          <w:sz w:val="32"/>
          <w:szCs w:val="24"/>
        </w:rPr>
        <w:t xml:space="preserve"> </w:t>
      </w:r>
      <w:r w:rsidR="000515BF" w:rsidRPr="002C1908">
        <w:rPr>
          <w:rFonts w:ascii="Times New Roman" w:hAnsi="Times New Roman"/>
          <w:b/>
          <w:sz w:val="32"/>
          <w:szCs w:val="24"/>
        </w:rPr>
        <w:t>10</w:t>
      </w:r>
      <w:r w:rsidR="002C5D8F" w:rsidRPr="002C1908">
        <w:rPr>
          <w:rFonts w:ascii="Times New Roman" w:hAnsi="Times New Roman"/>
          <w:b/>
          <w:sz w:val="32"/>
          <w:szCs w:val="24"/>
        </w:rPr>
        <w:t>/3</w:t>
      </w:r>
      <w:r w:rsidR="00157894" w:rsidRPr="002C1908">
        <w:rPr>
          <w:rFonts w:ascii="Times New Roman" w:hAnsi="Times New Roman"/>
          <w:b/>
          <w:sz w:val="32"/>
          <w:szCs w:val="24"/>
        </w:rPr>
        <w:t>/201</w:t>
      </w:r>
      <w:r w:rsidR="00D44831" w:rsidRPr="002C1908">
        <w:rPr>
          <w:rFonts w:ascii="Times New Roman" w:hAnsi="Times New Roman"/>
          <w:b/>
          <w:sz w:val="32"/>
          <w:szCs w:val="24"/>
        </w:rPr>
        <w:t>8</w:t>
      </w:r>
      <w:r w:rsidR="00157894" w:rsidRPr="002C1908">
        <w:rPr>
          <w:rFonts w:ascii="Times New Roman" w:hAnsi="Times New Roman"/>
          <w:b/>
          <w:sz w:val="32"/>
          <w:szCs w:val="24"/>
        </w:rPr>
        <w:t>)</w:t>
      </w:r>
    </w:p>
    <w:p w:rsidR="00030B86" w:rsidRPr="002C1908" w:rsidRDefault="00030B86" w:rsidP="005A2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452F" w:rsidRPr="007F090F" w:rsidRDefault="005F452F" w:rsidP="005F452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F090F">
        <w:rPr>
          <w:rFonts w:ascii="Times New Roman" w:hAnsi="Times New Roman"/>
          <w:b/>
          <w:sz w:val="26"/>
          <w:szCs w:val="26"/>
        </w:rPr>
        <w:t>Thực hiện nội quy, quy định của nhà trường:</w:t>
      </w:r>
    </w:p>
    <w:p w:rsidR="000515BF" w:rsidRPr="007F090F" w:rsidRDefault="000515BF" w:rsidP="000515BF">
      <w:pPr>
        <w:pStyle w:val="ListParagraph"/>
        <w:tabs>
          <w:tab w:val="left" w:pos="0"/>
        </w:tabs>
        <w:spacing w:after="0" w:line="240" w:lineRule="auto"/>
        <w:ind w:left="0" w:firstLine="450"/>
        <w:jc w:val="both"/>
        <w:rPr>
          <w:rFonts w:ascii="Times New Roman" w:hAnsi="Times New Roman"/>
          <w:bCs/>
          <w:iCs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>Đề nghị các thầy cô chủ nhiệm</w:t>
      </w:r>
      <w:r w:rsidRPr="007F090F">
        <w:rPr>
          <w:rFonts w:ascii="Times New Roman" w:hAnsi="Times New Roman"/>
          <w:bCs/>
          <w:iCs/>
          <w:sz w:val="26"/>
          <w:szCs w:val="26"/>
        </w:rPr>
        <w:t xml:space="preserve"> xử lý nghiêm đối với học sinh </w:t>
      </w:r>
      <w:proofErr w:type="gramStart"/>
      <w:r w:rsidRPr="007F090F">
        <w:rPr>
          <w:rFonts w:ascii="Times New Roman" w:hAnsi="Times New Roman"/>
          <w:bCs/>
          <w:iCs/>
          <w:sz w:val="26"/>
          <w:szCs w:val="26"/>
        </w:rPr>
        <w:t>vi</w:t>
      </w:r>
      <w:proofErr w:type="gramEnd"/>
      <w:r w:rsidRPr="007F090F">
        <w:rPr>
          <w:rFonts w:ascii="Times New Roman" w:hAnsi="Times New Roman"/>
          <w:bCs/>
          <w:iCs/>
          <w:sz w:val="26"/>
          <w:szCs w:val="26"/>
        </w:rPr>
        <w:t xml:space="preserve"> phạm nội quy của nhà trường, chú ý đến các lỗi: </w:t>
      </w:r>
    </w:p>
    <w:p w:rsidR="000515BF" w:rsidRPr="007F090F" w:rsidRDefault="000515BF" w:rsidP="000515BF">
      <w:pPr>
        <w:pStyle w:val="ListParagraph"/>
        <w:numPr>
          <w:ilvl w:val="0"/>
          <w:numId w:val="20"/>
        </w:numPr>
        <w:tabs>
          <w:tab w:val="left" w:pos="0"/>
          <w:tab w:val="left" w:pos="180"/>
        </w:tabs>
        <w:spacing w:after="0" w:line="240" w:lineRule="auto"/>
        <w:ind w:left="630"/>
        <w:jc w:val="both"/>
        <w:rPr>
          <w:rFonts w:ascii="Times New Roman" w:hAnsi="Times New Roman"/>
          <w:bCs/>
          <w:iCs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>Cắt các kiểu tóc thời trang, nhuộm tóc; trang điểm, tô son…</w:t>
      </w:r>
    </w:p>
    <w:p w:rsidR="000515BF" w:rsidRPr="007F090F" w:rsidRDefault="000515BF" w:rsidP="000515BF">
      <w:pPr>
        <w:pStyle w:val="ListParagraph"/>
        <w:numPr>
          <w:ilvl w:val="0"/>
          <w:numId w:val="20"/>
        </w:numPr>
        <w:tabs>
          <w:tab w:val="left" w:pos="0"/>
          <w:tab w:val="left" w:pos="180"/>
        </w:tabs>
        <w:spacing w:after="0" w:line="240" w:lineRule="auto"/>
        <w:ind w:left="630"/>
        <w:jc w:val="both"/>
        <w:rPr>
          <w:rFonts w:ascii="Times New Roman" w:hAnsi="Times New Roman"/>
          <w:bCs/>
          <w:iCs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>Nói tục, chửi thề.</w:t>
      </w:r>
    </w:p>
    <w:p w:rsidR="000515BF" w:rsidRPr="007F090F" w:rsidRDefault="000515BF" w:rsidP="000515BF">
      <w:pPr>
        <w:pStyle w:val="ListParagraph"/>
        <w:numPr>
          <w:ilvl w:val="0"/>
          <w:numId w:val="20"/>
        </w:numPr>
        <w:tabs>
          <w:tab w:val="left" w:pos="0"/>
          <w:tab w:val="left" w:pos="180"/>
        </w:tabs>
        <w:spacing w:after="0" w:line="240" w:lineRule="auto"/>
        <w:ind w:left="630"/>
        <w:jc w:val="both"/>
        <w:rPr>
          <w:rFonts w:ascii="Times New Roman" w:hAnsi="Times New Roman"/>
          <w:bCs/>
          <w:iCs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>Gây mất trật tự trong giờ học và trong khuôn viên nhà trường.</w:t>
      </w:r>
    </w:p>
    <w:p w:rsidR="000515BF" w:rsidRPr="007F090F" w:rsidRDefault="000515BF" w:rsidP="000515BF">
      <w:pPr>
        <w:pStyle w:val="ListParagraph"/>
        <w:numPr>
          <w:ilvl w:val="0"/>
          <w:numId w:val="20"/>
        </w:numPr>
        <w:tabs>
          <w:tab w:val="left" w:pos="0"/>
          <w:tab w:val="left" w:pos="180"/>
        </w:tabs>
        <w:spacing w:after="0" w:line="240" w:lineRule="auto"/>
        <w:ind w:left="630"/>
        <w:jc w:val="both"/>
        <w:rPr>
          <w:rFonts w:ascii="Times New Roman" w:hAnsi="Times New Roman"/>
          <w:bCs/>
          <w:iCs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>Thường xuyên vắng, trễ các giờ học.</w:t>
      </w:r>
    </w:p>
    <w:p w:rsidR="000515BF" w:rsidRPr="007F090F" w:rsidRDefault="000515BF" w:rsidP="000F4884">
      <w:pPr>
        <w:tabs>
          <w:tab w:val="left" w:pos="0"/>
          <w:tab w:val="left" w:pos="180"/>
        </w:tabs>
        <w:spacing w:after="0" w:line="240" w:lineRule="auto"/>
        <w:ind w:firstLine="450"/>
        <w:jc w:val="both"/>
        <w:rPr>
          <w:rFonts w:ascii="Times New Roman" w:hAnsi="Times New Roman"/>
          <w:bCs/>
          <w:iCs/>
          <w:sz w:val="26"/>
          <w:szCs w:val="26"/>
        </w:rPr>
      </w:pPr>
      <w:r w:rsidRPr="007F090F">
        <w:rPr>
          <w:rFonts w:ascii="Times New Roman" w:hAnsi="Times New Roman"/>
          <w:bCs/>
          <w:iCs/>
          <w:sz w:val="26"/>
          <w:szCs w:val="26"/>
        </w:rPr>
        <w:t xml:space="preserve">Đề nghị các thầy cô chủ nhiệm phối hợp với </w:t>
      </w:r>
      <w:r w:rsidR="000F4884" w:rsidRPr="007F090F">
        <w:rPr>
          <w:rFonts w:ascii="Times New Roman" w:hAnsi="Times New Roman"/>
          <w:bCs/>
          <w:iCs/>
          <w:sz w:val="26"/>
          <w:szCs w:val="26"/>
        </w:rPr>
        <w:t xml:space="preserve">Giám thị và </w:t>
      </w:r>
      <w:r w:rsidRPr="007F090F">
        <w:rPr>
          <w:rFonts w:ascii="Times New Roman" w:hAnsi="Times New Roman"/>
          <w:bCs/>
          <w:iCs/>
          <w:sz w:val="26"/>
          <w:szCs w:val="26"/>
        </w:rPr>
        <w:t>GVBM thường xuyên chấn chỉnh thái độ chưa nghiêm túc của học sinh trong giờ học, phát ngôn thiếu chuẩn mự</w:t>
      </w:r>
      <w:r w:rsidR="000F4884" w:rsidRPr="007F090F">
        <w:rPr>
          <w:rFonts w:ascii="Times New Roman" w:hAnsi="Times New Roman"/>
          <w:bCs/>
          <w:iCs/>
          <w:sz w:val="26"/>
          <w:szCs w:val="26"/>
        </w:rPr>
        <w:t>c c</w:t>
      </w:r>
      <w:r w:rsidRPr="007F090F">
        <w:rPr>
          <w:rFonts w:ascii="Times New Roman" w:hAnsi="Times New Roman"/>
          <w:bCs/>
          <w:iCs/>
          <w:sz w:val="26"/>
          <w:szCs w:val="26"/>
        </w:rPr>
        <w:t>ủa học sinh đối với với thầy cô</w:t>
      </w:r>
      <w:r w:rsidR="000F4884" w:rsidRPr="007F090F">
        <w:rPr>
          <w:rFonts w:ascii="Times New Roman" w:hAnsi="Times New Roman"/>
          <w:bCs/>
          <w:iCs/>
          <w:sz w:val="26"/>
          <w:szCs w:val="26"/>
        </w:rPr>
        <w:t>, các cô chú nhân viên</w:t>
      </w:r>
      <w:r w:rsidRPr="007F090F">
        <w:rPr>
          <w:rFonts w:ascii="Times New Roman" w:hAnsi="Times New Roman"/>
          <w:bCs/>
          <w:iCs/>
          <w:sz w:val="26"/>
          <w:szCs w:val="26"/>
        </w:rPr>
        <w:t xml:space="preserve"> và bạn bè.</w:t>
      </w:r>
    </w:p>
    <w:p w:rsidR="006D0F41" w:rsidRPr="007F090F" w:rsidRDefault="006D0F41" w:rsidP="006956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7F090F">
        <w:rPr>
          <w:rFonts w:ascii="Times New Roman" w:hAnsi="Times New Roman"/>
          <w:b/>
          <w:sz w:val="26"/>
          <w:szCs w:val="26"/>
        </w:rPr>
        <w:t>GVCN hỗ trợ học sinh thực hiện kế hoạch Đoàn</w:t>
      </w:r>
      <w:r w:rsidRPr="007F090F">
        <w:rPr>
          <w:rFonts w:ascii="Times New Roman" w:hAnsi="Times New Roman"/>
          <w:b/>
          <w:i/>
          <w:sz w:val="26"/>
          <w:szCs w:val="26"/>
        </w:rPr>
        <w:t xml:space="preserve">:      </w:t>
      </w:r>
    </w:p>
    <w:p w:rsidR="00796E18" w:rsidRPr="007F090F" w:rsidRDefault="00796E18" w:rsidP="00796E1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i/>
          <w:sz w:val="26"/>
          <w:szCs w:val="26"/>
        </w:rPr>
      </w:pPr>
      <w:r w:rsidRPr="007F090F">
        <w:rPr>
          <w:rFonts w:ascii="Times New Roman" w:hAnsi="Times New Roman"/>
          <w:b/>
          <w:i/>
          <w:sz w:val="26"/>
          <w:szCs w:val="26"/>
        </w:rPr>
        <w:t>Những nội dung chưa hoàn thành</w:t>
      </w:r>
      <w:r w:rsidRPr="007F090F">
        <w:rPr>
          <w:rFonts w:ascii="Times New Roman" w:hAnsi="Times New Roman"/>
          <w:i/>
          <w:sz w:val="26"/>
          <w:szCs w:val="26"/>
        </w:rPr>
        <w:t xml:space="preserve"> (</w:t>
      </w:r>
      <w:r w:rsidRPr="007F090F">
        <w:rPr>
          <w:rFonts w:ascii="Times New Roman" w:eastAsia="Times New Roman" w:hAnsi="Times New Roman"/>
          <w:i/>
          <w:sz w:val="26"/>
          <w:szCs w:val="26"/>
        </w:rPr>
        <w:t xml:space="preserve">tính đến 11g30 ngày </w:t>
      </w:r>
      <w:r w:rsidRPr="007F090F">
        <w:rPr>
          <w:rFonts w:ascii="Times New Roman" w:eastAsia="Times New Roman" w:hAnsi="Times New Roman"/>
          <w:sz w:val="26"/>
          <w:szCs w:val="26"/>
        </w:rPr>
        <w:t>01/3/2018</w:t>
      </w:r>
      <w:r w:rsidRPr="007F090F">
        <w:rPr>
          <w:rFonts w:ascii="Times New Roman" w:eastAsia="Times New Roman" w:hAnsi="Times New Roman"/>
          <w:i/>
          <w:sz w:val="26"/>
          <w:szCs w:val="26"/>
        </w:rPr>
        <w:t>)</w:t>
      </w:r>
    </w:p>
    <w:p w:rsidR="00796E18" w:rsidRPr="007F090F" w:rsidRDefault="00796E18" w:rsidP="00796E18">
      <w:pPr>
        <w:spacing w:after="0" w:line="240" w:lineRule="auto"/>
        <w:ind w:firstLine="360"/>
        <w:jc w:val="both"/>
        <w:rPr>
          <w:rFonts w:ascii="Times New Roman" w:hAnsi="Times New Roman"/>
          <w:i/>
          <w:sz w:val="26"/>
          <w:szCs w:val="26"/>
        </w:rPr>
      </w:pPr>
      <w:r w:rsidRPr="007F090F">
        <w:rPr>
          <w:rFonts w:ascii="Times New Roman" w:eastAsia="Times New Roman" w:hAnsi="Times New Roman"/>
          <w:i/>
          <w:sz w:val="26"/>
          <w:szCs w:val="26"/>
        </w:rPr>
        <w:t xml:space="preserve">Công trình thanh niên: </w:t>
      </w:r>
    </w:p>
    <w:p w:rsidR="00796E18" w:rsidRPr="007F090F" w:rsidRDefault="00796E18" w:rsidP="00796E18">
      <w:pPr>
        <w:pStyle w:val="ListParagraph"/>
        <w:shd w:val="clear" w:color="auto" w:fill="FFFFFF"/>
        <w:spacing w:after="0" w:line="240" w:lineRule="auto"/>
        <w:ind w:left="446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 w:rsidRPr="007F090F">
        <w:rPr>
          <w:rFonts w:ascii="Times New Roman" w:eastAsia="Times New Roman" w:hAnsi="Times New Roman"/>
          <w:sz w:val="26"/>
          <w:szCs w:val="26"/>
          <w:lang w:eastAsia="vi-VN"/>
        </w:rPr>
        <w:t>- Khối 10:</w:t>
      </w:r>
    </w:p>
    <w:p w:rsidR="00796E18" w:rsidRPr="007F090F" w:rsidRDefault="00796E18" w:rsidP="00796E18">
      <w:pPr>
        <w:pStyle w:val="ListParagraph"/>
        <w:shd w:val="clear" w:color="auto" w:fill="FFFFFF"/>
        <w:spacing w:after="0" w:line="240" w:lineRule="auto"/>
        <w:ind w:left="446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 w:rsidRPr="007F090F">
        <w:rPr>
          <w:rFonts w:ascii="Times New Roman" w:eastAsia="Times New Roman" w:hAnsi="Times New Roman"/>
          <w:sz w:val="26"/>
          <w:szCs w:val="26"/>
          <w:lang w:eastAsia="vi-VN"/>
        </w:rPr>
        <w:t>+ Tìm về địa chỉ đỏ: 10A1, 10A2, 10A3, 10A4, 10A5, 10A6, 10A7, 10A8, 10A9, 10A10, 10A11, 10A13, 10P1, 10P2.</w:t>
      </w:r>
    </w:p>
    <w:p w:rsidR="00796E18" w:rsidRPr="007F090F" w:rsidRDefault="00796E18" w:rsidP="00796E18">
      <w:pPr>
        <w:pStyle w:val="ListParagraph"/>
        <w:shd w:val="clear" w:color="auto" w:fill="FFFFFF"/>
        <w:spacing w:after="0" w:line="240" w:lineRule="auto"/>
        <w:ind w:left="446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 w:rsidRPr="007F090F">
        <w:rPr>
          <w:rFonts w:ascii="Times New Roman" w:eastAsia="Times New Roman" w:hAnsi="Times New Roman"/>
          <w:sz w:val="26"/>
          <w:szCs w:val="26"/>
          <w:lang w:eastAsia="vi-VN"/>
        </w:rPr>
        <w:t>+ Thăm mái ấm, nhà mở, viên dưỡng lão: 10A1, 10A2, 10A3, 10A4, 10A6, 10A7, 10A8, 10A9, 10A10, 10A11, 10A13, 10P1, 10P2.</w:t>
      </w:r>
    </w:p>
    <w:p w:rsidR="00796E18" w:rsidRPr="007F090F" w:rsidRDefault="00796E18" w:rsidP="00796E18">
      <w:pPr>
        <w:pStyle w:val="ListParagraph"/>
        <w:shd w:val="clear" w:color="auto" w:fill="FFFFFF"/>
        <w:spacing w:after="0" w:line="240" w:lineRule="auto"/>
        <w:ind w:left="446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 w:rsidRPr="007F090F">
        <w:rPr>
          <w:rFonts w:ascii="Times New Roman" w:eastAsia="Times New Roman" w:hAnsi="Times New Roman"/>
          <w:sz w:val="26"/>
          <w:szCs w:val="26"/>
          <w:lang w:eastAsia="vi-VN"/>
        </w:rPr>
        <w:t>- Khối 11: 11A1, 11A5, 11A6, 11A7, 11A12, 12A13, 11P2.</w:t>
      </w:r>
    </w:p>
    <w:p w:rsidR="00796E18" w:rsidRPr="007F090F" w:rsidRDefault="00796E18" w:rsidP="00796E18">
      <w:pPr>
        <w:pStyle w:val="ListParagraph"/>
        <w:shd w:val="clear" w:color="auto" w:fill="FFFFFF"/>
        <w:spacing w:after="0" w:line="240" w:lineRule="auto"/>
        <w:ind w:left="446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 w:rsidRPr="007F090F">
        <w:rPr>
          <w:rFonts w:ascii="Times New Roman" w:eastAsia="Times New Roman" w:hAnsi="Times New Roman"/>
          <w:sz w:val="26"/>
          <w:szCs w:val="26"/>
          <w:lang w:eastAsia="vi-VN"/>
        </w:rPr>
        <w:t>- Khối 12: 11A3, 12A5, 12A6, 12A7, 12A8, 12A9, 12A10, 12A11, 12A12, 12P1.</w:t>
      </w:r>
    </w:p>
    <w:p w:rsidR="009079A2" w:rsidRPr="007F090F" w:rsidRDefault="009079A2" w:rsidP="005A2D83">
      <w:pPr>
        <w:pStyle w:val="ListParagraph"/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 w:rsidRPr="007F090F">
        <w:rPr>
          <w:rFonts w:ascii="Times New Roman" w:eastAsia="Times New Roman" w:hAnsi="Times New Roman"/>
          <w:b/>
          <w:i/>
          <w:sz w:val="26"/>
          <w:szCs w:val="26"/>
          <w:lang w:eastAsia="vi-VN"/>
        </w:rPr>
        <w:t>Nội dung hoạt động trong tuần</w:t>
      </w:r>
      <w:r w:rsidRPr="007F090F">
        <w:rPr>
          <w:rFonts w:ascii="Times New Roman" w:eastAsia="Times New Roman" w:hAnsi="Times New Roman"/>
          <w:i/>
          <w:sz w:val="26"/>
          <w:szCs w:val="26"/>
          <w:lang w:eastAsia="vi-VN"/>
        </w:rPr>
        <w:t>:</w:t>
      </w:r>
      <w:r w:rsidRPr="007F090F">
        <w:rPr>
          <w:rFonts w:ascii="Times New Roman" w:eastAsia="Times New Roman" w:hAnsi="Times New Roman"/>
          <w:sz w:val="26"/>
          <w:szCs w:val="26"/>
          <w:lang w:eastAsia="vi-VN"/>
        </w:rPr>
        <w:t xml:space="preserve"> </w:t>
      </w:r>
    </w:p>
    <w:p w:rsidR="00796E18" w:rsidRPr="007F090F" w:rsidRDefault="00796E18" w:rsidP="00796E1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sz w:val="26"/>
          <w:szCs w:val="26"/>
        </w:rPr>
      </w:pPr>
      <w:r w:rsidRPr="007F090F">
        <w:rPr>
          <w:rFonts w:ascii="Times New Roman" w:hAnsi="Times New Roman"/>
          <w:i/>
          <w:sz w:val="26"/>
          <w:szCs w:val="26"/>
        </w:rPr>
        <w:t>- Hội thao “Thanh niên khỏe”</w:t>
      </w:r>
    </w:p>
    <w:p w:rsidR="00796E18" w:rsidRPr="007F090F" w:rsidRDefault="00796E18" w:rsidP="00796E18">
      <w:pPr>
        <w:shd w:val="clear" w:color="auto" w:fill="FFFFFF"/>
        <w:tabs>
          <w:tab w:val="left" w:pos="540"/>
        </w:tabs>
        <w:spacing w:after="0" w:line="240" w:lineRule="auto"/>
        <w:ind w:left="630" w:hanging="36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i/>
          <w:sz w:val="26"/>
          <w:szCs w:val="26"/>
        </w:rPr>
        <w:t xml:space="preserve">+ </w:t>
      </w:r>
      <w:r w:rsidRPr="007F090F">
        <w:rPr>
          <w:rFonts w:ascii="Times New Roman" w:hAnsi="Times New Roman"/>
          <w:sz w:val="26"/>
          <w:szCs w:val="26"/>
        </w:rPr>
        <w:t xml:space="preserve">Tổ chức trong tiết học thể dục </w:t>
      </w:r>
      <w:proofErr w:type="gramStart"/>
      <w:r w:rsidRPr="007F090F">
        <w:rPr>
          <w:rFonts w:ascii="Times New Roman" w:hAnsi="Times New Roman"/>
          <w:sz w:val="26"/>
          <w:szCs w:val="26"/>
        </w:rPr>
        <w:t>theo</w:t>
      </w:r>
      <w:proofErr w:type="gramEnd"/>
      <w:r w:rsidRPr="007F090F">
        <w:rPr>
          <w:rFonts w:ascii="Times New Roman" w:hAnsi="Times New Roman"/>
          <w:sz w:val="26"/>
          <w:szCs w:val="26"/>
        </w:rPr>
        <w:t xml:space="preserve"> sự hướng dẫn của thầy cô tổ GDTC&amp; GDQP-AN.</w:t>
      </w:r>
    </w:p>
    <w:p w:rsidR="00796E18" w:rsidRPr="007F090F" w:rsidRDefault="00796E18" w:rsidP="00796E18">
      <w:pPr>
        <w:shd w:val="clear" w:color="auto" w:fill="FFFFFF"/>
        <w:tabs>
          <w:tab w:val="left" w:pos="540"/>
        </w:tabs>
        <w:spacing w:after="0" w:line="240" w:lineRule="auto"/>
        <w:ind w:firstLine="27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 xml:space="preserve">+ Đoàn trường tổ chức hội thi “Kéo co”, các lớp tiến hành thi đấu </w:t>
      </w:r>
      <w:proofErr w:type="gramStart"/>
      <w:r w:rsidRPr="007F090F">
        <w:rPr>
          <w:rFonts w:ascii="Times New Roman" w:hAnsi="Times New Roman"/>
          <w:sz w:val="26"/>
          <w:szCs w:val="26"/>
        </w:rPr>
        <w:t>theo</w:t>
      </w:r>
      <w:proofErr w:type="gramEnd"/>
      <w:r w:rsidRPr="007F090F">
        <w:rPr>
          <w:rFonts w:ascii="Times New Roman" w:hAnsi="Times New Roman"/>
          <w:sz w:val="26"/>
          <w:szCs w:val="26"/>
        </w:rPr>
        <w:t xml:space="preserve"> lịch đã bốc thăm: Giờ ra chơi buổi sáng trong tháng 3/2018 tại khu vực đường giữa.</w:t>
      </w:r>
    </w:p>
    <w:p w:rsidR="00796E18" w:rsidRPr="007F090F" w:rsidRDefault="00796E18" w:rsidP="00D3048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sz w:val="26"/>
          <w:szCs w:val="26"/>
        </w:rPr>
      </w:pPr>
      <w:r w:rsidRPr="007F090F">
        <w:rPr>
          <w:rFonts w:ascii="Times New Roman" w:hAnsi="Times New Roman"/>
          <w:i/>
          <w:sz w:val="26"/>
          <w:szCs w:val="26"/>
        </w:rPr>
        <w:t>- Trao học bổng 26/03</w:t>
      </w:r>
    </w:p>
    <w:p w:rsidR="00796E18" w:rsidRPr="007F090F" w:rsidRDefault="00796E18" w:rsidP="00796E18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>Đối tượng: Một trong các đối tượng sau đây:</w:t>
      </w:r>
    </w:p>
    <w:p w:rsidR="00796E18" w:rsidRPr="007F090F" w:rsidRDefault="00796E18" w:rsidP="00796E1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>+ Cán bộ Đoàn là học sinh khá, giỏi có hoàn cảnh khó khăn.</w:t>
      </w:r>
    </w:p>
    <w:p w:rsidR="00796E18" w:rsidRPr="007F090F" w:rsidRDefault="00796E18" w:rsidP="00796E1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 xml:space="preserve">+ Bí </w:t>
      </w:r>
      <w:proofErr w:type="gramStart"/>
      <w:r w:rsidRPr="007F090F">
        <w:rPr>
          <w:rFonts w:ascii="Times New Roman" w:hAnsi="Times New Roman"/>
          <w:sz w:val="26"/>
          <w:szCs w:val="26"/>
        </w:rPr>
        <w:t>thư</w:t>
      </w:r>
      <w:proofErr w:type="gramEnd"/>
      <w:r w:rsidRPr="007F090F">
        <w:rPr>
          <w:rFonts w:ascii="Times New Roman" w:hAnsi="Times New Roman"/>
          <w:sz w:val="26"/>
          <w:szCs w:val="26"/>
        </w:rPr>
        <w:t xml:space="preserve"> Chi đoàn 3 năm liền.</w:t>
      </w:r>
    </w:p>
    <w:p w:rsidR="00796E18" w:rsidRPr="007F090F" w:rsidRDefault="00796E18" w:rsidP="00796E1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F090F">
        <w:rPr>
          <w:rFonts w:ascii="Times New Roman" w:hAnsi="Times New Roman"/>
          <w:sz w:val="26"/>
          <w:szCs w:val="26"/>
        </w:rPr>
        <w:t>+ ĐV-TN- HS là học sinh giỏi có hoàn cảnh khó khăn và chưa được nhận học bổng nào của trường.</w:t>
      </w:r>
      <w:proofErr w:type="gramEnd"/>
    </w:p>
    <w:p w:rsidR="00796E18" w:rsidRPr="007F090F" w:rsidRDefault="00796E18" w:rsidP="00796E18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 xml:space="preserve">Thủ tục: Các lớp tiến hành làm hồ sơ </w:t>
      </w:r>
      <w:proofErr w:type="gramStart"/>
      <w:r w:rsidRPr="007F090F">
        <w:rPr>
          <w:rFonts w:ascii="Times New Roman" w:hAnsi="Times New Roman"/>
          <w:sz w:val="26"/>
          <w:szCs w:val="26"/>
        </w:rPr>
        <w:t>theo</w:t>
      </w:r>
      <w:proofErr w:type="gramEnd"/>
      <w:r w:rsidRPr="007F090F">
        <w:rPr>
          <w:rFonts w:ascii="Times New Roman" w:hAnsi="Times New Roman"/>
          <w:sz w:val="26"/>
          <w:szCs w:val="26"/>
        </w:rPr>
        <w:t xml:space="preserve"> hướng dẫn của Đoàn trường.</w:t>
      </w:r>
    </w:p>
    <w:p w:rsidR="00796E18" w:rsidRPr="007F090F" w:rsidRDefault="00796E18" w:rsidP="00796E18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>Hạn nộp hồ sơ: 11g30 thứ 6, ngày 09/3/2018</w:t>
      </w:r>
      <w:r w:rsidRPr="007F090F">
        <w:rPr>
          <w:rFonts w:ascii="Times New Roman" w:hAnsi="Times New Roman"/>
          <w:i/>
          <w:sz w:val="26"/>
          <w:szCs w:val="26"/>
        </w:rPr>
        <w:t>.</w:t>
      </w:r>
    </w:p>
    <w:p w:rsidR="00796E18" w:rsidRPr="007F090F" w:rsidRDefault="00796E18" w:rsidP="00796E18">
      <w:pPr>
        <w:pStyle w:val="ListParagraph"/>
        <w:numPr>
          <w:ilvl w:val="0"/>
          <w:numId w:val="20"/>
        </w:numPr>
        <w:shd w:val="clear" w:color="auto" w:fill="FFFFFF"/>
        <w:tabs>
          <w:tab w:val="left" w:pos="540"/>
        </w:tabs>
        <w:spacing w:after="0" w:line="240" w:lineRule="auto"/>
        <w:ind w:firstLine="0"/>
        <w:jc w:val="both"/>
        <w:rPr>
          <w:rFonts w:ascii="Times New Roman" w:hAnsi="Times New Roman"/>
          <w:i/>
          <w:sz w:val="26"/>
          <w:szCs w:val="26"/>
        </w:rPr>
      </w:pPr>
      <w:r w:rsidRPr="007F090F">
        <w:rPr>
          <w:rFonts w:ascii="Times New Roman" w:hAnsi="Times New Roman"/>
          <w:i/>
          <w:sz w:val="26"/>
          <w:szCs w:val="26"/>
        </w:rPr>
        <w:t>Tham gia cuộc thi “Giao thông học đường” năm học 2017 – 2018 do Sở</w:t>
      </w:r>
      <w:r w:rsidR="00D30489" w:rsidRPr="007F090F">
        <w:rPr>
          <w:rFonts w:ascii="Times New Roman" w:hAnsi="Times New Roman"/>
          <w:i/>
          <w:sz w:val="26"/>
          <w:szCs w:val="26"/>
        </w:rPr>
        <w:t xml:space="preserve"> GD&amp;</w:t>
      </w:r>
      <w:r w:rsidRPr="007F090F">
        <w:rPr>
          <w:rFonts w:ascii="Times New Roman" w:hAnsi="Times New Roman"/>
          <w:i/>
          <w:sz w:val="26"/>
          <w:szCs w:val="26"/>
        </w:rPr>
        <w:t>ĐT tổ chức</w:t>
      </w:r>
    </w:p>
    <w:p w:rsidR="00796E18" w:rsidRPr="007F090F" w:rsidRDefault="00D30489" w:rsidP="00D3048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i/>
          <w:sz w:val="26"/>
          <w:szCs w:val="26"/>
        </w:rPr>
        <w:t xml:space="preserve">+ </w:t>
      </w:r>
      <w:r w:rsidR="00796E18" w:rsidRPr="007F090F">
        <w:rPr>
          <w:rFonts w:ascii="Times New Roman" w:hAnsi="Times New Roman"/>
          <w:sz w:val="26"/>
          <w:szCs w:val="26"/>
        </w:rPr>
        <w:t>Đối tượng: ĐV-TN 3 khối.</w:t>
      </w:r>
    </w:p>
    <w:p w:rsidR="00796E18" w:rsidRPr="007F090F" w:rsidRDefault="00D30489" w:rsidP="00D3048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>+</w:t>
      </w:r>
      <w:r w:rsidR="00796E18" w:rsidRPr="007F090F">
        <w:rPr>
          <w:rFonts w:ascii="Times New Roman" w:hAnsi="Times New Roman"/>
          <w:sz w:val="26"/>
          <w:szCs w:val="26"/>
        </w:rPr>
        <w:t xml:space="preserve"> Nội dung: Kiến thức pháp luật trật tự </w:t>
      </w:r>
      <w:proofErr w:type="gramStart"/>
      <w:r w:rsidR="00796E18" w:rsidRPr="007F090F">
        <w:rPr>
          <w:rFonts w:ascii="Times New Roman" w:hAnsi="Times New Roman"/>
          <w:sz w:val="26"/>
          <w:szCs w:val="26"/>
        </w:rPr>
        <w:t>an</w:t>
      </w:r>
      <w:proofErr w:type="gramEnd"/>
      <w:r w:rsidR="00796E18" w:rsidRPr="007F090F">
        <w:rPr>
          <w:rFonts w:ascii="Times New Roman" w:hAnsi="Times New Roman"/>
          <w:sz w:val="26"/>
          <w:szCs w:val="26"/>
        </w:rPr>
        <w:t xml:space="preserve"> toàn giao thông đường bộ, văn hóa giao</w:t>
      </w:r>
      <w:r w:rsidRPr="007F090F">
        <w:rPr>
          <w:rFonts w:ascii="Times New Roman" w:hAnsi="Times New Roman"/>
          <w:sz w:val="26"/>
          <w:szCs w:val="26"/>
        </w:rPr>
        <w:t xml:space="preserve"> </w:t>
      </w:r>
      <w:r w:rsidR="00796E18" w:rsidRPr="007F090F">
        <w:rPr>
          <w:rFonts w:ascii="Times New Roman" w:hAnsi="Times New Roman"/>
          <w:sz w:val="26"/>
          <w:szCs w:val="26"/>
        </w:rPr>
        <w:t>thông và các kỹ năng tham gia giao thông trên trang web: giaothonghocduong.com.vn</w:t>
      </w:r>
    </w:p>
    <w:p w:rsidR="00796E18" w:rsidRPr="007F090F" w:rsidRDefault="00D30489" w:rsidP="00D3048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 xml:space="preserve">+ </w:t>
      </w:r>
      <w:r w:rsidR="00796E18" w:rsidRPr="007F090F">
        <w:rPr>
          <w:rFonts w:ascii="Times New Roman" w:hAnsi="Times New Roman"/>
          <w:sz w:val="26"/>
          <w:szCs w:val="26"/>
        </w:rPr>
        <w:t>Số lượng: 20 ĐV-TN tham gia/Chi đoàn, riêng các lớp Pháp: 10 ĐV-TN thamgia/Chi đoàn.</w:t>
      </w:r>
    </w:p>
    <w:p w:rsidR="00796E18" w:rsidRPr="007F090F" w:rsidRDefault="00D30489" w:rsidP="00D3048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 xml:space="preserve">+ </w:t>
      </w:r>
      <w:r w:rsidR="00796E18" w:rsidRPr="007F090F">
        <w:rPr>
          <w:rFonts w:ascii="Times New Roman" w:hAnsi="Times New Roman"/>
          <w:sz w:val="26"/>
          <w:szCs w:val="26"/>
        </w:rPr>
        <w:t>Hạn chót dự thi: 17g30 Thứ 7, 17/03/2018.</w:t>
      </w:r>
    </w:p>
    <w:p w:rsidR="00796E18" w:rsidRPr="007F090F" w:rsidRDefault="00510F98" w:rsidP="00510F98">
      <w:pPr>
        <w:pStyle w:val="ListParagraph"/>
        <w:numPr>
          <w:ilvl w:val="0"/>
          <w:numId w:val="20"/>
        </w:numPr>
        <w:shd w:val="clear" w:color="auto" w:fill="FFFFFF"/>
        <w:tabs>
          <w:tab w:val="left" w:pos="450"/>
        </w:tabs>
        <w:spacing w:after="0" w:line="240" w:lineRule="auto"/>
        <w:ind w:firstLine="0"/>
        <w:jc w:val="both"/>
        <w:rPr>
          <w:rFonts w:ascii="Times New Roman" w:hAnsi="Times New Roman"/>
          <w:i/>
          <w:sz w:val="26"/>
          <w:szCs w:val="26"/>
        </w:rPr>
      </w:pPr>
      <w:r w:rsidRPr="007F090F">
        <w:rPr>
          <w:rFonts w:ascii="Times New Roman" w:hAnsi="Times New Roman"/>
          <w:i/>
          <w:sz w:val="26"/>
          <w:szCs w:val="26"/>
        </w:rPr>
        <w:t xml:space="preserve"> </w:t>
      </w:r>
      <w:r w:rsidR="00796E18" w:rsidRPr="007F090F">
        <w:rPr>
          <w:rFonts w:ascii="Times New Roman" w:hAnsi="Times New Roman"/>
          <w:i/>
          <w:sz w:val="26"/>
          <w:szCs w:val="26"/>
        </w:rPr>
        <w:t>Phát thanh học đường nhân dịp kỷ niệm 26/3</w:t>
      </w:r>
    </w:p>
    <w:p w:rsidR="00796E18" w:rsidRPr="007F090F" w:rsidRDefault="00796E18" w:rsidP="00510F9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lastRenderedPageBreak/>
        <w:t>Đoàn trường thực hiện phát thanh học đường chào mừng kỷ niệm 87 năm ngày thành</w:t>
      </w:r>
      <w:r w:rsidR="00510F98" w:rsidRPr="007F090F">
        <w:rPr>
          <w:rFonts w:ascii="Times New Roman" w:hAnsi="Times New Roman"/>
          <w:sz w:val="26"/>
          <w:szCs w:val="26"/>
        </w:rPr>
        <w:t xml:space="preserve"> </w:t>
      </w:r>
      <w:r w:rsidRPr="007F090F">
        <w:rPr>
          <w:rFonts w:ascii="Times New Roman" w:hAnsi="Times New Roman"/>
          <w:sz w:val="26"/>
          <w:szCs w:val="26"/>
        </w:rPr>
        <w:t>lập Đoàn TNCS Hồ Chí Minh (26/03/1931 – 26/03/2018) trong suốt tháng 3 vào các giờ ra</w:t>
      </w:r>
      <w:r w:rsidR="00510F98" w:rsidRPr="007F090F">
        <w:rPr>
          <w:rFonts w:ascii="Times New Roman" w:hAnsi="Times New Roman"/>
          <w:sz w:val="26"/>
          <w:szCs w:val="26"/>
        </w:rPr>
        <w:t xml:space="preserve"> </w:t>
      </w:r>
      <w:r w:rsidRPr="007F090F">
        <w:rPr>
          <w:rFonts w:ascii="Times New Roman" w:hAnsi="Times New Roman"/>
          <w:sz w:val="26"/>
          <w:szCs w:val="26"/>
        </w:rPr>
        <w:t>chơi buổi sáng trong tuần.</w:t>
      </w:r>
    </w:p>
    <w:p w:rsidR="00796E18" w:rsidRPr="007F090F" w:rsidRDefault="00510F98" w:rsidP="00796E18">
      <w:pPr>
        <w:pStyle w:val="ListParagraph"/>
        <w:numPr>
          <w:ilvl w:val="0"/>
          <w:numId w:val="20"/>
        </w:numPr>
        <w:shd w:val="clear" w:color="auto" w:fill="FFFFFF"/>
        <w:tabs>
          <w:tab w:val="left" w:pos="450"/>
        </w:tabs>
        <w:spacing w:after="0" w:line="240" w:lineRule="auto"/>
        <w:ind w:firstLine="0"/>
        <w:jc w:val="both"/>
        <w:rPr>
          <w:rFonts w:ascii="Times New Roman" w:hAnsi="Times New Roman"/>
          <w:i/>
          <w:sz w:val="26"/>
          <w:szCs w:val="26"/>
        </w:rPr>
      </w:pPr>
      <w:r w:rsidRPr="007F090F">
        <w:rPr>
          <w:rFonts w:ascii="Times New Roman" w:hAnsi="Times New Roman"/>
          <w:i/>
          <w:sz w:val="26"/>
          <w:szCs w:val="26"/>
        </w:rPr>
        <w:t xml:space="preserve"> </w:t>
      </w:r>
      <w:r w:rsidR="00796E18" w:rsidRPr="007F090F">
        <w:rPr>
          <w:rFonts w:ascii="Times New Roman" w:hAnsi="Times New Roman"/>
          <w:i/>
          <w:sz w:val="26"/>
          <w:szCs w:val="26"/>
        </w:rPr>
        <w:t>Hội thi kể chuyện “Điển hình học tập và làm theo tấm gương đạo đức, phong</w:t>
      </w:r>
      <w:r w:rsidRPr="007F090F">
        <w:rPr>
          <w:rFonts w:ascii="Times New Roman" w:hAnsi="Times New Roman"/>
          <w:i/>
          <w:sz w:val="26"/>
          <w:szCs w:val="26"/>
        </w:rPr>
        <w:t xml:space="preserve"> </w:t>
      </w:r>
      <w:r w:rsidR="00796E18" w:rsidRPr="007F090F">
        <w:rPr>
          <w:rFonts w:ascii="Times New Roman" w:hAnsi="Times New Roman"/>
          <w:i/>
          <w:sz w:val="26"/>
          <w:szCs w:val="26"/>
        </w:rPr>
        <w:t>cách Hồ Chí Minh”</w:t>
      </w:r>
    </w:p>
    <w:p w:rsidR="00796E18" w:rsidRPr="007F090F" w:rsidRDefault="00510F98" w:rsidP="00510F98">
      <w:pPr>
        <w:shd w:val="clear" w:color="auto" w:fill="FFFFFF"/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 xml:space="preserve">+ </w:t>
      </w:r>
      <w:r w:rsidR="00796E18" w:rsidRPr="007F090F">
        <w:rPr>
          <w:rFonts w:ascii="Times New Roman" w:hAnsi="Times New Roman"/>
          <w:sz w:val="26"/>
          <w:szCs w:val="26"/>
        </w:rPr>
        <w:t>Đối tượng: Dành cho đoàn viên thanh niên Khối 10 và 11, khuyến khích đoàn viên</w:t>
      </w:r>
      <w:r w:rsidRPr="007F090F">
        <w:rPr>
          <w:rFonts w:ascii="Times New Roman" w:hAnsi="Times New Roman"/>
          <w:sz w:val="26"/>
          <w:szCs w:val="26"/>
        </w:rPr>
        <w:t xml:space="preserve"> </w:t>
      </w:r>
      <w:r w:rsidR="00796E18" w:rsidRPr="007F090F">
        <w:rPr>
          <w:rFonts w:ascii="Times New Roman" w:hAnsi="Times New Roman"/>
          <w:sz w:val="26"/>
          <w:szCs w:val="26"/>
        </w:rPr>
        <w:t>thanh niên Khối 12 cùng tham gia.</w:t>
      </w:r>
    </w:p>
    <w:p w:rsidR="00796E18" w:rsidRPr="007F090F" w:rsidRDefault="00510F98" w:rsidP="00510F98">
      <w:pPr>
        <w:shd w:val="clear" w:color="auto" w:fill="FFFFFF"/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>+</w:t>
      </w:r>
      <w:r w:rsidR="00796E18" w:rsidRPr="007F090F">
        <w:rPr>
          <w:rFonts w:ascii="Times New Roman" w:hAnsi="Times New Roman"/>
          <w:sz w:val="26"/>
          <w:szCs w:val="26"/>
        </w:rPr>
        <w:t xml:space="preserve"> Thờ</w:t>
      </w:r>
      <w:r w:rsidRPr="007F090F">
        <w:rPr>
          <w:rFonts w:ascii="Times New Roman" w:hAnsi="Times New Roman"/>
          <w:sz w:val="26"/>
          <w:szCs w:val="26"/>
        </w:rPr>
        <w:t xml:space="preserve">i gian: </w:t>
      </w:r>
      <w:r w:rsidR="00796E18" w:rsidRPr="007F090F">
        <w:rPr>
          <w:rFonts w:ascii="Times New Roman" w:hAnsi="Times New Roman"/>
          <w:sz w:val="26"/>
          <w:szCs w:val="26"/>
        </w:rPr>
        <w:t>Vòng loại: Chiều Thứ 7 (10/3/2018)</w:t>
      </w:r>
      <w:r w:rsidRPr="007F090F">
        <w:rPr>
          <w:rFonts w:ascii="Times New Roman" w:hAnsi="Times New Roman"/>
          <w:sz w:val="26"/>
          <w:szCs w:val="26"/>
        </w:rPr>
        <w:t xml:space="preserve">; </w:t>
      </w:r>
      <w:proofErr w:type="gramStart"/>
      <w:r w:rsidRPr="007F090F">
        <w:rPr>
          <w:rFonts w:ascii="Times New Roman" w:hAnsi="Times New Roman"/>
          <w:sz w:val="26"/>
          <w:szCs w:val="26"/>
        </w:rPr>
        <w:t>c</w:t>
      </w:r>
      <w:r w:rsidR="00796E18" w:rsidRPr="007F090F">
        <w:rPr>
          <w:rFonts w:ascii="Times New Roman" w:hAnsi="Times New Roman"/>
          <w:sz w:val="26"/>
          <w:szCs w:val="26"/>
        </w:rPr>
        <w:t>hung</w:t>
      </w:r>
      <w:proofErr w:type="gramEnd"/>
      <w:r w:rsidR="00796E18" w:rsidRPr="007F090F">
        <w:rPr>
          <w:rFonts w:ascii="Times New Roman" w:hAnsi="Times New Roman"/>
          <w:sz w:val="26"/>
          <w:szCs w:val="26"/>
        </w:rPr>
        <w:t xml:space="preserve"> kết: Chiều Thứ 7 (24/3/2018)</w:t>
      </w:r>
    </w:p>
    <w:p w:rsidR="00796E18" w:rsidRPr="007F090F" w:rsidRDefault="00510F98" w:rsidP="00510F9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/>
          <w:sz w:val="26"/>
          <w:szCs w:val="26"/>
        </w:rPr>
      </w:pPr>
      <w:r w:rsidRPr="007F090F">
        <w:rPr>
          <w:rFonts w:ascii="Times New Roman" w:hAnsi="Times New Roman"/>
          <w:i/>
          <w:sz w:val="26"/>
          <w:szCs w:val="26"/>
        </w:rPr>
        <w:t xml:space="preserve">- </w:t>
      </w:r>
      <w:r w:rsidR="00796E18" w:rsidRPr="007F090F">
        <w:rPr>
          <w:rFonts w:ascii="Times New Roman" w:hAnsi="Times New Roman"/>
          <w:i/>
          <w:sz w:val="26"/>
          <w:szCs w:val="26"/>
        </w:rPr>
        <w:t>Cuộc thi “Vô địch Tin học Văn phòng” Thành phố Hồ Chí Minh năm 2018</w:t>
      </w:r>
    </w:p>
    <w:p w:rsidR="00796E18" w:rsidRPr="007F090F" w:rsidRDefault="00796E18" w:rsidP="00510F98">
      <w:pPr>
        <w:pStyle w:val="ListParagraph"/>
        <w:numPr>
          <w:ilvl w:val="0"/>
          <w:numId w:val="20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>Đối tượng: Học sinh các trường Trung học Cơ sở, Trung học Phổ thông (không</w:t>
      </w:r>
      <w:r w:rsidR="00510F98" w:rsidRPr="007F090F">
        <w:rPr>
          <w:rFonts w:ascii="Times New Roman" w:hAnsi="Times New Roman"/>
          <w:sz w:val="26"/>
          <w:szCs w:val="26"/>
        </w:rPr>
        <w:t xml:space="preserve"> </w:t>
      </w:r>
      <w:r w:rsidRPr="007F090F">
        <w:rPr>
          <w:rFonts w:ascii="Times New Roman" w:hAnsi="Times New Roman"/>
          <w:sz w:val="26"/>
          <w:szCs w:val="26"/>
        </w:rPr>
        <w:t>chuyên) trên địa bàn Thành phố Hồ Chí Minh từ 13 – 18 tuổi.</w:t>
      </w:r>
    </w:p>
    <w:p w:rsidR="00796E18" w:rsidRPr="007F090F" w:rsidRDefault="00796E18" w:rsidP="00510F98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180" w:firstLine="36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>Thời gian – Địa điểm:</w:t>
      </w:r>
    </w:p>
    <w:p w:rsidR="00796E18" w:rsidRPr="007F090F" w:rsidRDefault="00796E18" w:rsidP="00510F9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>- Dự kiến: ngày 10/03/2018 (thứ bảy)</w:t>
      </w:r>
    </w:p>
    <w:p w:rsidR="00796E18" w:rsidRPr="007F090F" w:rsidRDefault="00796E18" w:rsidP="00510F9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F090F">
        <w:rPr>
          <w:rFonts w:ascii="Times New Roman" w:hAnsi="Times New Roman"/>
          <w:sz w:val="26"/>
          <w:szCs w:val="26"/>
        </w:rPr>
        <w:t>- Địa điểm: thông báo sau.</w:t>
      </w:r>
      <w:proofErr w:type="gramEnd"/>
    </w:p>
    <w:p w:rsidR="00796E18" w:rsidRPr="007F090F" w:rsidRDefault="00796E18" w:rsidP="00510F98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180" w:firstLine="36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>Nội dung và hình thức thi:</w:t>
      </w:r>
    </w:p>
    <w:p w:rsidR="00796E18" w:rsidRPr="007F090F" w:rsidRDefault="00796E18" w:rsidP="00510F9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>- Nội dung: Bài thi Tin học quốc tế Microsoft Office Specialist với 03 môn:</w:t>
      </w:r>
      <w:r w:rsidR="00510F98" w:rsidRPr="007F090F">
        <w:rPr>
          <w:rFonts w:ascii="Times New Roman" w:hAnsi="Times New Roman"/>
          <w:sz w:val="26"/>
          <w:szCs w:val="26"/>
        </w:rPr>
        <w:t xml:space="preserve"> </w:t>
      </w:r>
      <w:r w:rsidRPr="007F090F">
        <w:rPr>
          <w:rFonts w:ascii="Times New Roman" w:hAnsi="Times New Roman"/>
          <w:sz w:val="26"/>
          <w:szCs w:val="26"/>
        </w:rPr>
        <w:t xml:space="preserve">Microsoft Word 2013, Microsoft Excel 2013, </w:t>
      </w:r>
      <w:proofErr w:type="gramStart"/>
      <w:r w:rsidRPr="007F090F">
        <w:rPr>
          <w:rFonts w:ascii="Times New Roman" w:hAnsi="Times New Roman"/>
          <w:sz w:val="26"/>
          <w:szCs w:val="26"/>
        </w:rPr>
        <w:t>Microsoft</w:t>
      </w:r>
      <w:proofErr w:type="gramEnd"/>
      <w:r w:rsidRPr="007F090F">
        <w:rPr>
          <w:rFonts w:ascii="Times New Roman" w:hAnsi="Times New Roman"/>
          <w:sz w:val="26"/>
          <w:szCs w:val="26"/>
        </w:rPr>
        <w:t xml:space="preserve"> PowerPont 2013.</w:t>
      </w:r>
    </w:p>
    <w:p w:rsidR="00796E18" w:rsidRPr="007F090F" w:rsidRDefault="00796E18" w:rsidP="00510F9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 xml:space="preserve">- Thi bài thi MOS quốc tế, được giám sát bởi giám thị </w:t>
      </w:r>
      <w:proofErr w:type="gramStart"/>
      <w:r w:rsidRPr="007F090F">
        <w:rPr>
          <w:rFonts w:ascii="Times New Roman" w:hAnsi="Times New Roman"/>
          <w:sz w:val="26"/>
          <w:szCs w:val="26"/>
        </w:rPr>
        <w:t>theo</w:t>
      </w:r>
      <w:proofErr w:type="gramEnd"/>
      <w:r w:rsidRPr="007F090F">
        <w:rPr>
          <w:rFonts w:ascii="Times New Roman" w:hAnsi="Times New Roman"/>
          <w:sz w:val="26"/>
          <w:szCs w:val="26"/>
        </w:rPr>
        <w:t xml:space="preserve"> chuẩn quốc tế.</w:t>
      </w:r>
    </w:p>
    <w:p w:rsidR="00796E18" w:rsidRPr="007F090F" w:rsidRDefault="00796E18" w:rsidP="00510F98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180" w:firstLine="36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>Đăng ký dự thi: Các học sinh có nhu cầu đăng ký dự thi vui lòng liên hệ thầy Vủ</w:t>
      </w:r>
      <w:r w:rsidR="00510F98" w:rsidRPr="007F090F">
        <w:rPr>
          <w:rFonts w:ascii="Times New Roman" w:hAnsi="Times New Roman"/>
          <w:sz w:val="26"/>
          <w:szCs w:val="26"/>
        </w:rPr>
        <w:t xml:space="preserve"> </w:t>
      </w:r>
      <w:r w:rsidRPr="007F090F">
        <w:rPr>
          <w:rFonts w:ascii="Times New Roman" w:hAnsi="Times New Roman"/>
          <w:sz w:val="26"/>
          <w:szCs w:val="26"/>
        </w:rPr>
        <w:t>Linh để được hướng dẫn thủ tục đăng ký.</w:t>
      </w:r>
    </w:p>
    <w:p w:rsidR="005F452F" w:rsidRPr="007F090F" w:rsidRDefault="005F452F" w:rsidP="002D3E1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F090F">
        <w:rPr>
          <w:rFonts w:ascii="Times New Roman" w:hAnsi="Times New Roman"/>
          <w:b/>
          <w:bCs/>
          <w:iCs/>
          <w:sz w:val="26"/>
          <w:szCs w:val="26"/>
        </w:rPr>
        <w:t>Hoạt động SHDC, SHTT, KNS, NGLL và hướng nghiệp</w:t>
      </w:r>
      <w:r w:rsidRPr="007F090F">
        <w:rPr>
          <w:rFonts w:ascii="Times New Roman" w:eastAsia="Times New Roman" w:hAnsi="Times New Roman"/>
          <w:b/>
          <w:sz w:val="26"/>
          <w:szCs w:val="26"/>
          <w:lang w:val="vi-VN" w:eastAsia="vi-VN"/>
        </w:rPr>
        <w:t>:</w:t>
      </w:r>
      <w:r w:rsidRPr="007F090F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B92DC5" w:rsidRPr="007F090F" w:rsidRDefault="00B92DC5" w:rsidP="00B92DC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F090F">
        <w:rPr>
          <w:rFonts w:ascii="Times New Roman" w:hAnsi="Times New Roman"/>
          <w:bCs/>
          <w:iCs/>
          <w:sz w:val="26"/>
          <w:szCs w:val="26"/>
        </w:rPr>
        <w:t>Trao học bổng “Gương sáng học đường năm 2018</w:t>
      </w:r>
      <w:r w:rsidRPr="007F090F">
        <w:rPr>
          <w:rFonts w:ascii="Times New Roman" w:eastAsia="Times New Roman" w:hAnsi="Times New Roman"/>
          <w:sz w:val="26"/>
          <w:szCs w:val="26"/>
        </w:rPr>
        <w:t xml:space="preserve">” </w:t>
      </w:r>
    </w:p>
    <w:p w:rsidR="00B92DC5" w:rsidRPr="007F090F" w:rsidRDefault="00B92DC5" w:rsidP="00B92DC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F090F">
        <w:rPr>
          <w:rFonts w:ascii="Times New Roman" w:hAnsi="Times New Roman"/>
          <w:bCs/>
          <w:iCs/>
          <w:sz w:val="26"/>
          <w:szCs w:val="26"/>
        </w:rPr>
        <w:t>Thời gian: tiết 1, 2 thứ Hai, ngày 05/3/2018.</w:t>
      </w:r>
    </w:p>
    <w:p w:rsidR="00B92DC5" w:rsidRPr="007F090F" w:rsidRDefault="00B92DC5" w:rsidP="00B92DC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F090F">
        <w:rPr>
          <w:rFonts w:ascii="Times New Roman" w:hAnsi="Times New Roman"/>
          <w:bCs/>
          <w:iCs/>
          <w:sz w:val="26"/>
          <w:szCs w:val="26"/>
        </w:rPr>
        <w:t>Học sinh 3 khối tham dự tại sân trường.</w:t>
      </w:r>
    </w:p>
    <w:p w:rsidR="002D3E19" w:rsidRPr="007F090F" w:rsidRDefault="002D3E19" w:rsidP="00E231C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eastAsia="Times New Roman" w:hAnsi="Times New Roman"/>
          <w:b/>
          <w:sz w:val="26"/>
          <w:szCs w:val="26"/>
          <w:lang w:eastAsia="vi-VN"/>
        </w:rPr>
        <w:t>Kiểm tra giữa học kỳ</w:t>
      </w:r>
      <w:r w:rsidRPr="007F090F">
        <w:rPr>
          <w:rFonts w:ascii="Times New Roman" w:eastAsia="Times New Roman" w:hAnsi="Times New Roman"/>
          <w:b/>
          <w:i/>
          <w:sz w:val="26"/>
          <w:szCs w:val="26"/>
          <w:lang w:eastAsia="vi-VN"/>
        </w:rPr>
        <w:t xml:space="preserve">: </w:t>
      </w:r>
      <w:r w:rsidRPr="007F090F">
        <w:rPr>
          <w:rFonts w:ascii="Times New Roman" w:eastAsia="Times New Roman" w:hAnsi="Times New Roman"/>
          <w:sz w:val="26"/>
          <w:szCs w:val="26"/>
          <w:lang w:eastAsia="vi-VN"/>
        </w:rPr>
        <w:t>GVCN nhắc nhở học sinh học tập nghiêm túc, tập trung ôn tập chuẩn bị kiểm tra giữa học kỳ 2 (tuần lễ từ 12/3 đến 17/3/2018)</w:t>
      </w:r>
    </w:p>
    <w:p w:rsidR="00E231C4" w:rsidRPr="007F090F" w:rsidRDefault="00AA65DF" w:rsidP="00E231C4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i/>
          <w:sz w:val="26"/>
          <w:szCs w:val="26"/>
        </w:rPr>
      </w:pPr>
      <w:r w:rsidRPr="007F090F">
        <w:rPr>
          <w:rFonts w:ascii="Times New Roman" w:eastAsia="Times New Roman" w:hAnsi="Times New Roman"/>
          <w:i/>
          <w:sz w:val="26"/>
          <w:szCs w:val="26"/>
          <w:lang w:eastAsia="vi-VN"/>
        </w:rPr>
        <w:t>Dự kiến l</w:t>
      </w:r>
      <w:r w:rsidR="00E231C4" w:rsidRPr="007F090F">
        <w:rPr>
          <w:rFonts w:ascii="Times New Roman" w:eastAsia="Times New Roman" w:hAnsi="Times New Roman"/>
          <w:i/>
          <w:sz w:val="26"/>
          <w:szCs w:val="26"/>
          <w:lang w:eastAsia="vi-VN"/>
        </w:rPr>
        <w:t>ịch kiểm tra giữa Học kỳ 2(tập trung)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458"/>
        <w:gridCol w:w="2125"/>
        <w:gridCol w:w="2117"/>
        <w:gridCol w:w="2117"/>
        <w:gridCol w:w="2029"/>
      </w:tblGrid>
      <w:tr w:rsidR="00E231C4" w:rsidRPr="007F090F" w:rsidTr="00AA65DF">
        <w:tc>
          <w:tcPr>
            <w:tcW w:w="1458" w:type="dxa"/>
            <w:vAlign w:val="center"/>
          </w:tcPr>
          <w:p w:rsidR="00E231C4" w:rsidRPr="007F090F" w:rsidRDefault="00E231C4" w:rsidP="00AA65DF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F090F">
              <w:rPr>
                <w:rFonts w:ascii="Times New Roman" w:hAnsi="Times New Roman"/>
                <w:i/>
                <w:sz w:val="26"/>
                <w:szCs w:val="26"/>
              </w:rPr>
              <w:t>Khối</w:t>
            </w:r>
          </w:p>
        </w:tc>
        <w:tc>
          <w:tcPr>
            <w:tcW w:w="2125" w:type="dxa"/>
          </w:tcPr>
          <w:p w:rsidR="00E231C4" w:rsidRPr="007F090F" w:rsidRDefault="00E231C4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F090F">
              <w:rPr>
                <w:rFonts w:ascii="Times New Roman" w:hAnsi="Times New Roman"/>
                <w:i/>
                <w:sz w:val="26"/>
                <w:szCs w:val="26"/>
              </w:rPr>
              <w:t>Thứ Tư</w:t>
            </w:r>
          </w:p>
          <w:p w:rsidR="00E231C4" w:rsidRPr="007F090F" w:rsidRDefault="00E231C4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F090F">
              <w:rPr>
                <w:rFonts w:ascii="Times New Roman" w:hAnsi="Times New Roman"/>
                <w:i/>
                <w:sz w:val="26"/>
                <w:szCs w:val="26"/>
              </w:rPr>
              <w:t>Ngày 14/3/2018</w:t>
            </w:r>
          </w:p>
        </w:tc>
        <w:tc>
          <w:tcPr>
            <w:tcW w:w="2117" w:type="dxa"/>
          </w:tcPr>
          <w:p w:rsidR="00E231C4" w:rsidRPr="007F090F" w:rsidRDefault="00E231C4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F090F">
              <w:rPr>
                <w:rFonts w:ascii="Times New Roman" w:hAnsi="Times New Roman"/>
                <w:i/>
                <w:sz w:val="26"/>
                <w:szCs w:val="26"/>
              </w:rPr>
              <w:t>Thứ Năm</w:t>
            </w:r>
          </w:p>
          <w:p w:rsidR="00E231C4" w:rsidRPr="007F090F" w:rsidRDefault="00E231C4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F090F">
              <w:rPr>
                <w:rFonts w:ascii="Times New Roman" w:hAnsi="Times New Roman"/>
                <w:i/>
                <w:sz w:val="26"/>
                <w:szCs w:val="26"/>
              </w:rPr>
              <w:t>Ngày 15/3/2018</w:t>
            </w:r>
          </w:p>
        </w:tc>
        <w:tc>
          <w:tcPr>
            <w:tcW w:w="2117" w:type="dxa"/>
          </w:tcPr>
          <w:p w:rsidR="00E231C4" w:rsidRPr="007F090F" w:rsidRDefault="00E231C4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F090F">
              <w:rPr>
                <w:rFonts w:ascii="Times New Roman" w:hAnsi="Times New Roman"/>
                <w:i/>
                <w:sz w:val="26"/>
                <w:szCs w:val="26"/>
              </w:rPr>
              <w:t>Thứ Sáu</w:t>
            </w:r>
          </w:p>
          <w:p w:rsidR="00E231C4" w:rsidRPr="007F090F" w:rsidRDefault="00E231C4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F090F">
              <w:rPr>
                <w:rFonts w:ascii="Times New Roman" w:hAnsi="Times New Roman"/>
                <w:i/>
                <w:sz w:val="26"/>
                <w:szCs w:val="26"/>
              </w:rPr>
              <w:t>Ngày 16/3/2018</w:t>
            </w:r>
          </w:p>
        </w:tc>
        <w:tc>
          <w:tcPr>
            <w:tcW w:w="2029" w:type="dxa"/>
          </w:tcPr>
          <w:p w:rsidR="00E231C4" w:rsidRPr="007F090F" w:rsidRDefault="00E231C4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F090F">
              <w:rPr>
                <w:rFonts w:ascii="Times New Roman" w:hAnsi="Times New Roman"/>
                <w:i/>
                <w:sz w:val="26"/>
                <w:szCs w:val="26"/>
              </w:rPr>
              <w:t>Thứ Bảy</w:t>
            </w:r>
          </w:p>
          <w:p w:rsidR="00E231C4" w:rsidRPr="007F090F" w:rsidRDefault="00E231C4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F090F">
              <w:rPr>
                <w:rFonts w:ascii="Times New Roman" w:hAnsi="Times New Roman"/>
                <w:i/>
                <w:sz w:val="26"/>
                <w:szCs w:val="26"/>
              </w:rPr>
              <w:t>Ngày 17/3/2018</w:t>
            </w:r>
          </w:p>
        </w:tc>
      </w:tr>
      <w:tr w:rsidR="00E231C4" w:rsidRPr="007F090F" w:rsidTr="00291A10">
        <w:tc>
          <w:tcPr>
            <w:tcW w:w="1458" w:type="dxa"/>
            <w:vMerge w:val="restart"/>
            <w:vAlign w:val="center"/>
          </w:tcPr>
          <w:p w:rsidR="00E231C4" w:rsidRPr="007F090F" w:rsidRDefault="00E231C4" w:rsidP="00E231C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090F">
              <w:rPr>
                <w:rFonts w:ascii="Times New Roman" w:hAnsi="Times New Roman"/>
                <w:b/>
                <w:sz w:val="26"/>
                <w:szCs w:val="26"/>
              </w:rPr>
              <w:t>Khối 12</w:t>
            </w:r>
          </w:p>
        </w:tc>
        <w:tc>
          <w:tcPr>
            <w:tcW w:w="2125" w:type="dxa"/>
          </w:tcPr>
          <w:p w:rsidR="00E231C4" w:rsidRPr="007F090F" w:rsidRDefault="00E231C4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Ngữ văn (60’)</w:t>
            </w:r>
          </w:p>
          <w:p w:rsidR="00E231C4" w:rsidRPr="007F090F" w:rsidRDefault="00E231C4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7g30’ – 8g35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>’</w:t>
            </w:r>
          </w:p>
        </w:tc>
        <w:tc>
          <w:tcPr>
            <w:tcW w:w="2117" w:type="dxa"/>
          </w:tcPr>
          <w:p w:rsidR="00E231C4" w:rsidRPr="007F090F" w:rsidRDefault="00291A10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Vật l</w:t>
            </w:r>
            <w:r w:rsidR="00E231C4" w:rsidRPr="007F090F">
              <w:rPr>
                <w:rFonts w:ascii="Times New Roman" w:hAnsi="Times New Roman"/>
                <w:sz w:val="26"/>
                <w:szCs w:val="26"/>
              </w:rPr>
              <w:t>ý</w:t>
            </w:r>
            <w:r w:rsidRPr="007F090F">
              <w:rPr>
                <w:rFonts w:ascii="Times New Roman" w:hAnsi="Times New Roman"/>
                <w:sz w:val="26"/>
                <w:szCs w:val="26"/>
              </w:rPr>
              <w:t xml:space="preserve"> (45’)</w:t>
            </w:r>
          </w:p>
          <w:p w:rsidR="00291A10" w:rsidRPr="007F090F" w:rsidRDefault="00291A10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7g30’ – 8g20’</w:t>
            </w:r>
          </w:p>
        </w:tc>
        <w:tc>
          <w:tcPr>
            <w:tcW w:w="2117" w:type="dxa"/>
          </w:tcPr>
          <w:p w:rsidR="00E231C4" w:rsidRPr="007F090F" w:rsidRDefault="00E231C4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Toán</w:t>
            </w:r>
            <w:r w:rsidR="007F090F" w:rsidRPr="007F090F">
              <w:rPr>
                <w:rFonts w:ascii="Times New Roman" w:hAnsi="Times New Roman"/>
                <w:sz w:val="26"/>
                <w:szCs w:val="26"/>
              </w:rPr>
              <w:t xml:space="preserve"> (45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>’)</w:t>
            </w:r>
          </w:p>
          <w:p w:rsidR="00291A10" w:rsidRPr="007F090F" w:rsidRDefault="007F090F" w:rsidP="007F090F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7g30’ – 8g20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>’</w:t>
            </w:r>
          </w:p>
        </w:tc>
        <w:tc>
          <w:tcPr>
            <w:tcW w:w="2029" w:type="dxa"/>
            <w:vMerge w:val="restart"/>
            <w:vAlign w:val="center"/>
          </w:tcPr>
          <w:p w:rsidR="00E231C4" w:rsidRPr="007F090F" w:rsidRDefault="00E231C4" w:rsidP="00E231C4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Tiếng Pháp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 xml:space="preserve"> (45’)</w:t>
            </w:r>
          </w:p>
          <w:p w:rsidR="00291A10" w:rsidRPr="007F090F" w:rsidRDefault="00AA65DF" w:rsidP="00E231C4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7g0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>0 –</w:t>
            </w:r>
            <w:r w:rsidRPr="007F090F">
              <w:rPr>
                <w:rFonts w:ascii="Times New Roman" w:hAnsi="Times New Roman"/>
                <w:sz w:val="26"/>
                <w:szCs w:val="26"/>
              </w:rPr>
              <w:t xml:space="preserve"> 7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>g</w:t>
            </w:r>
            <w:r w:rsidRPr="007F090F">
              <w:rPr>
                <w:rFonts w:ascii="Times New Roman" w:hAnsi="Times New Roman"/>
                <w:sz w:val="26"/>
                <w:szCs w:val="26"/>
              </w:rPr>
              <w:t>50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>’</w:t>
            </w:r>
          </w:p>
          <w:p w:rsidR="00E231C4" w:rsidRPr="007F090F" w:rsidRDefault="00E231C4" w:rsidP="00E231C4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31C4" w:rsidRPr="007F090F" w:rsidTr="00291A10">
        <w:tc>
          <w:tcPr>
            <w:tcW w:w="1458" w:type="dxa"/>
            <w:vMerge/>
          </w:tcPr>
          <w:p w:rsidR="00E231C4" w:rsidRPr="007F090F" w:rsidRDefault="00E231C4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  <w:vMerge w:val="restart"/>
          </w:tcPr>
          <w:p w:rsidR="00E231C4" w:rsidRPr="007F090F" w:rsidRDefault="00E231C4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Sinh (45’)</w:t>
            </w:r>
          </w:p>
          <w:p w:rsidR="00E231C4" w:rsidRPr="007F090F" w:rsidRDefault="00E231C4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 xml:space="preserve">8g50’ 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>–</w:t>
            </w:r>
            <w:r w:rsidRPr="007F09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>9g40’</w:t>
            </w:r>
          </w:p>
        </w:tc>
        <w:tc>
          <w:tcPr>
            <w:tcW w:w="2117" w:type="dxa"/>
          </w:tcPr>
          <w:p w:rsidR="00E231C4" w:rsidRPr="007F090F" w:rsidRDefault="00E231C4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Hóa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 xml:space="preserve"> học (45’)</w:t>
            </w:r>
          </w:p>
          <w:p w:rsidR="00291A10" w:rsidRPr="007F090F" w:rsidRDefault="00291A10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8g35’ – 9g25’</w:t>
            </w:r>
          </w:p>
        </w:tc>
        <w:tc>
          <w:tcPr>
            <w:tcW w:w="2117" w:type="dxa"/>
          </w:tcPr>
          <w:p w:rsidR="00E231C4" w:rsidRPr="007F090F" w:rsidRDefault="00E231C4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Anh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 xml:space="preserve"> (45’)</w:t>
            </w:r>
          </w:p>
          <w:p w:rsidR="00291A10" w:rsidRPr="007F090F" w:rsidRDefault="007F090F" w:rsidP="007F090F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8g35’ – 9g25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>’</w:t>
            </w:r>
          </w:p>
        </w:tc>
        <w:tc>
          <w:tcPr>
            <w:tcW w:w="2029" w:type="dxa"/>
            <w:vMerge/>
          </w:tcPr>
          <w:p w:rsidR="00E231C4" w:rsidRPr="007F090F" w:rsidRDefault="00E231C4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31C4" w:rsidRPr="007F090F" w:rsidTr="00291A10">
        <w:tc>
          <w:tcPr>
            <w:tcW w:w="1458" w:type="dxa"/>
            <w:vMerge/>
          </w:tcPr>
          <w:p w:rsidR="00E231C4" w:rsidRPr="007F090F" w:rsidRDefault="00E231C4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  <w:vMerge/>
          </w:tcPr>
          <w:p w:rsidR="00E231C4" w:rsidRPr="007F090F" w:rsidRDefault="00E231C4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</w:tcPr>
          <w:p w:rsidR="00E231C4" w:rsidRPr="007F090F" w:rsidRDefault="00E231C4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Địa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 xml:space="preserve"> lý (45’)</w:t>
            </w:r>
          </w:p>
          <w:p w:rsidR="00291A10" w:rsidRPr="007F090F" w:rsidRDefault="00AA65DF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9g40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>’ – 10g25’</w:t>
            </w:r>
          </w:p>
        </w:tc>
        <w:tc>
          <w:tcPr>
            <w:tcW w:w="2117" w:type="dxa"/>
          </w:tcPr>
          <w:p w:rsidR="00E231C4" w:rsidRPr="007F090F" w:rsidRDefault="00E231C4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Sử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 xml:space="preserve"> (45’)</w:t>
            </w:r>
          </w:p>
          <w:p w:rsidR="00291A10" w:rsidRPr="007F090F" w:rsidRDefault="007F090F" w:rsidP="007F090F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9g40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>’ – 10g</w:t>
            </w:r>
            <w:r w:rsidRPr="007F090F">
              <w:rPr>
                <w:rFonts w:ascii="Times New Roman" w:hAnsi="Times New Roman"/>
                <w:sz w:val="26"/>
                <w:szCs w:val="26"/>
              </w:rPr>
              <w:t>2</w:t>
            </w:r>
            <w:r w:rsidR="00AA65DF" w:rsidRPr="007F090F">
              <w:rPr>
                <w:rFonts w:ascii="Times New Roman" w:hAnsi="Times New Roman"/>
                <w:sz w:val="26"/>
                <w:szCs w:val="26"/>
              </w:rPr>
              <w:t>5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>’</w:t>
            </w:r>
          </w:p>
        </w:tc>
        <w:tc>
          <w:tcPr>
            <w:tcW w:w="2029" w:type="dxa"/>
            <w:vMerge/>
          </w:tcPr>
          <w:p w:rsidR="00E231C4" w:rsidRPr="007F090F" w:rsidRDefault="00E231C4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10" w:rsidRPr="007F090F" w:rsidTr="00291A10">
        <w:tc>
          <w:tcPr>
            <w:tcW w:w="1458" w:type="dxa"/>
            <w:vMerge w:val="restart"/>
            <w:vAlign w:val="center"/>
          </w:tcPr>
          <w:p w:rsidR="00291A10" w:rsidRPr="007F090F" w:rsidRDefault="00291A10" w:rsidP="00E231C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090F">
              <w:rPr>
                <w:rFonts w:ascii="Times New Roman" w:hAnsi="Times New Roman"/>
                <w:b/>
                <w:sz w:val="26"/>
                <w:szCs w:val="26"/>
              </w:rPr>
              <w:t>Khối 10, 11</w:t>
            </w:r>
          </w:p>
        </w:tc>
        <w:tc>
          <w:tcPr>
            <w:tcW w:w="2125" w:type="dxa"/>
          </w:tcPr>
          <w:p w:rsidR="00291A10" w:rsidRPr="007F090F" w:rsidRDefault="00291A10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Ngữ văn (60’)</w:t>
            </w:r>
          </w:p>
          <w:p w:rsidR="00291A10" w:rsidRPr="007F090F" w:rsidRDefault="00291A10" w:rsidP="00291A1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14g00’ – 15g05’</w:t>
            </w:r>
          </w:p>
        </w:tc>
        <w:tc>
          <w:tcPr>
            <w:tcW w:w="2117" w:type="dxa"/>
          </w:tcPr>
          <w:p w:rsidR="00291A10" w:rsidRPr="007F090F" w:rsidRDefault="00291A10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Vật lý (45’)</w:t>
            </w:r>
          </w:p>
          <w:p w:rsidR="00291A10" w:rsidRPr="007F090F" w:rsidRDefault="00291A10" w:rsidP="00291A1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14g00’ – 14g50’</w:t>
            </w:r>
          </w:p>
        </w:tc>
        <w:tc>
          <w:tcPr>
            <w:tcW w:w="2117" w:type="dxa"/>
          </w:tcPr>
          <w:p w:rsidR="00291A10" w:rsidRPr="007F090F" w:rsidRDefault="007F090F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Toán (45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>’)</w:t>
            </w:r>
          </w:p>
          <w:p w:rsidR="00291A10" w:rsidRPr="007F090F" w:rsidRDefault="00AA65DF" w:rsidP="007F090F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14g00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>’ –</w:t>
            </w:r>
            <w:r w:rsidR="007F090F" w:rsidRPr="007F090F">
              <w:rPr>
                <w:rFonts w:ascii="Times New Roman" w:hAnsi="Times New Roman"/>
                <w:sz w:val="26"/>
                <w:szCs w:val="26"/>
              </w:rPr>
              <w:t xml:space="preserve"> 14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>g</w:t>
            </w:r>
            <w:r w:rsidR="007F090F" w:rsidRPr="007F090F">
              <w:rPr>
                <w:rFonts w:ascii="Times New Roman" w:hAnsi="Times New Roman"/>
                <w:sz w:val="26"/>
                <w:szCs w:val="26"/>
              </w:rPr>
              <w:t>5</w:t>
            </w:r>
            <w:r w:rsidRPr="007F090F">
              <w:rPr>
                <w:rFonts w:ascii="Times New Roman" w:hAnsi="Times New Roman"/>
                <w:sz w:val="26"/>
                <w:szCs w:val="26"/>
              </w:rPr>
              <w:t>0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>’</w:t>
            </w:r>
          </w:p>
        </w:tc>
        <w:tc>
          <w:tcPr>
            <w:tcW w:w="2029" w:type="dxa"/>
            <w:vMerge w:val="restart"/>
          </w:tcPr>
          <w:p w:rsidR="00291A10" w:rsidRPr="007F090F" w:rsidRDefault="00291A10" w:rsidP="00291A1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Tiếng Pháp (45’)</w:t>
            </w:r>
          </w:p>
          <w:p w:rsidR="00291A10" w:rsidRPr="007F090F" w:rsidRDefault="00AA65DF" w:rsidP="00291A1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7g0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>0 –</w:t>
            </w:r>
            <w:r w:rsidRPr="007F090F">
              <w:rPr>
                <w:rFonts w:ascii="Times New Roman" w:hAnsi="Times New Roman"/>
                <w:sz w:val="26"/>
                <w:szCs w:val="26"/>
              </w:rPr>
              <w:t xml:space="preserve"> 7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>g</w:t>
            </w:r>
            <w:r w:rsidRPr="007F090F">
              <w:rPr>
                <w:rFonts w:ascii="Times New Roman" w:hAnsi="Times New Roman"/>
                <w:sz w:val="26"/>
                <w:szCs w:val="26"/>
              </w:rPr>
              <w:t>50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>’</w:t>
            </w:r>
          </w:p>
          <w:p w:rsidR="00291A10" w:rsidRPr="007F090F" w:rsidRDefault="00291A10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10" w:rsidRPr="007F090F" w:rsidTr="00291A10">
        <w:tc>
          <w:tcPr>
            <w:tcW w:w="1458" w:type="dxa"/>
            <w:vMerge/>
          </w:tcPr>
          <w:p w:rsidR="00291A10" w:rsidRPr="007F090F" w:rsidRDefault="00291A10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5" w:type="dxa"/>
          </w:tcPr>
          <w:p w:rsidR="00291A10" w:rsidRPr="007F090F" w:rsidRDefault="00291A10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Sinh (45’)</w:t>
            </w:r>
          </w:p>
          <w:p w:rsidR="00291A10" w:rsidRPr="007F090F" w:rsidRDefault="00291A10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15g20’ – 16g10’</w:t>
            </w:r>
          </w:p>
        </w:tc>
        <w:tc>
          <w:tcPr>
            <w:tcW w:w="2117" w:type="dxa"/>
          </w:tcPr>
          <w:p w:rsidR="00291A10" w:rsidRPr="007F090F" w:rsidRDefault="00291A10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Hóa học (45’)</w:t>
            </w:r>
          </w:p>
          <w:p w:rsidR="00291A10" w:rsidRPr="007F090F" w:rsidRDefault="00291A10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15g00’ – 15g50’</w:t>
            </w:r>
          </w:p>
        </w:tc>
        <w:tc>
          <w:tcPr>
            <w:tcW w:w="2117" w:type="dxa"/>
          </w:tcPr>
          <w:p w:rsidR="00291A10" w:rsidRPr="007F090F" w:rsidRDefault="00291A10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Anh (45’)</w:t>
            </w:r>
          </w:p>
          <w:p w:rsidR="00291A10" w:rsidRPr="007F090F" w:rsidRDefault="007F090F" w:rsidP="007F090F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15g0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>0’ –</w:t>
            </w:r>
            <w:r w:rsidRPr="007F090F">
              <w:rPr>
                <w:rFonts w:ascii="Times New Roman" w:hAnsi="Times New Roman"/>
                <w:sz w:val="26"/>
                <w:szCs w:val="26"/>
              </w:rPr>
              <w:t xml:space="preserve"> 15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>g</w:t>
            </w:r>
            <w:r w:rsidRPr="007F090F">
              <w:rPr>
                <w:rFonts w:ascii="Times New Roman" w:hAnsi="Times New Roman"/>
                <w:sz w:val="26"/>
                <w:szCs w:val="26"/>
              </w:rPr>
              <w:t>5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>0’</w:t>
            </w:r>
          </w:p>
        </w:tc>
        <w:tc>
          <w:tcPr>
            <w:tcW w:w="2029" w:type="dxa"/>
            <w:vMerge/>
          </w:tcPr>
          <w:p w:rsidR="00291A10" w:rsidRPr="007F090F" w:rsidRDefault="00291A10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10" w:rsidRPr="007F090F" w:rsidTr="00291A10">
        <w:tc>
          <w:tcPr>
            <w:tcW w:w="1458" w:type="dxa"/>
            <w:vMerge/>
          </w:tcPr>
          <w:p w:rsidR="00291A10" w:rsidRPr="007F090F" w:rsidRDefault="00291A10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5" w:type="dxa"/>
          </w:tcPr>
          <w:p w:rsidR="00291A10" w:rsidRPr="007F090F" w:rsidRDefault="00291A10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</w:tcPr>
          <w:p w:rsidR="00291A10" w:rsidRPr="007F090F" w:rsidRDefault="00291A10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Địa lý (45’)</w:t>
            </w:r>
          </w:p>
          <w:p w:rsidR="00291A10" w:rsidRPr="007F090F" w:rsidRDefault="00291A10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16g00’ – 16g50’</w:t>
            </w:r>
          </w:p>
        </w:tc>
        <w:tc>
          <w:tcPr>
            <w:tcW w:w="2117" w:type="dxa"/>
          </w:tcPr>
          <w:p w:rsidR="00291A10" w:rsidRPr="007F090F" w:rsidRDefault="00291A10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Sử (45’)</w:t>
            </w:r>
          </w:p>
          <w:p w:rsidR="00291A10" w:rsidRPr="007F090F" w:rsidRDefault="007F090F" w:rsidP="007F090F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90F">
              <w:rPr>
                <w:rFonts w:ascii="Times New Roman" w:hAnsi="Times New Roman"/>
                <w:sz w:val="26"/>
                <w:szCs w:val="26"/>
              </w:rPr>
              <w:t>16g00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>’ –</w:t>
            </w:r>
            <w:r w:rsidRPr="007F090F">
              <w:rPr>
                <w:rFonts w:ascii="Times New Roman" w:hAnsi="Times New Roman"/>
                <w:sz w:val="26"/>
                <w:szCs w:val="26"/>
              </w:rPr>
              <w:t xml:space="preserve"> 16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>g</w:t>
            </w:r>
            <w:r w:rsidR="00AA65DF" w:rsidRPr="007F090F">
              <w:rPr>
                <w:rFonts w:ascii="Times New Roman" w:hAnsi="Times New Roman"/>
                <w:sz w:val="26"/>
                <w:szCs w:val="26"/>
              </w:rPr>
              <w:t>5</w:t>
            </w:r>
            <w:r w:rsidRPr="007F090F">
              <w:rPr>
                <w:rFonts w:ascii="Times New Roman" w:hAnsi="Times New Roman"/>
                <w:sz w:val="26"/>
                <w:szCs w:val="26"/>
              </w:rPr>
              <w:t>0</w:t>
            </w:r>
            <w:r w:rsidR="00291A10" w:rsidRPr="007F090F">
              <w:rPr>
                <w:rFonts w:ascii="Times New Roman" w:hAnsi="Times New Roman"/>
                <w:sz w:val="26"/>
                <w:szCs w:val="26"/>
              </w:rPr>
              <w:t>’</w:t>
            </w:r>
          </w:p>
        </w:tc>
        <w:tc>
          <w:tcPr>
            <w:tcW w:w="2029" w:type="dxa"/>
            <w:vMerge/>
          </w:tcPr>
          <w:p w:rsidR="00291A10" w:rsidRPr="007F090F" w:rsidRDefault="00291A10" w:rsidP="005F75F1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231C4" w:rsidRPr="007F090F" w:rsidRDefault="00E231C4" w:rsidP="00E231C4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231C4" w:rsidRPr="007F090F" w:rsidRDefault="00E231C4" w:rsidP="00E231C4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F090F">
        <w:rPr>
          <w:rFonts w:ascii="Times New Roman" w:hAnsi="Times New Roman"/>
          <w:b/>
          <w:sz w:val="26"/>
          <w:szCs w:val="26"/>
        </w:rPr>
        <w:t>Lưu ý:</w:t>
      </w:r>
    </w:p>
    <w:p w:rsidR="00E231C4" w:rsidRPr="007F090F" w:rsidRDefault="00E231C4" w:rsidP="00E231C4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>Học sinh khối 12 có mặt buổi sáng lúc 7g00, buổi chiều nghỉ; học sinh khối 10, 11 có mặt buổi chiều lúc 13g30, buổi sáng nghỉ.</w:t>
      </w:r>
    </w:p>
    <w:p w:rsidR="00E231C4" w:rsidRPr="007F090F" w:rsidRDefault="00E231C4" w:rsidP="00E231C4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 xml:space="preserve">Sau khi kiểm tra </w:t>
      </w:r>
      <w:r w:rsidR="00AA65DF" w:rsidRPr="007F090F">
        <w:rPr>
          <w:rFonts w:ascii="Times New Roman" w:hAnsi="Times New Roman"/>
          <w:sz w:val="26"/>
          <w:szCs w:val="26"/>
        </w:rPr>
        <w:t xml:space="preserve">giữa </w:t>
      </w:r>
      <w:r w:rsidRPr="007F090F">
        <w:rPr>
          <w:rFonts w:ascii="Times New Roman" w:hAnsi="Times New Roman"/>
          <w:sz w:val="26"/>
          <w:szCs w:val="26"/>
        </w:rPr>
        <w:t>họ</w:t>
      </w:r>
      <w:r w:rsidR="00AA65DF" w:rsidRPr="007F090F">
        <w:rPr>
          <w:rFonts w:ascii="Times New Roman" w:hAnsi="Times New Roman"/>
          <w:sz w:val="26"/>
          <w:szCs w:val="26"/>
        </w:rPr>
        <w:t>c kì 2</w:t>
      </w:r>
      <w:r w:rsidRPr="007F090F">
        <w:rPr>
          <w:rFonts w:ascii="Times New Roman" w:hAnsi="Times New Roman"/>
          <w:sz w:val="26"/>
          <w:szCs w:val="26"/>
        </w:rPr>
        <w:t xml:space="preserve"> xong, học sinh đi học lại vào thứ</w:t>
      </w:r>
      <w:r w:rsidR="00AA65DF" w:rsidRPr="007F090F">
        <w:rPr>
          <w:rFonts w:ascii="Times New Roman" w:hAnsi="Times New Roman"/>
          <w:sz w:val="26"/>
          <w:szCs w:val="26"/>
        </w:rPr>
        <w:t xml:space="preserve"> Hai, ngày 19</w:t>
      </w:r>
      <w:r w:rsidRPr="007F090F">
        <w:rPr>
          <w:rFonts w:ascii="Times New Roman" w:hAnsi="Times New Roman"/>
          <w:sz w:val="26"/>
          <w:szCs w:val="26"/>
        </w:rPr>
        <w:t>/</w:t>
      </w:r>
      <w:r w:rsidR="00AA65DF" w:rsidRPr="007F090F">
        <w:rPr>
          <w:rFonts w:ascii="Times New Roman" w:hAnsi="Times New Roman"/>
          <w:sz w:val="26"/>
          <w:szCs w:val="26"/>
        </w:rPr>
        <w:t>3/2018</w:t>
      </w:r>
      <w:r w:rsidRPr="007F090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F090F">
        <w:rPr>
          <w:rFonts w:ascii="Times New Roman" w:hAnsi="Times New Roman"/>
          <w:sz w:val="26"/>
          <w:szCs w:val="26"/>
        </w:rPr>
        <w:t>theo</w:t>
      </w:r>
      <w:proofErr w:type="gramEnd"/>
      <w:r w:rsidRPr="007F090F">
        <w:rPr>
          <w:rFonts w:ascii="Times New Roman" w:hAnsi="Times New Roman"/>
          <w:sz w:val="26"/>
          <w:szCs w:val="26"/>
        </w:rPr>
        <w:t xml:space="preserve"> thời khóa biểu đang áp dụng.</w:t>
      </w:r>
    </w:p>
    <w:p w:rsidR="0028717F" w:rsidRPr="007F090F" w:rsidRDefault="0028717F" w:rsidP="0028717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F090F">
        <w:rPr>
          <w:rFonts w:ascii="Times New Roman" w:eastAsia="Times New Roman" w:hAnsi="Times New Roman"/>
          <w:b/>
          <w:sz w:val="26"/>
          <w:szCs w:val="26"/>
        </w:rPr>
        <w:lastRenderedPageBreak/>
        <w:t>Một số thông báo khác:</w:t>
      </w:r>
    </w:p>
    <w:p w:rsidR="00B92DC5" w:rsidRPr="007F090F" w:rsidRDefault="00671AF4" w:rsidP="002D3E19">
      <w:pPr>
        <w:pStyle w:val="ListParagraph"/>
        <w:numPr>
          <w:ilvl w:val="0"/>
          <w:numId w:val="24"/>
        </w:numPr>
        <w:tabs>
          <w:tab w:val="left" w:pos="6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eastAsia="Times New Roman" w:hAnsi="Times New Roman"/>
          <w:b/>
          <w:i/>
          <w:sz w:val="26"/>
          <w:szCs w:val="26"/>
          <w:lang w:eastAsia="vi-VN"/>
        </w:rPr>
        <w:t>Thi Học sinh giỏi lớp 12 cấp Thành phố năm học 2017 – 2018:</w:t>
      </w:r>
    </w:p>
    <w:p w:rsidR="00B92DC5" w:rsidRPr="007F090F" w:rsidRDefault="00B92DC5" w:rsidP="002D3E19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eastAsia="Times New Roman" w:hAnsi="Times New Roman"/>
          <w:sz w:val="26"/>
          <w:szCs w:val="26"/>
          <w:lang w:eastAsia="vi-VN"/>
        </w:rPr>
        <w:t>Toàn thể học sinh trong đội tuyển tham dự kỳ thi Học sinh giỏi lớp 12 cấp Thành phố năm học 2017 – 2018</w:t>
      </w:r>
      <w:r w:rsidRPr="007F090F">
        <w:rPr>
          <w:rFonts w:ascii="Times New Roman" w:eastAsia="Times New Roman" w:hAnsi="Times New Roman"/>
          <w:b/>
          <w:i/>
          <w:sz w:val="26"/>
          <w:szCs w:val="26"/>
          <w:lang w:eastAsia="vi-VN"/>
        </w:rPr>
        <w:t xml:space="preserve"> </w:t>
      </w:r>
      <w:r w:rsidRPr="007F090F">
        <w:rPr>
          <w:rFonts w:ascii="Times New Roman" w:hAnsi="Times New Roman"/>
          <w:sz w:val="26"/>
          <w:szCs w:val="26"/>
        </w:rPr>
        <w:t>họp cùng Hiệu trưởng lúc 8g15’ (giờ chơi), thứ Hai, ngày 05/3/2018 tại phòng Nghe nhìn 3.</w:t>
      </w:r>
    </w:p>
    <w:p w:rsidR="00015C88" w:rsidRPr="007F090F" w:rsidRDefault="00671AF4" w:rsidP="002D3E19">
      <w:pPr>
        <w:pStyle w:val="ListParagraph"/>
        <w:numPr>
          <w:ilvl w:val="0"/>
          <w:numId w:val="11"/>
        </w:numPr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eastAsia="Times New Roman" w:hAnsi="Times New Roman"/>
          <w:sz w:val="26"/>
          <w:szCs w:val="26"/>
          <w:lang w:eastAsia="vi-VN"/>
        </w:rPr>
        <w:t>GVCN động viên học sinh</w:t>
      </w:r>
      <w:r w:rsidRPr="007F090F">
        <w:rPr>
          <w:rFonts w:ascii="Times New Roman" w:eastAsia="Times New Roman" w:hAnsi="Times New Roman"/>
          <w:b/>
          <w:sz w:val="26"/>
          <w:szCs w:val="26"/>
          <w:lang w:eastAsia="vi-VN"/>
        </w:rPr>
        <w:t xml:space="preserve"> </w:t>
      </w:r>
      <w:r w:rsidRPr="007F090F">
        <w:rPr>
          <w:rFonts w:ascii="Times New Roman" w:hAnsi="Times New Roman"/>
          <w:sz w:val="26"/>
          <w:szCs w:val="26"/>
        </w:rPr>
        <w:t>tham dự kỳ thi tập trung ôn tập; nhắc nhở các em dự thi đúng giờ, đúng địa điểm</w:t>
      </w:r>
      <w:r w:rsidR="00015C88" w:rsidRPr="007F090F">
        <w:rPr>
          <w:rFonts w:ascii="Times New Roman" w:hAnsi="Times New Roman"/>
          <w:sz w:val="26"/>
          <w:szCs w:val="26"/>
        </w:rPr>
        <w:t>.</w:t>
      </w:r>
    </w:p>
    <w:p w:rsidR="00671AF4" w:rsidRPr="007F090F" w:rsidRDefault="00671AF4" w:rsidP="005C10F9">
      <w:pPr>
        <w:pStyle w:val="ListParagraph"/>
        <w:numPr>
          <w:ilvl w:val="0"/>
          <w:numId w:val="16"/>
        </w:num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>Thời gian thi: 7g00, thứ Tư, ngày 07/3/2018</w:t>
      </w:r>
    </w:p>
    <w:p w:rsidR="00671AF4" w:rsidRPr="007F090F" w:rsidRDefault="00671AF4" w:rsidP="005C10F9">
      <w:pPr>
        <w:pStyle w:val="ListParagraph"/>
        <w:numPr>
          <w:ilvl w:val="0"/>
          <w:numId w:val="16"/>
        </w:num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>Địa điểm thi:</w:t>
      </w:r>
    </w:p>
    <w:p w:rsidR="00671AF4" w:rsidRPr="007F090F" w:rsidRDefault="00671AF4" w:rsidP="005C10F9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 w:rsidRPr="007F090F">
        <w:rPr>
          <w:rFonts w:ascii="Times New Roman" w:eastAsia="Times New Roman" w:hAnsi="Times New Roman"/>
          <w:sz w:val="26"/>
          <w:szCs w:val="26"/>
          <w:lang w:eastAsia="vi-VN"/>
        </w:rPr>
        <w:t>+ Các môn Lý, Hóa, Sinh:  thi tại trường THPT Chuyên Lê Hồng Phong (số 235 Nguyễn Văn Cừ, Q5)</w:t>
      </w:r>
    </w:p>
    <w:p w:rsidR="00671AF4" w:rsidRPr="007F090F" w:rsidRDefault="00671AF4" w:rsidP="005C10F9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 w:rsidRPr="007F090F">
        <w:rPr>
          <w:rFonts w:ascii="Times New Roman" w:eastAsia="Times New Roman" w:hAnsi="Times New Roman"/>
          <w:sz w:val="26"/>
          <w:szCs w:val="26"/>
          <w:lang w:eastAsia="vi-VN"/>
        </w:rPr>
        <w:t>+ Các môn Văn, Toán: thi tại trường THPT Trưng Vương (số 3 Nguyễn Bỉnh Khiêm, Q1)</w:t>
      </w:r>
    </w:p>
    <w:p w:rsidR="00671AF4" w:rsidRPr="007F090F" w:rsidRDefault="00671AF4" w:rsidP="005C10F9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 w:rsidRPr="007F090F">
        <w:rPr>
          <w:rFonts w:ascii="Times New Roman" w:eastAsia="Times New Roman" w:hAnsi="Times New Roman"/>
          <w:sz w:val="26"/>
          <w:szCs w:val="26"/>
          <w:lang w:eastAsia="vi-VN"/>
        </w:rPr>
        <w:t>+ Các môn Sử, Địa, Ngoại ngữ: thi tại trường THPT Bùi Thị Xuân (số 73 Bùi Thị Xuân, Q1)</w:t>
      </w:r>
    </w:p>
    <w:p w:rsidR="00A85665" w:rsidRPr="007F090F" w:rsidRDefault="00A85665" w:rsidP="00A85665">
      <w:pPr>
        <w:pStyle w:val="ListParagraph"/>
        <w:numPr>
          <w:ilvl w:val="0"/>
          <w:numId w:val="18"/>
        </w:numPr>
        <w:ind w:left="540"/>
        <w:jc w:val="both"/>
        <w:rPr>
          <w:rFonts w:ascii="Times New Roman" w:eastAsia="Times New Roman" w:hAnsi="Times New Roman"/>
          <w:b/>
          <w:i/>
          <w:sz w:val="26"/>
          <w:szCs w:val="26"/>
          <w:lang w:eastAsia="vi-VN"/>
        </w:rPr>
      </w:pPr>
      <w:r w:rsidRPr="007F090F">
        <w:rPr>
          <w:rFonts w:ascii="Times New Roman" w:eastAsia="Times New Roman" w:hAnsi="Times New Roman"/>
          <w:b/>
          <w:i/>
          <w:sz w:val="26"/>
          <w:szCs w:val="26"/>
          <w:lang w:eastAsia="vi-VN"/>
        </w:rPr>
        <w:t xml:space="preserve">Thi Olympic Toán học Nga 2018 </w:t>
      </w:r>
      <w:r w:rsidRPr="007F090F">
        <w:rPr>
          <w:rFonts w:ascii="Times New Roman" w:eastAsia="Times New Roman" w:hAnsi="Times New Roman"/>
          <w:sz w:val="26"/>
          <w:szCs w:val="26"/>
          <w:lang w:eastAsia="vi-VN"/>
        </w:rPr>
        <w:t>dành</w:t>
      </w:r>
      <w:r w:rsidRPr="007F090F">
        <w:rPr>
          <w:rFonts w:ascii="Times New Roman" w:eastAsia="Times New Roman" w:hAnsi="Times New Roman"/>
          <w:b/>
          <w:i/>
          <w:sz w:val="26"/>
          <w:szCs w:val="26"/>
          <w:lang w:eastAsia="vi-VN"/>
        </w:rPr>
        <w:t xml:space="preserve"> </w:t>
      </w:r>
      <w:r w:rsidRPr="007F090F">
        <w:rPr>
          <w:rFonts w:ascii="Times New Roman" w:eastAsia="Times New Roman" w:hAnsi="Times New Roman"/>
          <w:sz w:val="26"/>
          <w:szCs w:val="26"/>
          <w:lang w:eastAsia="vi-VN"/>
        </w:rPr>
        <w:t>cho học sinh lớp 12.</w:t>
      </w:r>
    </w:p>
    <w:p w:rsidR="00A85665" w:rsidRPr="007F090F" w:rsidRDefault="00A85665" w:rsidP="00505E06">
      <w:pPr>
        <w:pStyle w:val="ListParagraph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 w:rsidRPr="007F090F">
        <w:rPr>
          <w:rFonts w:ascii="Times New Roman" w:eastAsia="Times New Roman" w:hAnsi="Times New Roman"/>
          <w:sz w:val="26"/>
          <w:szCs w:val="26"/>
          <w:lang w:eastAsia="vi-VN"/>
        </w:rPr>
        <w:t>+ Ngày 06/3/2018 học sinh</w:t>
      </w:r>
      <w:r w:rsidR="00AA65DF" w:rsidRPr="007F090F">
        <w:rPr>
          <w:rFonts w:ascii="Times New Roman" w:eastAsia="Times New Roman" w:hAnsi="Times New Roman"/>
          <w:sz w:val="26"/>
          <w:szCs w:val="26"/>
          <w:lang w:eastAsia="vi-VN"/>
        </w:rPr>
        <w:t xml:space="preserve"> đã đăng ký dự thi </w:t>
      </w:r>
      <w:r w:rsidRPr="007F090F">
        <w:rPr>
          <w:rFonts w:ascii="Times New Roman" w:eastAsia="Times New Roman" w:hAnsi="Times New Roman"/>
          <w:sz w:val="26"/>
          <w:szCs w:val="26"/>
          <w:lang w:eastAsia="vi-VN"/>
        </w:rPr>
        <w:t>đến phòng Giáo vụ trường THPT chuyên Trần Đại Nghĩa nhận thẻ dự thi và xem thông báo chi tiết.</w:t>
      </w:r>
    </w:p>
    <w:p w:rsidR="00A85665" w:rsidRPr="007F090F" w:rsidRDefault="00A85665" w:rsidP="00A85665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 w:rsidRPr="007F090F">
        <w:rPr>
          <w:rFonts w:ascii="Times New Roman" w:eastAsia="Times New Roman" w:hAnsi="Times New Roman"/>
          <w:sz w:val="26"/>
          <w:szCs w:val="26"/>
          <w:lang w:eastAsia="vi-VN"/>
        </w:rPr>
        <w:t>+ Thời gian thi: ngày 09/3/2018, địa điểm thi: trường THPT chuyên Trần Đại Nghĩa.</w:t>
      </w:r>
    </w:p>
    <w:p w:rsidR="00C335D4" w:rsidRPr="007F090F" w:rsidRDefault="001B1176" w:rsidP="005C10F9">
      <w:pPr>
        <w:pStyle w:val="ListParagraph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 xml:space="preserve">+ Học sinh xem chi tiết kế hoạch cuộc thi tại </w:t>
      </w:r>
      <w:hyperlink r:id="rId6" w:history="1">
        <w:r w:rsidR="00F54FC1" w:rsidRPr="007F090F">
          <w:rPr>
            <w:rStyle w:val="Hyperlink"/>
            <w:rFonts w:ascii="Times New Roman" w:hAnsi="Times New Roman"/>
            <w:sz w:val="26"/>
            <w:szCs w:val="26"/>
          </w:rPr>
          <w:t>http://gdtrunghoc.hcm.edu.vn/thong-bao/cuoc-thi-olympic-toan-hoc-nga-2018-c41000-59468.aspx</w:t>
        </w:r>
      </w:hyperlink>
    </w:p>
    <w:p w:rsidR="00F71051" w:rsidRPr="007F090F" w:rsidRDefault="00AA65DF" w:rsidP="00F71051">
      <w:pPr>
        <w:pStyle w:val="ListParagraph"/>
        <w:numPr>
          <w:ilvl w:val="0"/>
          <w:numId w:val="18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b/>
          <w:i/>
          <w:sz w:val="26"/>
          <w:szCs w:val="26"/>
        </w:rPr>
        <w:t>Thông báo của bộ phận Tài vụ:</w:t>
      </w:r>
      <w:r w:rsidRPr="007F090F">
        <w:rPr>
          <w:rFonts w:ascii="Times New Roman" w:hAnsi="Times New Roman"/>
          <w:b/>
          <w:sz w:val="26"/>
          <w:szCs w:val="26"/>
        </w:rPr>
        <w:t xml:space="preserve"> </w:t>
      </w:r>
      <w:r w:rsidRPr="007F090F">
        <w:rPr>
          <w:rFonts w:ascii="Times New Roman" w:hAnsi="Times New Roman"/>
          <w:sz w:val="26"/>
          <w:szCs w:val="26"/>
        </w:rPr>
        <w:t>GVCN nhắc học sinh đóng họ</w:t>
      </w:r>
      <w:r w:rsidR="00F71051" w:rsidRPr="007F090F">
        <w:rPr>
          <w:rFonts w:ascii="Times New Roman" w:hAnsi="Times New Roman"/>
          <w:sz w:val="26"/>
          <w:szCs w:val="26"/>
        </w:rPr>
        <w:t>c phí tháng 3</w:t>
      </w:r>
      <w:r w:rsidRPr="007F090F">
        <w:rPr>
          <w:rFonts w:ascii="Times New Roman" w:hAnsi="Times New Roman"/>
          <w:sz w:val="26"/>
          <w:szCs w:val="26"/>
        </w:rPr>
        <w:t>/201</w:t>
      </w:r>
      <w:r w:rsidR="00F71051" w:rsidRPr="007F090F">
        <w:rPr>
          <w:rFonts w:ascii="Times New Roman" w:hAnsi="Times New Roman"/>
          <w:sz w:val="26"/>
          <w:szCs w:val="26"/>
        </w:rPr>
        <w:t>8</w:t>
      </w:r>
      <w:r w:rsidRPr="007F090F">
        <w:rPr>
          <w:rFonts w:ascii="Times New Roman" w:hAnsi="Times New Roman"/>
          <w:sz w:val="26"/>
          <w:szCs w:val="26"/>
        </w:rPr>
        <w:t xml:space="preserve"> đúng hạn. Hạn chót: thứ</w:t>
      </w:r>
      <w:r w:rsidR="009B7B82" w:rsidRPr="007F090F">
        <w:rPr>
          <w:rFonts w:ascii="Times New Roman" w:hAnsi="Times New Roman"/>
          <w:sz w:val="26"/>
          <w:szCs w:val="26"/>
        </w:rPr>
        <w:t xml:space="preserve"> Năm, ngày 15/3/2</w:t>
      </w:r>
      <w:r w:rsidR="00F71051" w:rsidRPr="007F090F">
        <w:rPr>
          <w:rFonts w:ascii="Times New Roman" w:hAnsi="Times New Roman"/>
          <w:sz w:val="26"/>
          <w:szCs w:val="26"/>
        </w:rPr>
        <w:t>018</w:t>
      </w:r>
      <w:r w:rsidRPr="007F090F">
        <w:rPr>
          <w:rFonts w:ascii="Times New Roman" w:hAnsi="Times New Roman"/>
          <w:sz w:val="26"/>
          <w:szCs w:val="26"/>
        </w:rPr>
        <w:t>.</w:t>
      </w:r>
    </w:p>
    <w:p w:rsidR="00F71051" w:rsidRPr="007F090F" w:rsidRDefault="00F71051" w:rsidP="00F71051">
      <w:pPr>
        <w:pStyle w:val="ListParagraph"/>
        <w:numPr>
          <w:ilvl w:val="0"/>
          <w:numId w:val="18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b/>
          <w:i/>
          <w:sz w:val="26"/>
          <w:szCs w:val="26"/>
        </w:rPr>
        <w:t>Thông báo của Học vụ:</w:t>
      </w:r>
      <w:r w:rsidRPr="007F090F">
        <w:rPr>
          <w:rFonts w:ascii="Times New Roman" w:hAnsi="Times New Roman"/>
          <w:sz w:val="26"/>
          <w:szCs w:val="26"/>
        </w:rPr>
        <w:t xml:space="preserve"> GVCN nhắc học sinh khối 12 nộp băng TN THCS (bản chính) và CMND/CCCD (2 bản sao, có thị thực) về phòng học vụ.</w:t>
      </w:r>
    </w:p>
    <w:p w:rsidR="00F71051" w:rsidRPr="007F090F" w:rsidRDefault="00F71051" w:rsidP="00F71051">
      <w:pPr>
        <w:pStyle w:val="ListParagraph"/>
        <w:numPr>
          <w:ilvl w:val="0"/>
          <w:numId w:val="18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b/>
          <w:i/>
          <w:sz w:val="26"/>
          <w:szCs w:val="26"/>
        </w:rPr>
        <w:t>Hoạt động Ngoại khóa tổ Ngoại ngữ:</w:t>
      </w:r>
      <w:r w:rsidRPr="007F090F">
        <w:rPr>
          <w:rFonts w:ascii="Times New Roman" w:hAnsi="Times New Roman"/>
          <w:sz w:val="26"/>
          <w:szCs w:val="26"/>
        </w:rPr>
        <w:t xml:space="preserve"> Tham quan và giao lưu với trường Đại học RMIT dành cho học sinh khối 12. Thời gian: từ 12g00 đến 17g00 </w:t>
      </w:r>
      <w:r w:rsidR="009B7B82" w:rsidRPr="007F090F">
        <w:rPr>
          <w:rFonts w:ascii="Times New Roman" w:hAnsi="Times New Roman"/>
          <w:sz w:val="26"/>
          <w:szCs w:val="26"/>
        </w:rPr>
        <w:t xml:space="preserve">thứ Bảy, 10/3/2018. Học sinh tham gia xem danh sách chia </w:t>
      </w:r>
      <w:proofErr w:type="gramStart"/>
      <w:r w:rsidR="009B7B82" w:rsidRPr="007F090F">
        <w:rPr>
          <w:rFonts w:ascii="Times New Roman" w:hAnsi="Times New Roman"/>
          <w:sz w:val="26"/>
          <w:szCs w:val="26"/>
        </w:rPr>
        <w:t>xe</w:t>
      </w:r>
      <w:proofErr w:type="gramEnd"/>
      <w:r w:rsidR="009B7B82" w:rsidRPr="007F090F">
        <w:rPr>
          <w:rFonts w:ascii="Times New Roman" w:hAnsi="Times New Roman"/>
          <w:sz w:val="26"/>
          <w:szCs w:val="26"/>
        </w:rPr>
        <w:t xml:space="preserve"> tại bảng thông báo trước phòng Học sinh vụ.</w:t>
      </w:r>
    </w:p>
    <w:p w:rsidR="00505E06" w:rsidRPr="007F090F" w:rsidRDefault="00505E06" w:rsidP="00F71051">
      <w:pPr>
        <w:pStyle w:val="ListParagraph"/>
        <w:numPr>
          <w:ilvl w:val="0"/>
          <w:numId w:val="18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b/>
          <w:i/>
          <w:sz w:val="26"/>
          <w:szCs w:val="26"/>
        </w:rPr>
        <w:t>Thông báo về bài thi TOEFL ITP</w:t>
      </w:r>
      <w:r w:rsidRPr="007F090F">
        <w:rPr>
          <w:rFonts w:ascii="Times New Roman" w:hAnsi="Times New Roman"/>
          <w:sz w:val="26"/>
          <w:szCs w:val="26"/>
        </w:rPr>
        <w:t>: Thực hiện công văn số 413/GDĐT-VP  của Sở GD và ĐT Tp. Hồ Chí Minh về việc tổ chức bài thi TOEFL ITP cho học sinh khôi 11, 12 năm học 2017 – 2018, nhà trường thông báo lịch dự thi và đăng ký như sau:</w:t>
      </w:r>
    </w:p>
    <w:p w:rsidR="00505E06" w:rsidRPr="007F090F" w:rsidRDefault="00505E06" w:rsidP="00505E06">
      <w:pPr>
        <w:pStyle w:val="ListParagraph"/>
        <w:tabs>
          <w:tab w:val="left" w:pos="540"/>
        </w:tabs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b/>
          <w:i/>
          <w:sz w:val="26"/>
          <w:szCs w:val="26"/>
        </w:rPr>
        <w:t xml:space="preserve">+ </w:t>
      </w:r>
      <w:r w:rsidRPr="007F090F">
        <w:rPr>
          <w:rFonts w:ascii="Times New Roman" w:hAnsi="Times New Roman"/>
          <w:sz w:val="26"/>
          <w:szCs w:val="26"/>
        </w:rPr>
        <w:t>Thời gian thi: 25/3/2018</w:t>
      </w:r>
    </w:p>
    <w:p w:rsidR="00505E06" w:rsidRPr="007F090F" w:rsidRDefault="00505E06" w:rsidP="00505E06">
      <w:pPr>
        <w:pStyle w:val="ListParagraph"/>
        <w:tabs>
          <w:tab w:val="left" w:pos="540"/>
        </w:tabs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b/>
          <w:i/>
          <w:sz w:val="26"/>
          <w:szCs w:val="26"/>
        </w:rPr>
        <w:t xml:space="preserve">+ </w:t>
      </w:r>
      <w:r w:rsidRPr="007F090F">
        <w:rPr>
          <w:rFonts w:ascii="Times New Roman" w:hAnsi="Times New Roman"/>
          <w:sz w:val="26"/>
          <w:szCs w:val="26"/>
        </w:rPr>
        <w:t xml:space="preserve">Thời gian đăng ký: từ 01/3 đến 12/3/2018 </w:t>
      </w:r>
    </w:p>
    <w:p w:rsidR="00505E06" w:rsidRPr="007F090F" w:rsidRDefault="00505E06" w:rsidP="00505E06">
      <w:pPr>
        <w:pStyle w:val="ListParagraph"/>
        <w:tabs>
          <w:tab w:val="left" w:pos="540"/>
        </w:tabs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>+ Lệ phí thi: 800.000đ/bài thi.</w:t>
      </w:r>
    </w:p>
    <w:p w:rsidR="00505E06" w:rsidRPr="007F090F" w:rsidRDefault="00505E06" w:rsidP="00505E06">
      <w:pPr>
        <w:pStyle w:val="ListParagraph"/>
        <w:tabs>
          <w:tab w:val="left" w:pos="540"/>
        </w:tabs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 xml:space="preserve">+ Hình thức đăng ký: </w:t>
      </w:r>
    </w:p>
    <w:p w:rsidR="00505E06" w:rsidRPr="007F090F" w:rsidRDefault="00505E06" w:rsidP="00505E06">
      <w:pPr>
        <w:pStyle w:val="ListParagraph"/>
        <w:numPr>
          <w:ilvl w:val="0"/>
          <w:numId w:val="26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>Đăng ký trực tiếp tại Trung tâm Ngoại ngữ - Tin học Sở GD&amp;ĐT (66 – 68 Lê Thánh Tôn, Q1)</w:t>
      </w:r>
    </w:p>
    <w:p w:rsidR="008221D5" w:rsidRPr="007F090F" w:rsidRDefault="00505E06" w:rsidP="007F090F">
      <w:pPr>
        <w:pStyle w:val="ListParagraph"/>
        <w:numPr>
          <w:ilvl w:val="0"/>
          <w:numId w:val="26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 xml:space="preserve">Đăng </w:t>
      </w:r>
      <w:r w:rsidR="00FE6470" w:rsidRPr="007F090F">
        <w:rPr>
          <w:rFonts w:ascii="Times New Roman" w:hAnsi="Times New Roman"/>
          <w:sz w:val="26"/>
          <w:szCs w:val="26"/>
        </w:rPr>
        <w:t xml:space="preserve">ký và đóng lệ phí thi tại Thủ quỹ (cô Ngọc Mai), hạn chót: ngày 10/3/2018. Học sinh điền đầy đủ thông tin </w:t>
      </w:r>
      <w:r w:rsidR="00FE6470" w:rsidRPr="007F090F">
        <w:rPr>
          <w:rFonts w:ascii="Times New Roman" w:hAnsi="Times New Roman"/>
          <w:i/>
          <w:sz w:val="26"/>
          <w:szCs w:val="26"/>
        </w:rPr>
        <w:t>(</w:t>
      </w:r>
      <w:proofErr w:type="gramStart"/>
      <w:r w:rsidR="00FE6470" w:rsidRPr="007F090F">
        <w:rPr>
          <w:rFonts w:ascii="Times New Roman" w:hAnsi="Times New Roman"/>
          <w:i/>
          <w:sz w:val="26"/>
          <w:szCs w:val="26"/>
        </w:rPr>
        <w:t>theo</w:t>
      </w:r>
      <w:proofErr w:type="gramEnd"/>
      <w:r w:rsidR="00FE6470" w:rsidRPr="007F090F">
        <w:rPr>
          <w:rFonts w:ascii="Times New Roman" w:hAnsi="Times New Roman"/>
          <w:i/>
          <w:sz w:val="26"/>
          <w:szCs w:val="26"/>
        </w:rPr>
        <w:t xml:space="preserve"> mẫu đính kèm)</w:t>
      </w:r>
      <w:r w:rsidR="00FE6470" w:rsidRPr="007F090F">
        <w:rPr>
          <w:rFonts w:ascii="Times New Roman" w:hAnsi="Times New Roman"/>
          <w:sz w:val="26"/>
          <w:szCs w:val="26"/>
        </w:rPr>
        <w:t xml:space="preserve"> trước khi đăng ký.</w:t>
      </w:r>
      <w:bookmarkStart w:id="0" w:name="_GoBack"/>
      <w:bookmarkEnd w:id="0"/>
    </w:p>
    <w:p w:rsidR="008221D5" w:rsidRPr="007F090F" w:rsidRDefault="008221D5" w:rsidP="00F71051">
      <w:pPr>
        <w:pStyle w:val="ListParagraph"/>
        <w:numPr>
          <w:ilvl w:val="0"/>
          <w:numId w:val="18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 xml:space="preserve">Thông báo của Thư viện: thực hiện công văn số 615/GDĐT-VP của Sở GD&amp;ĐT về việc phát hành Cẩm nang tư vấn Hướng nghiệp, Tuyển sinh năm 2018 (giá 25.000.000đ/cuốn). Các em học sinh có nhu cầu liên hiện </w:t>
      </w:r>
      <w:proofErr w:type="gramStart"/>
      <w:r w:rsidRPr="007F090F">
        <w:rPr>
          <w:rFonts w:ascii="Times New Roman" w:hAnsi="Times New Roman"/>
          <w:sz w:val="26"/>
          <w:szCs w:val="26"/>
        </w:rPr>
        <w:t>thư</w:t>
      </w:r>
      <w:proofErr w:type="gramEnd"/>
      <w:r w:rsidRPr="007F090F">
        <w:rPr>
          <w:rFonts w:ascii="Times New Roman" w:hAnsi="Times New Roman"/>
          <w:sz w:val="26"/>
          <w:szCs w:val="26"/>
        </w:rPr>
        <w:t xml:space="preserve"> viện (anh Trọng Kháng) đăng ký và đóng tiền trước ngày 15/3/2018.</w:t>
      </w:r>
    </w:p>
    <w:p w:rsidR="00F71051" w:rsidRPr="007F090F" w:rsidRDefault="00F71051" w:rsidP="00F71051">
      <w:pPr>
        <w:pStyle w:val="ListParagraph"/>
        <w:numPr>
          <w:ilvl w:val="0"/>
          <w:numId w:val="18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>Học bổ</w:t>
      </w:r>
      <w:r w:rsidR="009B7B82" w:rsidRPr="007F090F">
        <w:rPr>
          <w:rFonts w:ascii="Times New Roman" w:hAnsi="Times New Roman"/>
          <w:sz w:val="26"/>
          <w:szCs w:val="26"/>
        </w:rPr>
        <w:t>ng VNHELP và GL/MK75-82 năm 2018</w:t>
      </w:r>
      <w:r w:rsidRPr="007F090F">
        <w:rPr>
          <w:rFonts w:ascii="Times New Roman" w:hAnsi="Times New Roman"/>
          <w:sz w:val="26"/>
          <w:szCs w:val="26"/>
        </w:rPr>
        <w:t xml:space="preserve">: GVCN hướng dẫn học sinh làm hồ sơ </w:t>
      </w:r>
      <w:proofErr w:type="gramStart"/>
      <w:r w:rsidRPr="007F090F">
        <w:rPr>
          <w:rFonts w:ascii="Times New Roman" w:hAnsi="Times New Roman"/>
          <w:sz w:val="26"/>
          <w:szCs w:val="26"/>
        </w:rPr>
        <w:t>theo</w:t>
      </w:r>
      <w:proofErr w:type="gramEnd"/>
      <w:r w:rsidRPr="007F090F">
        <w:rPr>
          <w:rFonts w:ascii="Times New Roman" w:hAnsi="Times New Roman"/>
          <w:sz w:val="26"/>
          <w:szCs w:val="26"/>
        </w:rPr>
        <w:t xml:space="preserve"> mẫu, nộp nơi cô Bạch Lan – Phó Hiệu trưởng trướ</w:t>
      </w:r>
      <w:r w:rsidR="009B7B82" w:rsidRPr="007F090F">
        <w:rPr>
          <w:rFonts w:ascii="Times New Roman" w:hAnsi="Times New Roman"/>
          <w:sz w:val="26"/>
          <w:szCs w:val="26"/>
        </w:rPr>
        <w:t>c ngày 20/3/2018</w:t>
      </w:r>
      <w:r w:rsidRPr="007F090F">
        <w:rPr>
          <w:rFonts w:ascii="Times New Roman" w:hAnsi="Times New Roman"/>
          <w:sz w:val="26"/>
          <w:szCs w:val="26"/>
        </w:rPr>
        <w:t>.</w:t>
      </w:r>
    </w:p>
    <w:p w:rsidR="00F71051" w:rsidRPr="007F090F" w:rsidRDefault="00F71051" w:rsidP="00F71051">
      <w:pPr>
        <w:pStyle w:val="ListParagraph"/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</w:rPr>
      </w:pPr>
    </w:p>
    <w:p w:rsidR="00126512" w:rsidRPr="007F090F" w:rsidRDefault="00126512" w:rsidP="00015C88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7F090F">
        <w:rPr>
          <w:rFonts w:ascii="Times New Roman" w:hAnsi="Times New Roman"/>
          <w:b/>
          <w:sz w:val="26"/>
          <w:szCs w:val="26"/>
          <w:u w:val="single"/>
        </w:rPr>
        <w:t>Dự kiến hoạt động từ</w:t>
      </w:r>
      <w:r w:rsidR="007605D7" w:rsidRPr="007F090F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A42C0B" w:rsidRPr="007F090F">
        <w:rPr>
          <w:rFonts w:ascii="Times New Roman" w:hAnsi="Times New Roman"/>
          <w:b/>
          <w:sz w:val="26"/>
          <w:szCs w:val="26"/>
          <w:u w:val="single"/>
        </w:rPr>
        <w:t>12</w:t>
      </w:r>
      <w:r w:rsidR="00607C68" w:rsidRPr="007F090F">
        <w:rPr>
          <w:rFonts w:ascii="Times New Roman" w:hAnsi="Times New Roman"/>
          <w:b/>
          <w:sz w:val="26"/>
          <w:szCs w:val="26"/>
          <w:u w:val="single"/>
        </w:rPr>
        <w:t>/3</w:t>
      </w:r>
      <w:r w:rsidR="009079A2" w:rsidRPr="007F090F">
        <w:rPr>
          <w:rFonts w:ascii="Times New Roman" w:hAnsi="Times New Roman"/>
          <w:b/>
          <w:sz w:val="26"/>
          <w:szCs w:val="26"/>
          <w:u w:val="single"/>
        </w:rPr>
        <w:t>/201</w:t>
      </w:r>
      <w:r w:rsidR="00A42C0B" w:rsidRPr="007F090F">
        <w:rPr>
          <w:rFonts w:ascii="Times New Roman" w:hAnsi="Times New Roman"/>
          <w:b/>
          <w:sz w:val="26"/>
          <w:szCs w:val="26"/>
          <w:u w:val="single"/>
        </w:rPr>
        <w:t>8 – 17</w:t>
      </w:r>
      <w:r w:rsidR="00607C68" w:rsidRPr="007F090F">
        <w:rPr>
          <w:rFonts w:ascii="Times New Roman" w:hAnsi="Times New Roman"/>
          <w:b/>
          <w:sz w:val="26"/>
          <w:szCs w:val="26"/>
          <w:u w:val="single"/>
        </w:rPr>
        <w:t>/</w:t>
      </w:r>
      <w:r w:rsidR="00F54FC1" w:rsidRPr="007F090F">
        <w:rPr>
          <w:rFonts w:ascii="Times New Roman" w:hAnsi="Times New Roman"/>
          <w:b/>
          <w:sz w:val="26"/>
          <w:szCs w:val="26"/>
          <w:u w:val="single"/>
        </w:rPr>
        <w:t>3</w:t>
      </w:r>
      <w:r w:rsidRPr="007F090F">
        <w:rPr>
          <w:rFonts w:ascii="Times New Roman" w:hAnsi="Times New Roman"/>
          <w:b/>
          <w:sz w:val="26"/>
          <w:szCs w:val="26"/>
          <w:u w:val="single"/>
        </w:rPr>
        <w:t>/201</w:t>
      </w:r>
      <w:r w:rsidR="00506469" w:rsidRPr="007F090F">
        <w:rPr>
          <w:rFonts w:ascii="Times New Roman" w:hAnsi="Times New Roman"/>
          <w:b/>
          <w:sz w:val="26"/>
          <w:szCs w:val="26"/>
          <w:u w:val="single"/>
        </w:rPr>
        <w:t>8</w:t>
      </w:r>
      <w:r w:rsidRPr="007F090F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F062E1" w:rsidRPr="007F090F" w:rsidRDefault="00F062E1" w:rsidP="006D2B08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</w:rPr>
      </w:pPr>
      <w:r w:rsidRPr="007F090F">
        <w:rPr>
          <w:rFonts w:ascii="Times New Roman" w:hAnsi="Times New Roman"/>
          <w:b/>
          <w:bCs/>
          <w:iCs/>
          <w:sz w:val="26"/>
          <w:szCs w:val="26"/>
        </w:rPr>
        <w:t>Hoạt động SHDC, SHTT, KNS, NGLL và hướng nghiệp</w:t>
      </w:r>
      <w:r w:rsidRPr="007F090F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C2761" w:rsidRPr="007F090F" w:rsidRDefault="001C2761" w:rsidP="001C27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lastRenderedPageBreak/>
        <w:t>Hoạt động NGLL tại lớp (3 khối): tiết 2, thứ Hai, 12/3/2018:  “Tuổi trẻ với việc giữ gìn và phát huy bản sắc văn hóa dân tộc”.</w:t>
      </w:r>
    </w:p>
    <w:p w:rsidR="00A42C0B" w:rsidRPr="007F090F" w:rsidRDefault="00A42C0B" w:rsidP="006D2B08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</w:rPr>
      </w:pPr>
      <w:r w:rsidRPr="007F090F">
        <w:rPr>
          <w:rFonts w:ascii="Times New Roman" w:eastAsia="Times New Roman" w:hAnsi="Times New Roman"/>
          <w:b/>
          <w:sz w:val="26"/>
          <w:szCs w:val="26"/>
        </w:rPr>
        <w:t>Kiểm tra giữa Học kỳ 2</w:t>
      </w:r>
      <w:r w:rsidRPr="007F090F">
        <w:rPr>
          <w:rFonts w:ascii="Times New Roman" w:eastAsia="Times New Roman" w:hAnsi="Times New Roman"/>
          <w:sz w:val="26"/>
          <w:szCs w:val="26"/>
        </w:rPr>
        <w:t xml:space="preserve">: tập trung </w:t>
      </w:r>
      <w:proofErr w:type="gramStart"/>
      <w:r w:rsidRPr="007F090F">
        <w:rPr>
          <w:rFonts w:ascii="Times New Roman" w:eastAsia="Times New Roman" w:hAnsi="Times New Roman"/>
          <w:sz w:val="26"/>
          <w:szCs w:val="26"/>
        </w:rPr>
        <w:t>theo</w:t>
      </w:r>
      <w:proofErr w:type="gramEnd"/>
      <w:r w:rsidRPr="007F090F">
        <w:rPr>
          <w:rFonts w:ascii="Times New Roman" w:eastAsia="Times New Roman" w:hAnsi="Times New Roman"/>
          <w:sz w:val="26"/>
          <w:szCs w:val="26"/>
        </w:rPr>
        <w:t xml:space="preserve"> lịch được thông báo.</w:t>
      </w:r>
    </w:p>
    <w:p w:rsidR="00E91FAB" w:rsidRPr="007F090F" w:rsidRDefault="002A4DAF" w:rsidP="0012508A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6"/>
          <w:szCs w:val="26"/>
          <w:lang w:eastAsia="vi-VN"/>
        </w:rPr>
      </w:pPr>
      <w:r w:rsidRPr="007F090F">
        <w:rPr>
          <w:rFonts w:ascii="Times New Roman" w:eastAsia="Times New Roman" w:hAnsi="Times New Roman"/>
          <w:b/>
          <w:sz w:val="26"/>
          <w:szCs w:val="26"/>
          <w:lang w:eastAsia="vi-VN"/>
        </w:rPr>
        <w:t>Hoạt động Đoàn</w:t>
      </w:r>
    </w:p>
    <w:p w:rsidR="00A42C0B" w:rsidRPr="007F090F" w:rsidRDefault="00A42C0B" w:rsidP="00A42C0B">
      <w:pPr>
        <w:pStyle w:val="ListParagraph"/>
        <w:numPr>
          <w:ilvl w:val="0"/>
          <w:numId w:val="18"/>
        </w:numPr>
        <w:shd w:val="clear" w:color="auto" w:fill="FFFFFF"/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6"/>
          <w:szCs w:val="26"/>
        </w:rPr>
      </w:pPr>
      <w:r w:rsidRPr="007F090F">
        <w:rPr>
          <w:rFonts w:ascii="Times New Roman" w:hAnsi="Times New Roman"/>
          <w:i/>
          <w:sz w:val="26"/>
          <w:szCs w:val="26"/>
        </w:rPr>
        <w:t>Tuần lễ thi đua học tốt chào mừng ngày thành lập Đoàn 26/3 (từ 19/3 – 24/3/2018):</w:t>
      </w:r>
    </w:p>
    <w:p w:rsidR="00A42C0B" w:rsidRPr="007F090F" w:rsidRDefault="00A42C0B" w:rsidP="00A42C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 xml:space="preserve">+ Các lớp chấm điểm thi đua </w:t>
      </w:r>
      <w:proofErr w:type="gramStart"/>
      <w:r w:rsidRPr="007F090F">
        <w:rPr>
          <w:rFonts w:ascii="Times New Roman" w:hAnsi="Times New Roman"/>
          <w:sz w:val="26"/>
          <w:szCs w:val="26"/>
        </w:rPr>
        <w:t>theo</w:t>
      </w:r>
      <w:proofErr w:type="gramEnd"/>
      <w:r w:rsidRPr="007F090F">
        <w:rPr>
          <w:rFonts w:ascii="Times New Roman" w:hAnsi="Times New Roman"/>
          <w:sz w:val="26"/>
          <w:szCs w:val="26"/>
        </w:rPr>
        <w:t xml:space="preserve"> phiếu thi đua của Đoàn trường. </w:t>
      </w:r>
      <w:proofErr w:type="gramStart"/>
      <w:r w:rsidRPr="007F090F">
        <w:rPr>
          <w:rFonts w:ascii="Times New Roman" w:hAnsi="Times New Roman"/>
          <w:sz w:val="26"/>
          <w:szCs w:val="26"/>
        </w:rPr>
        <w:t>Các Chi đoàn nhận phiếu từ thứ Hai, ngày 12/3/2018, liên hệ trực tiếp người phụ trách tại Văn phòng Đoàn.</w:t>
      </w:r>
      <w:proofErr w:type="gramEnd"/>
    </w:p>
    <w:p w:rsidR="00A42C0B" w:rsidRPr="007F090F" w:rsidRDefault="00A42C0B" w:rsidP="00A42C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>+ Nộp lại phiếu thi đua vào tiết cuối trong tuần tại Văn phòng Đoàn.</w:t>
      </w:r>
    </w:p>
    <w:p w:rsidR="00A42C0B" w:rsidRPr="007F090F" w:rsidRDefault="00A42C0B" w:rsidP="00A42C0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 xml:space="preserve">- </w:t>
      </w:r>
      <w:r w:rsidRPr="007F090F">
        <w:rPr>
          <w:rFonts w:ascii="Times New Roman" w:hAnsi="Times New Roman"/>
          <w:i/>
          <w:sz w:val="26"/>
          <w:szCs w:val="26"/>
        </w:rPr>
        <w:t>Hội thi “Sưu tầm hướng nghiệp”:</w:t>
      </w:r>
    </w:p>
    <w:p w:rsidR="00A42C0B" w:rsidRPr="007F090F" w:rsidRDefault="00A42C0B" w:rsidP="00A42C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7F090F">
        <w:rPr>
          <w:rFonts w:ascii="Times New Roman" w:hAnsi="Times New Roman"/>
          <w:sz w:val="26"/>
          <w:szCs w:val="26"/>
        </w:rPr>
        <w:t>+ Đoàn trường tổ chức hội thi “Sưu tầm hướng nghiệp” dành cho 3 khối.</w:t>
      </w:r>
      <w:proofErr w:type="gramEnd"/>
      <w:r w:rsidRPr="007F090F">
        <w:rPr>
          <w:rFonts w:ascii="Times New Roman" w:hAnsi="Times New Roman"/>
          <w:sz w:val="26"/>
          <w:szCs w:val="26"/>
        </w:rPr>
        <w:t xml:space="preserve"> Các Chi đoàn đăng ký và nộp sản phẩm </w:t>
      </w:r>
      <w:proofErr w:type="gramStart"/>
      <w:r w:rsidRPr="007F090F">
        <w:rPr>
          <w:rFonts w:ascii="Times New Roman" w:hAnsi="Times New Roman"/>
          <w:sz w:val="26"/>
          <w:szCs w:val="26"/>
        </w:rPr>
        <w:t>theo</w:t>
      </w:r>
      <w:proofErr w:type="gramEnd"/>
      <w:r w:rsidRPr="007F090F">
        <w:rPr>
          <w:rFonts w:ascii="Times New Roman" w:hAnsi="Times New Roman"/>
          <w:sz w:val="26"/>
          <w:szCs w:val="26"/>
        </w:rPr>
        <w:t xml:space="preserve"> kế hoạch trực tiếp cho Đoàn trường đúng thời hạn.</w:t>
      </w:r>
    </w:p>
    <w:p w:rsidR="00A42C0B" w:rsidRPr="007F090F" w:rsidRDefault="00A42C0B" w:rsidP="00A42C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>+ Hạn chót nộp sản phẩm: 11g30 Thứ 5 (22/3/2018) Văn phòng Đoàn</w:t>
      </w:r>
    </w:p>
    <w:p w:rsidR="00A42C0B" w:rsidRPr="007F090F" w:rsidRDefault="00A42C0B" w:rsidP="00A42C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 xml:space="preserve">- </w:t>
      </w:r>
      <w:r w:rsidRPr="007F090F">
        <w:rPr>
          <w:rFonts w:ascii="Times New Roman" w:hAnsi="Times New Roman"/>
          <w:i/>
          <w:sz w:val="26"/>
          <w:szCs w:val="26"/>
        </w:rPr>
        <w:t>Tiết sinh hoạt chính trị chủ điểm:</w:t>
      </w:r>
    </w:p>
    <w:p w:rsidR="00A42C0B" w:rsidRPr="007F090F" w:rsidRDefault="00A42C0B" w:rsidP="00A42C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>+ Thời gian tổ chức: Tiết SHCN Thứ 2, 19/3/2018 tại lớp.</w:t>
      </w:r>
    </w:p>
    <w:p w:rsidR="00A42C0B" w:rsidRPr="007F090F" w:rsidRDefault="00A42C0B" w:rsidP="00A42C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>+ Nội dung: Đoàn trường sẽ gửi nội dung hướng dẫn cho các Chi đoàn.</w:t>
      </w:r>
    </w:p>
    <w:p w:rsidR="00671AF4" w:rsidRPr="007F090F" w:rsidRDefault="00A42C0B" w:rsidP="00A42C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090F">
        <w:rPr>
          <w:rFonts w:ascii="Times New Roman" w:hAnsi="Times New Roman"/>
          <w:sz w:val="26"/>
          <w:szCs w:val="26"/>
        </w:rPr>
        <w:t xml:space="preserve">+ Ban Chấp hành Chi đoàn tổ chức cho ĐV-TN thảo luận. </w:t>
      </w:r>
      <w:proofErr w:type="gramStart"/>
      <w:r w:rsidRPr="007F090F">
        <w:rPr>
          <w:rFonts w:ascii="Times New Roman" w:hAnsi="Times New Roman"/>
          <w:sz w:val="26"/>
          <w:szCs w:val="26"/>
        </w:rPr>
        <w:t>Nộp biên bản thảo luận có chữ ký GVCN về Đoàn trường ngay sau buổi sinh hoạt.</w:t>
      </w:r>
      <w:proofErr w:type="gramEnd"/>
    </w:p>
    <w:p w:rsidR="00506469" w:rsidRPr="007F090F" w:rsidRDefault="00506469" w:rsidP="005A2D83">
      <w:pPr>
        <w:spacing w:after="0" w:line="240" w:lineRule="auto"/>
        <w:ind w:firstLine="360"/>
        <w:jc w:val="both"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922"/>
        <w:gridCol w:w="5014"/>
      </w:tblGrid>
      <w:tr w:rsidR="00F838BC" w:rsidRPr="007F090F" w:rsidTr="00F53B3D">
        <w:tc>
          <w:tcPr>
            <w:tcW w:w="4922" w:type="dxa"/>
            <w:shd w:val="clear" w:color="auto" w:fill="auto"/>
          </w:tcPr>
          <w:p w:rsidR="00126512" w:rsidRPr="007F090F" w:rsidRDefault="00126512" w:rsidP="005A2D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4" w:type="dxa"/>
            <w:shd w:val="clear" w:color="auto" w:fill="auto"/>
          </w:tcPr>
          <w:p w:rsidR="00126512" w:rsidRPr="007F090F" w:rsidRDefault="004359EF" w:rsidP="005A2D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F090F">
              <w:rPr>
                <w:rFonts w:ascii="Times New Roman" w:hAnsi="Times New Roman"/>
                <w:b/>
                <w:sz w:val="26"/>
                <w:szCs w:val="26"/>
              </w:rPr>
              <w:t>KT. HIỆU TRƯỞNG</w:t>
            </w:r>
            <w:r w:rsidR="00126512" w:rsidRPr="007F090F">
              <w:rPr>
                <w:rFonts w:ascii="Times New Roman" w:hAnsi="Times New Roman"/>
                <w:b/>
                <w:sz w:val="26"/>
                <w:szCs w:val="26"/>
              </w:rPr>
              <w:br/>
              <w:t>PHÓ HIỆU TRƯỞNG</w:t>
            </w:r>
          </w:p>
          <w:p w:rsidR="00C82082" w:rsidRPr="007F090F" w:rsidRDefault="00C82082" w:rsidP="005A2D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59EF" w:rsidRPr="007F090F" w:rsidRDefault="004359EF" w:rsidP="005A2D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A1479" w:rsidRPr="007F090F" w:rsidRDefault="00EA1479" w:rsidP="005A2D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26512" w:rsidRPr="007F090F" w:rsidRDefault="00126512" w:rsidP="005A2D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090F">
              <w:rPr>
                <w:rFonts w:ascii="Times New Roman" w:hAnsi="Times New Roman"/>
                <w:b/>
                <w:sz w:val="26"/>
                <w:szCs w:val="26"/>
              </w:rPr>
              <w:t>Nguyễn Minh Bạch Lan</w:t>
            </w:r>
          </w:p>
        </w:tc>
      </w:tr>
    </w:tbl>
    <w:p w:rsidR="00126512" w:rsidRPr="002C1908" w:rsidRDefault="00126512" w:rsidP="005A2D8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126512" w:rsidRPr="002C1908" w:rsidSect="00C335D4">
      <w:pgSz w:w="12240" w:h="15840"/>
      <w:pgMar w:top="720" w:right="117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F71"/>
    <w:multiLevelType w:val="hybridMultilevel"/>
    <w:tmpl w:val="45588FE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F2634A"/>
    <w:multiLevelType w:val="hybridMultilevel"/>
    <w:tmpl w:val="A336CED0"/>
    <w:lvl w:ilvl="0" w:tplc="0409000D">
      <w:start w:val="1"/>
      <w:numFmt w:val="bullet"/>
      <w:lvlText w:val=""/>
      <w:lvlJc w:val="left"/>
      <w:pPr>
        <w:ind w:left="10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">
    <w:nsid w:val="0D0E7DAA"/>
    <w:multiLevelType w:val="hybridMultilevel"/>
    <w:tmpl w:val="6608D2AA"/>
    <w:lvl w:ilvl="0" w:tplc="6B841D6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2E5250"/>
    <w:multiLevelType w:val="hybridMultilevel"/>
    <w:tmpl w:val="B41055C0"/>
    <w:lvl w:ilvl="0" w:tplc="1E9C96C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C95BFF"/>
    <w:multiLevelType w:val="hybridMultilevel"/>
    <w:tmpl w:val="33E2E3BC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73560FC"/>
    <w:multiLevelType w:val="hybridMultilevel"/>
    <w:tmpl w:val="CFC2E5DC"/>
    <w:lvl w:ilvl="0" w:tplc="CF6E54B4">
      <w:start w:val="1"/>
      <w:numFmt w:val="bullet"/>
      <w:lvlText w:val="-"/>
      <w:lvlJc w:val="left"/>
      <w:pPr>
        <w:ind w:left="176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6">
    <w:nsid w:val="29B11D5A"/>
    <w:multiLevelType w:val="hybridMultilevel"/>
    <w:tmpl w:val="6B7CE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944C1D"/>
    <w:multiLevelType w:val="hybridMultilevel"/>
    <w:tmpl w:val="930EE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095AA6"/>
    <w:multiLevelType w:val="hybridMultilevel"/>
    <w:tmpl w:val="D69CD84A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57A3FEC"/>
    <w:multiLevelType w:val="hybridMultilevel"/>
    <w:tmpl w:val="205CCA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D77C3"/>
    <w:multiLevelType w:val="hybridMultilevel"/>
    <w:tmpl w:val="9BC097CC"/>
    <w:lvl w:ilvl="0" w:tplc="391EBB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546F61"/>
    <w:multiLevelType w:val="hybridMultilevel"/>
    <w:tmpl w:val="7C984FB0"/>
    <w:lvl w:ilvl="0" w:tplc="100857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315C2"/>
    <w:multiLevelType w:val="hybridMultilevel"/>
    <w:tmpl w:val="3720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C738EB"/>
    <w:multiLevelType w:val="hybridMultilevel"/>
    <w:tmpl w:val="7454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C78C0"/>
    <w:multiLevelType w:val="hybridMultilevel"/>
    <w:tmpl w:val="FFE0E278"/>
    <w:lvl w:ilvl="0" w:tplc="E70442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000EE"/>
    <w:multiLevelType w:val="hybridMultilevel"/>
    <w:tmpl w:val="04E8A68E"/>
    <w:lvl w:ilvl="0" w:tplc="0409000D">
      <w:start w:val="1"/>
      <w:numFmt w:val="bullet"/>
      <w:lvlText w:val="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6">
    <w:nsid w:val="5AF65695"/>
    <w:multiLevelType w:val="multilevel"/>
    <w:tmpl w:val="2A5EB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DC33F21"/>
    <w:multiLevelType w:val="hybridMultilevel"/>
    <w:tmpl w:val="62B6513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1B2018"/>
    <w:multiLevelType w:val="hybridMultilevel"/>
    <w:tmpl w:val="E07A48D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6F0449EF"/>
    <w:multiLevelType w:val="hybridMultilevel"/>
    <w:tmpl w:val="52F4CD5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F38180D"/>
    <w:multiLevelType w:val="hybridMultilevel"/>
    <w:tmpl w:val="B8A8B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0A6C0A"/>
    <w:multiLevelType w:val="hybridMultilevel"/>
    <w:tmpl w:val="9B88329C"/>
    <w:lvl w:ilvl="0" w:tplc="1A00C91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8"/>
  </w:num>
  <w:num w:numId="5">
    <w:abstractNumId w:val="15"/>
  </w:num>
  <w:num w:numId="6">
    <w:abstractNumId w:val="19"/>
  </w:num>
  <w:num w:numId="7">
    <w:abstractNumId w:val="1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0"/>
  </w:num>
  <w:num w:numId="11">
    <w:abstractNumId w:val="12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10"/>
  </w:num>
  <w:num w:numId="16">
    <w:abstractNumId w:val="0"/>
  </w:num>
  <w:num w:numId="17">
    <w:abstractNumId w:val="16"/>
  </w:num>
  <w:num w:numId="18">
    <w:abstractNumId w:val="2"/>
  </w:num>
  <w:num w:numId="19">
    <w:abstractNumId w:val="3"/>
  </w:num>
  <w:num w:numId="20">
    <w:abstractNumId w:val="7"/>
  </w:num>
  <w:num w:numId="21">
    <w:abstractNumId w:val="12"/>
  </w:num>
  <w:num w:numId="22">
    <w:abstractNumId w:val="8"/>
  </w:num>
  <w:num w:numId="23">
    <w:abstractNumId w:val="13"/>
  </w:num>
  <w:num w:numId="24">
    <w:abstractNumId w:val="11"/>
  </w:num>
  <w:num w:numId="25">
    <w:abstractNumId w:val="5"/>
  </w:num>
  <w:num w:numId="2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94"/>
    <w:rsid w:val="00015C88"/>
    <w:rsid w:val="000164E9"/>
    <w:rsid w:val="00030B86"/>
    <w:rsid w:val="000515BF"/>
    <w:rsid w:val="000717D6"/>
    <w:rsid w:val="0008350A"/>
    <w:rsid w:val="000972AC"/>
    <w:rsid w:val="000A3DED"/>
    <w:rsid w:val="000E5008"/>
    <w:rsid w:val="000F4884"/>
    <w:rsid w:val="001049F5"/>
    <w:rsid w:val="0010662F"/>
    <w:rsid w:val="00113522"/>
    <w:rsid w:val="00124767"/>
    <w:rsid w:val="0012508A"/>
    <w:rsid w:val="00126512"/>
    <w:rsid w:val="0014123F"/>
    <w:rsid w:val="00157894"/>
    <w:rsid w:val="001670A6"/>
    <w:rsid w:val="00184BB5"/>
    <w:rsid w:val="001912ED"/>
    <w:rsid w:val="001B1176"/>
    <w:rsid w:val="001C2761"/>
    <w:rsid w:val="001D60B0"/>
    <w:rsid w:val="001E7706"/>
    <w:rsid w:val="001F1711"/>
    <w:rsid w:val="001F2457"/>
    <w:rsid w:val="001F3216"/>
    <w:rsid w:val="001F6550"/>
    <w:rsid w:val="00212DB5"/>
    <w:rsid w:val="00215DD3"/>
    <w:rsid w:val="00247591"/>
    <w:rsid w:val="002540D9"/>
    <w:rsid w:val="0026205D"/>
    <w:rsid w:val="0026483E"/>
    <w:rsid w:val="0028717F"/>
    <w:rsid w:val="00291A10"/>
    <w:rsid w:val="00295C3E"/>
    <w:rsid w:val="00296747"/>
    <w:rsid w:val="002A4DAF"/>
    <w:rsid w:val="002B2134"/>
    <w:rsid w:val="002B6A8E"/>
    <w:rsid w:val="002C1908"/>
    <w:rsid w:val="002C243E"/>
    <w:rsid w:val="002C5D8F"/>
    <w:rsid w:val="002D3E19"/>
    <w:rsid w:val="002F4993"/>
    <w:rsid w:val="0033178C"/>
    <w:rsid w:val="0034198B"/>
    <w:rsid w:val="003522F7"/>
    <w:rsid w:val="00361A76"/>
    <w:rsid w:val="00364CC1"/>
    <w:rsid w:val="00374C8F"/>
    <w:rsid w:val="00396921"/>
    <w:rsid w:val="003A411F"/>
    <w:rsid w:val="003A52F0"/>
    <w:rsid w:val="003B7611"/>
    <w:rsid w:val="003C6917"/>
    <w:rsid w:val="003D3B07"/>
    <w:rsid w:val="003E0F57"/>
    <w:rsid w:val="003E7BD4"/>
    <w:rsid w:val="003F197B"/>
    <w:rsid w:val="003F407D"/>
    <w:rsid w:val="004201D5"/>
    <w:rsid w:val="00422BF7"/>
    <w:rsid w:val="004359EF"/>
    <w:rsid w:val="0044034B"/>
    <w:rsid w:val="004725E9"/>
    <w:rsid w:val="004A11E7"/>
    <w:rsid w:val="004D3A5A"/>
    <w:rsid w:val="004E61A5"/>
    <w:rsid w:val="00505E06"/>
    <w:rsid w:val="00506469"/>
    <w:rsid w:val="00510F98"/>
    <w:rsid w:val="005561B4"/>
    <w:rsid w:val="00572B6D"/>
    <w:rsid w:val="005A110A"/>
    <w:rsid w:val="005A2D83"/>
    <w:rsid w:val="005A3FF1"/>
    <w:rsid w:val="005B0F86"/>
    <w:rsid w:val="005C10F9"/>
    <w:rsid w:val="005C561F"/>
    <w:rsid w:val="005D471F"/>
    <w:rsid w:val="005E60B9"/>
    <w:rsid w:val="005F452F"/>
    <w:rsid w:val="00607C68"/>
    <w:rsid w:val="00607CDB"/>
    <w:rsid w:val="00643319"/>
    <w:rsid w:val="00671AF4"/>
    <w:rsid w:val="0067250F"/>
    <w:rsid w:val="006826E6"/>
    <w:rsid w:val="006946E9"/>
    <w:rsid w:val="00695601"/>
    <w:rsid w:val="006A362C"/>
    <w:rsid w:val="006A689F"/>
    <w:rsid w:val="006B17CE"/>
    <w:rsid w:val="006B2343"/>
    <w:rsid w:val="006C19EC"/>
    <w:rsid w:val="006D0F41"/>
    <w:rsid w:val="006D2B08"/>
    <w:rsid w:val="006E4FFF"/>
    <w:rsid w:val="006E5404"/>
    <w:rsid w:val="006F1C88"/>
    <w:rsid w:val="006F2012"/>
    <w:rsid w:val="006F6474"/>
    <w:rsid w:val="007231ED"/>
    <w:rsid w:val="007250C3"/>
    <w:rsid w:val="00735123"/>
    <w:rsid w:val="007371AB"/>
    <w:rsid w:val="00746626"/>
    <w:rsid w:val="007605D7"/>
    <w:rsid w:val="007638A3"/>
    <w:rsid w:val="0076697D"/>
    <w:rsid w:val="0078784C"/>
    <w:rsid w:val="00796E18"/>
    <w:rsid w:val="007A7DCE"/>
    <w:rsid w:val="007D1852"/>
    <w:rsid w:val="007E269F"/>
    <w:rsid w:val="007F090F"/>
    <w:rsid w:val="00801668"/>
    <w:rsid w:val="008221D5"/>
    <w:rsid w:val="0082273E"/>
    <w:rsid w:val="0088263C"/>
    <w:rsid w:val="0088548C"/>
    <w:rsid w:val="00887C59"/>
    <w:rsid w:val="008A112C"/>
    <w:rsid w:val="008D0A5F"/>
    <w:rsid w:val="009079A2"/>
    <w:rsid w:val="00921931"/>
    <w:rsid w:val="009567BE"/>
    <w:rsid w:val="009945DB"/>
    <w:rsid w:val="009B7B82"/>
    <w:rsid w:val="009C66D2"/>
    <w:rsid w:val="009E7FBC"/>
    <w:rsid w:val="009F79FA"/>
    <w:rsid w:val="00A03F67"/>
    <w:rsid w:val="00A114E6"/>
    <w:rsid w:val="00A35695"/>
    <w:rsid w:val="00A42C0B"/>
    <w:rsid w:val="00A511E4"/>
    <w:rsid w:val="00A61165"/>
    <w:rsid w:val="00A61F8E"/>
    <w:rsid w:val="00A6515A"/>
    <w:rsid w:val="00A75CBE"/>
    <w:rsid w:val="00A85665"/>
    <w:rsid w:val="00AA25F9"/>
    <w:rsid w:val="00AA65DF"/>
    <w:rsid w:val="00AA732D"/>
    <w:rsid w:val="00AE3745"/>
    <w:rsid w:val="00AF53AA"/>
    <w:rsid w:val="00B11FF0"/>
    <w:rsid w:val="00B15EE1"/>
    <w:rsid w:val="00B25B14"/>
    <w:rsid w:val="00B444ED"/>
    <w:rsid w:val="00B570DA"/>
    <w:rsid w:val="00B8573E"/>
    <w:rsid w:val="00B92DC5"/>
    <w:rsid w:val="00BD0E25"/>
    <w:rsid w:val="00C320F2"/>
    <w:rsid w:val="00C335D4"/>
    <w:rsid w:val="00C4000A"/>
    <w:rsid w:val="00C50D2B"/>
    <w:rsid w:val="00C515D1"/>
    <w:rsid w:val="00C5325D"/>
    <w:rsid w:val="00C6227C"/>
    <w:rsid w:val="00C71864"/>
    <w:rsid w:val="00C80C2A"/>
    <w:rsid w:val="00C82082"/>
    <w:rsid w:val="00CC5314"/>
    <w:rsid w:val="00CF02B5"/>
    <w:rsid w:val="00D1639E"/>
    <w:rsid w:val="00D16554"/>
    <w:rsid w:val="00D17575"/>
    <w:rsid w:val="00D2530E"/>
    <w:rsid w:val="00D30489"/>
    <w:rsid w:val="00D373D3"/>
    <w:rsid w:val="00D4263B"/>
    <w:rsid w:val="00D44831"/>
    <w:rsid w:val="00D744E1"/>
    <w:rsid w:val="00DB25B5"/>
    <w:rsid w:val="00DC4C4A"/>
    <w:rsid w:val="00DD0CF5"/>
    <w:rsid w:val="00E027CB"/>
    <w:rsid w:val="00E21DB7"/>
    <w:rsid w:val="00E231C4"/>
    <w:rsid w:val="00E40448"/>
    <w:rsid w:val="00E547F7"/>
    <w:rsid w:val="00E56394"/>
    <w:rsid w:val="00E722C2"/>
    <w:rsid w:val="00E72309"/>
    <w:rsid w:val="00E91FAB"/>
    <w:rsid w:val="00E979D8"/>
    <w:rsid w:val="00EA0A18"/>
    <w:rsid w:val="00EA1479"/>
    <w:rsid w:val="00ED23A1"/>
    <w:rsid w:val="00ED4017"/>
    <w:rsid w:val="00F00A70"/>
    <w:rsid w:val="00F00C22"/>
    <w:rsid w:val="00F062E1"/>
    <w:rsid w:val="00F21EA1"/>
    <w:rsid w:val="00F25269"/>
    <w:rsid w:val="00F2586B"/>
    <w:rsid w:val="00F26ECF"/>
    <w:rsid w:val="00F43D2E"/>
    <w:rsid w:val="00F44AAE"/>
    <w:rsid w:val="00F51F1E"/>
    <w:rsid w:val="00F53B3D"/>
    <w:rsid w:val="00F54FC1"/>
    <w:rsid w:val="00F71051"/>
    <w:rsid w:val="00F769E9"/>
    <w:rsid w:val="00F838BC"/>
    <w:rsid w:val="00FD172D"/>
    <w:rsid w:val="00FD4AD5"/>
    <w:rsid w:val="00FE5E6F"/>
    <w:rsid w:val="00F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0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894"/>
    <w:pPr>
      <w:ind w:left="720"/>
      <w:contextualSpacing/>
    </w:pPr>
  </w:style>
  <w:style w:type="table" w:styleId="TableGrid">
    <w:name w:val="Table Grid"/>
    <w:basedOn w:val="TableNormal"/>
    <w:uiPriority w:val="59"/>
    <w:rsid w:val="0003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0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3FF1"/>
    <w:rPr>
      <w:i/>
      <w:iCs/>
    </w:rPr>
  </w:style>
  <w:style w:type="character" w:styleId="Strong">
    <w:name w:val="Strong"/>
    <w:basedOn w:val="DefaultParagraphFont"/>
    <w:uiPriority w:val="22"/>
    <w:qFormat/>
    <w:rsid w:val="005A3FF1"/>
    <w:rPr>
      <w:b/>
      <w:bCs/>
    </w:rPr>
  </w:style>
  <w:style w:type="character" w:styleId="Hyperlink">
    <w:name w:val="Hyperlink"/>
    <w:basedOn w:val="DefaultParagraphFont"/>
    <w:uiPriority w:val="99"/>
    <w:unhideWhenUsed/>
    <w:rsid w:val="00E027CB"/>
    <w:rPr>
      <w:color w:val="0000FF" w:themeColor="hyperlink"/>
      <w:u w:val="single"/>
    </w:rPr>
  </w:style>
  <w:style w:type="character" w:customStyle="1" w:styleId="gachdaudongChar">
    <w:name w:val="gachdaudong Char"/>
    <w:basedOn w:val="DefaultParagraphFont"/>
    <w:link w:val="gachdaudong"/>
    <w:locked/>
    <w:rsid w:val="006B17CE"/>
    <w:rPr>
      <w:rFonts w:ascii="Times New Roman" w:hAnsi="Times New Roman" w:cs="Verdana"/>
      <w:bCs/>
      <w:color w:val="000000"/>
      <w:sz w:val="28"/>
      <w:szCs w:val="28"/>
    </w:rPr>
  </w:style>
  <w:style w:type="paragraph" w:customStyle="1" w:styleId="gachdaudong">
    <w:name w:val="gachdaudong"/>
    <w:basedOn w:val="Normal"/>
    <w:link w:val="gachdaudongChar"/>
    <w:autoRedefine/>
    <w:qFormat/>
    <w:rsid w:val="006B17CE"/>
    <w:pPr>
      <w:spacing w:after="0" w:line="240" w:lineRule="auto"/>
      <w:ind w:left="1080" w:hanging="360"/>
      <w:jc w:val="both"/>
    </w:pPr>
    <w:rPr>
      <w:rFonts w:ascii="Times New Roman" w:eastAsiaTheme="minorHAnsi" w:hAnsi="Times New Roman" w:cs="Verdana"/>
      <w:bCs/>
      <w:color w:val="000000"/>
      <w:sz w:val="28"/>
      <w:szCs w:val="28"/>
    </w:rPr>
  </w:style>
  <w:style w:type="paragraph" w:customStyle="1" w:styleId="Normal1">
    <w:name w:val="Normal1"/>
    <w:rsid w:val="00E91FAB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0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894"/>
    <w:pPr>
      <w:ind w:left="720"/>
      <w:contextualSpacing/>
    </w:pPr>
  </w:style>
  <w:style w:type="table" w:styleId="TableGrid">
    <w:name w:val="Table Grid"/>
    <w:basedOn w:val="TableNormal"/>
    <w:uiPriority w:val="59"/>
    <w:rsid w:val="0003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0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3FF1"/>
    <w:rPr>
      <w:i/>
      <w:iCs/>
    </w:rPr>
  </w:style>
  <w:style w:type="character" w:styleId="Strong">
    <w:name w:val="Strong"/>
    <w:basedOn w:val="DefaultParagraphFont"/>
    <w:uiPriority w:val="22"/>
    <w:qFormat/>
    <w:rsid w:val="005A3FF1"/>
    <w:rPr>
      <w:b/>
      <w:bCs/>
    </w:rPr>
  </w:style>
  <w:style w:type="character" w:styleId="Hyperlink">
    <w:name w:val="Hyperlink"/>
    <w:basedOn w:val="DefaultParagraphFont"/>
    <w:uiPriority w:val="99"/>
    <w:unhideWhenUsed/>
    <w:rsid w:val="00E027CB"/>
    <w:rPr>
      <w:color w:val="0000FF" w:themeColor="hyperlink"/>
      <w:u w:val="single"/>
    </w:rPr>
  </w:style>
  <w:style w:type="character" w:customStyle="1" w:styleId="gachdaudongChar">
    <w:name w:val="gachdaudong Char"/>
    <w:basedOn w:val="DefaultParagraphFont"/>
    <w:link w:val="gachdaudong"/>
    <w:locked/>
    <w:rsid w:val="006B17CE"/>
    <w:rPr>
      <w:rFonts w:ascii="Times New Roman" w:hAnsi="Times New Roman" w:cs="Verdana"/>
      <w:bCs/>
      <w:color w:val="000000"/>
      <w:sz w:val="28"/>
      <w:szCs w:val="28"/>
    </w:rPr>
  </w:style>
  <w:style w:type="paragraph" w:customStyle="1" w:styleId="gachdaudong">
    <w:name w:val="gachdaudong"/>
    <w:basedOn w:val="Normal"/>
    <w:link w:val="gachdaudongChar"/>
    <w:autoRedefine/>
    <w:qFormat/>
    <w:rsid w:val="006B17CE"/>
    <w:pPr>
      <w:spacing w:after="0" w:line="240" w:lineRule="auto"/>
      <w:ind w:left="1080" w:hanging="360"/>
      <w:jc w:val="both"/>
    </w:pPr>
    <w:rPr>
      <w:rFonts w:ascii="Times New Roman" w:eastAsiaTheme="minorHAnsi" w:hAnsi="Times New Roman" w:cs="Verdana"/>
      <w:bCs/>
      <w:color w:val="000000"/>
      <w:sz w:val="28"/>
      <w:szCs w:val="28"/>
    </w:rPr>
  </w:style>
  <w:style w:type="paragraph" w:customStyle="1" w:styleId="Normal1">
    <w:name w:val="Normal1"/>
    <w:rsid w:val="00E91FAB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dtrunghoc.hcm.edu.vn/thong-bao/cuoc-thi-olympic-toan-hoc-nga-2018-c41000-59468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AIC</cp:lastModifiedBy>
  <cp:revision>2</cp:revision>
  <cp:lastPrinted>2018-03-04T23:36:00Z</cp:lastPrinted>
  <dcterms:created xsi:type="dcterms:W3CDTF">2018-03-06T09:00:00Z</dcterms:created>
  <dcterms:modified xsi:type="dcterms:W3CDTF">2018-03-06T09:00:00Z</dcterms:modified>
</cp:coreProperties>
</file>