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23" w:rsidRPr="00A37223" w:rsidRDefault="00A37223" w:rsidP="00A37223">
      <w:pPr>
        <w:rPr>
          <w:b/>
        </w:rPr>
      </w:pPr>
      <w:r w:rsidRPr="00A37223">
        <w:rPr>
          <w:b/>
        </w:rPr>
        <w:t>THƯ VIỆN TRƯỜNG THPT HIỆP BÌNH</w:t>
      </w:r>
    </w:p>
    <w:p w:rsidR="00A37223" w:rsidRDefault="00A37223" w:rsidP="00A37223">
      <w:pPr>
        <w:jc w:val="center"/>
        <w:rPr>
          <w:sz w:val="32"/>
        </w:rPr>
      </w:pPr>
    </w:p>
    <w:p w:rsidR="00846B3D" w:rsidRPr="00A37223" w:rsidRDefault="00480D2C" w:rsidP="00A37223">
      <w:pPr>
        <w:jc w:val="center"/>
        <w:rPr>
          <w:b/>
          <w:sz w:val="32"/>
        </w:rPr>
      </w:pPr>
      <w:r w:rsidRPr="00A37223">
        <w:rPr>
          <w:b/>
          <w:sz w:val="32"/>
        </w:rPr>
        <w:t xml:space="preserve">BỘ SÁCH: </w:t>
      </w:r>
      <w:r w:rsidR="00CC7116">
        <w:rPr>
          <w:b/>
          <w:sz w:val="32"/>
        </w:rPr>
        <w:t>“</w:t>
      </w:r>
      <w:r w:rsidRPr="00A37223">
        <w:rPr>
          <w:b/>
          <w:sz w:val="32"/>
        </w:rPr>
        <w:t>MỘT THẾ KỶ VĂN HỌC YÊU NƯỚC CÁCH MẠNG THÀNH PHỐ HỒ CHÍ MINH 1999-2000</w:t>
      </w:r>
      <w:r w:rsidR="00CC7116">
        <w:rPr>
          <w:b/>
          <w:sz w:val="32"/>
        </w:rPr>
        <w:t>”</w:t>
      </w:r>
      <w:r w:rsidRPr="00A37223">
        <w:rPr>
          <w:b/>
          <w:sz w:val="32"/>
        </w:rPr>
        <w:t xml:space="preserve"> GỒM CÓ 25 CUỐN</w:t>
      </w:r>
    </w:p>
    <w:tbl>
      <w:tblPr>
        <w:tblStyle w:val="TableGrid"/>
        <w:tblW w:w="10741" w:type="dxa"/>
        <w:tblLayout w:type="fixed"/>
        <w:tblLook w:val="04A0" w:firstRow="1" w:lastRow="0" w:firstColumn="1" w:lastColumn="0" w:noHBand="0" w:noVBand="1"/>
      </w:tblPr>
      <w:tblGrid>
        <w:gridCol w:w="675"/>
        <w:gridCol w:w="1418"/>
        <w:gridCol w:w="1984"/>
        <w:gridCol w:w="1560"/>
        <w:gridCol w:w="3969"/>
        <w:gridCol w:w="1135"/>
      </w:tblGrid>
      <w:tr w:rsidR="00B4670C" w:rsidRPr="00A37223" w:rsidTr="00CC7116">
        <w:tc>
          <w:tcPr>
            <w:tcW w:w="675" w:type="dxa"/>
            <w:vAlign w:val="center"/>
          </w:tcPr>
          <w:p w:rsidR="00480D2C" w:rsidRPr="00A37223" w:rsidRDefault="00480D2C" w:rsidP="00CC7116">
            <w:pPr>
              <w:jc w:val="center"/>
              <w:rPr>
                <w:b/>
              </w:rPr>
            </w:pPr>
            <w:r w:rsidRPr="00A37223">
              <w:rPr>
                <w:b/>
              </w:rPr>
              <w:t>STT</w:t>
            </w:r>
          </w:p>
        </w:tc>
        <w:tc>
          <w:tcPr>
            <w:tcW w:w="1418" w:type="dxa"/>
          </w:tcPr>
          <w:p w:rsidR="00480D2C" w:rsidRPr="00A37223" w:rsidRDefault="00480D2C" w:rsidP="00A37223">
            <w:pPr>
              <w:jc w:val="center"/>
              <w:rPr>
                <w:b/>
              </w:rPr>
            </w:pPr>
            <w:r w:rsidRPr="00A37223">
              <w:rPr>
                <w:b/>
              </w:rPr>
              <w:t>GIAI ĐOẠN</w:t>
            </w:r>
          </w:p>
        </w:tc>
        <w:tc>
          <w:tcPr>
            <w:tcW w:w="1984" w:type="dxa"/>
            <w:vAlign w:val="center"/>
          </w:tcPr>
          <w:p w:rsidR="00480D2C" w:rsidRPr="00A37223" w:rsidRDefault="00480D2C" w:rsidP="00CC7116">
            <w:pPr>
              <w:jc w:val="center"/>
              <w:rPr>
                <w:b/>
              </w:rPr>
            </w:pPr>
            <w:r w:rsidRPr="00A37223">
              <w:rPr>
                <w:b/>
              </w:rPr>
              <w:t>PHẦN</w:t>
            </w:r>
          </w:p>
        </w:tc>
        <w:tc>
          <w:tcPr>
            <w:tcW w:w="1560" w:type="dxa"/>
            <w:vAlign w:val="center"/>
          </w:tcPr>
          <w:p w:rsidR="00480D2C" w:rsidRPr="00A37223" w:rsidRDefault="00480D2C" w:rsidP="00CC7116">
            <w:pPr>
              <w:jc w:val="center"/>
              <w:rPr>
                <w:b/>
              </w:rPr>
            </w:pPr>
            <w:r w:rsidRPr="00A37223">
              <w:rPr>
                <w:b/>
              </w:rPr>
              <w:t>QUYỂN</w:t>
            </w:r>
          </w:p>
        </w:tc>
        <w:tc>
          <w:tcPr>
            <w:tcW w:w="3969" w:type="dxa"/>
            <w:vAlign w:val="center"/>
          </w:tcPr>
          <w:p w:rsidR="00480D2C" w:rsidRPr="00A37223" w:rsidRDefault="00480D2C" w:rsidP="00CC7116">
            <w:pPr>
              <w:jc w:val="center"/>
              <w:rPr>
                <w:b/>
              </w:rPr>
            </w:pPr>
            <w:r w:rsidRPr="00A37223">
              <w:rPr>
                <w:b/>
              </w:rPr>
              <w:t>NỘI DUNG</w:t>
            </w:r>
          </w:p>
        </w:tc>
        <w:tc>
          <w:tcPr>
            <w:tcW w:w="1135" w:type="dxa"/>
          </w:tcPr>
          <w:p w:rsidR="00480D2C" w:rsidRPr="00A37223" w:rsidRDefault="00480D2C" w:rsidP="00A37223">
            <w:pPr>
              <w:jc w:val="center"/>
              <w:rPr>
                <w:b/>
              </w:rPr>
            </w:pPr>
            <w:r w:rsidRPr="00A37223">
              <w:rPr>
                <w:b/>
              </w:rPr>
              <w:t>GHI CHÚ</w:t>
            </w:r>
          </w:p>
        </w:tc>
      </w:tr>
      <w:tr w:rsidR="00B4670C" w:rsidTr="00A37223">
        <w:tc>
          <w:tcPr>
            <w:tcW w:w="675" w:type="dxa"/>
            <w:vAlign w:val="center"/>
          </w:tcPr>
          <w:p w:rsidR="00480D2C" w:rsidRDefault="00480D2C" w:rsidP="00A37223">
            <w:pPr>
              <w:jc w:val="center"/>
            </w:pPr>
            <w:r>
              <w:t>1</w:t>
            </w:r>
          </w:p>
        </w:tc>
        <w:tc>
          <w:tcPr>
            <w:tcW w:w="1418" w:type="dxa"/>
            <w:vAlign w:val="center"/>
          </w:tcPr>
          <w:p w:rsidR="00480D2C" w:rsidRDefault="00480D2C" w:rsidP="00A37223">
            <w:pPr>
              <w:jc w:val="center"/>
            </w:pPr>
            <w:r>
              <w:t>1990-1945</w:t>
            </w:r>
          </w:p>
        </w:tc>
        <w:tc>
          <w:tcPr>
            <w:tcW w:w="1984" w:type="dxa"/>
            <w:vAlign w:val="center"/>
          </w:tcPr>
          <w:p w:rsidR="00480D2C" w:rsidRDefault="00C27A7A" w:rsidP="00A37223">
            <w:pPr>
              <w:jc w:val="center"/>
            </w:pPr>
            <w:r>
              <w:t>I- Yêu nước, cách mạng và duy tân</w:t>
            </w:r>
          </w:p>
        </w:tc>
        <w:tc>
          <w:tcPr>
            <w:tcW w:w="1560" w:type="dxa"/>
            <w:vAlign w:val="center"/>
          </w:tcPr>
          <w:p w:rsidR="00480D2C" w:rsidRDefault="00480D2C" w:rsidP="00A37223">
            <w:pPr>
              <w:jc w:val="center"/>
            </w:pPr>
            <w:r>
              <w:t>1</w:t>
            </w:r>
            <w:r w:rsidR="00C27A7A">
              <w:t>,2,3</w:t>
            </w:r>
            <w:r w:rsidR="0094686A">
              <w:t>,4,5,6</w:t>
            </w:r>
          </w:p>
        </w:tc>
        <w:tc>
          <w:tcPr>
            <w:tcW w:w="3969" w:type="dxa"/>
          </w:tcPr>
          <w:p w:rsidR="00480D2C" w:rsidRDefault="00B4670C" w:rsidP="00B4670C">
            <w:pPr>
              <w:ind w:left="-108" w:firstLine="108"/>
              <w:jc w:val="both"/>
            </w:pPr>
            <w:r>
              <w:t xml:space="preserve">Tập hợp các tác phẩm cuả các tác giả là người Sài Gòn- Thành phố HCM hoặc có thời gian cư trú lâu năm ở </w:t>
            </w:r>
            <w:r>
              <w:t>Sài Gòn- Thành phố HCM</w:t>
            </w:r>
            <w:r>
              <w:t xml:space="preserve">; Tác giả ở nơi khác nhưng tác phẩm được in, phát hành và có tác động văn học chính ở </w:t>
            </w:r>
            <w:r>
              <w:t>Sài Gòn- Thành phố HCM</w:t>
            </w:r>
            <w:r>
              <w:t xml:space="preserve">; Các tác giả ở nơi khác viết về </w:t>
            </w:r>
            <w:r>
              <w:t>Sài Gòn</w:t>
            </w:r>
            <w:r>
              <w:t xml:space="preserve"> </w:t>
            </w:r>
            <w:r>
              <w:t>- Thành phố HCM</w:t>
            </w:r>
            <w:r>
              <w:t>.</w:t>
            </w:r>
            <w:bookmarkStart w:id="0" w:name="_GoBack"/>
            <w:bookmarkEnd w:id="0"/>
          </w:p>
          <w:p w:rsidR="00B4670C" w:rsidRDefault="00B4670C" w:rsidP="00B4670C">
            <w:pPr>
              <w:ind w:left="-108" w:firstLine="108"/>
              <w:jc w:val="both"/>
            </w:pPr>
            <w:r>
              <w:t>Phần 1: Gồm các sáng tác có nội dung yêu nước, cách mãng và duy tân</w:t>
            </w:r>
          </w:p>
          <w:p w:rsidR="00C27A7A" w:rsidRDefault="00C27A7A" w:rsidP="00B4670C">
            <w:pPr>
              <w:ind w:left="-108" w:firstLine="108"/>
              <w:jc w:val="both"/>
            </w:pPr>
            <w:r>
              <w:t>Phần 2: có nội dung tình tự dân tộc và những tác phẩm tâm lý- xã hội.</w:t>
            </w:r>
          </w:p>
          <w:p w:rsidR="00B4670C" w:rsidRDefault="00B4670C" w:rsidP="00B4670C">
            <w:pPr>
              <w:ind w:left="-108" w:firstLine="108"/>
              <w:jc w:val="both"/>
            </w:pPr>
          </w:p>
        </w:tc>
        <w:tc>
          <w:tcPr>
            <w:tcW w:w="1135" w:type="dxa"/>
          </w:tcPr>
          <w:p w:rsidR="00480D2C" w:rsidRDefault="00480D2C"/>
        </w:tc>
      </w:tr>
      <w:tr w:rsidR="00A37223" w:rsidTr="00A37223">
        <w:tc>
          <w:tcPr>
            <w:tcW w:w="675" w:type="dxa"/>
            <w:vAlign w:val="center"/>
          </w:tcPr>
          <w:p w:rsidR="00480D2C" w:rsidRDefault="00C27A7A" w:rsidP="00A37223">
            <w:pPr>
              <w:jc w:val="center"/>
            </w:pPr>
            <w:r>
              <w:t>2</w:t>
            </w:r>
          </w:p>
        </w:tc>
        <w:tc>
          <w:tcPr>
            <w:tcW w:w="1418" w:type="dxa"/>
            <w:vAlign w:val="center"/>
          </w:tcPr>
          <w:p w:rsidR="00480D2C" w:rsidRDefault="00C27A7A" w:rsidP="00A37223">
            <w:pPr>
              <w:jc w:val="center"/>
            </w:pPr>
            <w:r>
              <w:t>1945-1975</w:t>
            </w:r>
          </w:p>
        </w:tc>
        <w:tc>
          <w:tcPr>
            <w:tcW w:w="1984" w:type="dxa"/>
            <w:vAlign w:val="center"/>
          </w:tcPr>
          <w:p w:rsidR="00480D2C" w:rsidRDefault="00C27A7A" w:rsidP="00A37223">
            <w:pPr>
              <w:jc w:val="center"/>
            </w:pPr>
            <w:r>
              <w:t>I- GĐ 1945-1954</w:t>
            </w:r>
          </w:p>
          <w:p w:rsidR="0094686A" w:rsidRPr="00C27A7A" w:rsidRDefault="0094686A" w:rsidP="00A37223">
            <w:pPr>
              <w:jc w:val="center"/>
            </w:pPr>
            <w:r>
              <w:t>II- GĐ 1954-1975</w:t>
            </w:r>
          </w:p>
        </w:tc>
        <w:tc>
          <w:tcPr>
            <w:tcW w:w="1560" w:type="dxa"/>
            <w:vAlign w:val="center"/>
          </w:tcPr>
          <w:p w:rsidR="00480D2C" w:rsidRDefault="00C27A7A" w:rsidP="00A37223">
            <w:pPr>
              <w:jc w:val="center"/>
            </w:pPr>
            <w:r>
              <w:t>1,2,3</w:t>
            </w:r>
            <w:r w:rsidR="00684820">
              <w:t>,4,5,6</w:t>
            </w:r>
          </w:p>
        </w:tc>
        <w:tc>
          <w:tcPr>
            <w:tcW w:w="3969" w:type="dxa"/>
          </w:tcPr>
          <w:p w:rsidR="00480D2C" w:rsidRDefault="0094686A">
            <w:r>
              <w:t>GĐ văn học 1945-1975 là giai đoạn chứa đựng nội dung yêu nước và cách mạng rõ nét nhất, các tác phẩm  gắn liền với hai cuộc kháng chiến chống Pháp và chống Mỹ của nước ta.</w:t>
            </w:r>
          </w:p>
        </w:tc>
        <w:tc>
          <w:tcPr>
            <w:tcW w:w="1135" w:type="dxa"/>
          </w:tcPr>
          <w:p w:rsidR="00480D2C" w:rsidRDefault="00480D2C"/>
        </w:tc>
      </w:tr>
      <w:tr w:rsidR="00A37223" w:rsidTr="00A37223">
        <w:tc>
          <w:tcPr>
            <w:tcW w:w="675" w:type="dxa"/>
            <w:vAlign w:val="center"/>
          </w:tcPr>
          <w:p w:rsidR="00480D2C" w:rsidRDefault="00684820" w:rsidP="00A37223">
            <w:pPr>
              <w:jc w:val="center"/>
            </w:pPr>
            <w:r>
              <w:t>3</w:t>
            </w:r>
          </w:p>
        </w:tc>
        <w:tc>
          <w:tcPr>
            <w:tcW w:w="1418" w:type="dxa"/>
            <w:vAlign w:val="center"/>
          </w:tcPr>
          <w:p w:rsidR="00480D2C" w:rsidRDefault="00684820" w:rsidP="00A37223">
            <w:pPr>
              <w:jc w:val="center"/>
            </w:pPr>
            <w:r>
              <w:t>1975-2000</w:t>
            </w:r>
          </w:p>
        </w:tc>
        <w:tc>
          <w:tcPr>
            <w:tcW w:w="1984" w:type="dxa"/>
            <w:vAlign w:val="center"/>
          </w:tcPr>
          <w:p w:rsidR="00480D2C" w:rsidRDefault="00684820" w:rsidP="00A37223">
            <w:pPr>
              <w:pStyle w:val="ListParagraph"/>
              <w:ind w:left="1080"/>
              <w:jc w:val="center"/>
            </w:pPr>
            <w:r>
              <w:t>-</w:t>
            </w:r>
          </w:p>
        </w:tc>
        <w:tc>
          <w:tcPr>
            <w:tcW w:w="1560" w:type="dxa"/>
            <w:vAlign w:val="center"/>
          </w:tcPr>
          <w:p w:rsidR="00480D2C" w:rsidRDefault="00684820" w:rsidP="00A37223">
            <w:pPr>
              <w:jc w:val="center"/>
            </w:pPr>
            <w:r>
              <w:t>1,2,3,4,5,6,7</w:t>
            </w:r>
          </w:p>
        </w:tc>
        <w:tc>
          <w:tcPr>
            <w:tcW w:w="3969" w:type="dxa"/>
          </w:tcPr>
          <w:p w:rsidR="00480D2C" w:rsidRDefault="00684820" w:rsidP="00684820">
            <w:r>
              <w:t>Gồm những tác phẩm tiêu biểu của của mỗi tác giả có dấu ấn liên quan đến đời sống văn học chung quanh thời điểm giải phóng Thành phố 30/4/1975 cho đến ngày cuối cùng của năm 2000 nhằm khắc họa gương mặt văn học Thành phố trong ¼ thế kỷ.</w:t>
            </w:r>
          </w:p>
        </w:tc>
        <w:tc>
          <w:tcPr>
            <w:tcW w:w="1135" w:type="dxa"/>
          </w:tcPr>
          <w:p w:rsidR="00480D2C" w:rsidRDefault="00480D2C"/>
        </w:tc>
      </w:tr>
      <w:tr w:rsidR="00684820" w:rsidTr="00A37223">
        <w:tc>
          <w:tcPr>
            <w:tcW w:w="675" w:type="dxa"/>
            <w:vAlign w:val="center"/>
          </w:tcPr>
          <w:p w:rsidR="00684820" w:rsidRDefault="00684820" w:rsidP="00A37223">
            <w:pPr>
              <w:jc w:val="center"/>
            </w:pPr>
            <w:r>
              <w:t>4</w:t>
            </w:r>
          </w:p>
        </w:tc>
        <w:tc>
          <w:tcPr>
            <w:tcW w:w="1418" w:type="dxa"/>
            <w:vAlign w:val="center"/>
          </w:tcPr>
          <w:p w:rsidR="00684820" w:rsidRDefault="00684820" w:rsidP="00A37223">
            <w:pPr>
              <w:jc w:val="center"/>
            </w:pPr>
          </w:p>
          <w:p w:rsidR="00DF72D8" w:rsidRDefault="00DF72D8" w:rsidP="00A37223">
            <w:pPr>
              <w:jc w:val="center"/>
            </w:pPr>
            <w:r>
              <w:t>-</w:t>
            </w:r>
          </w:p>
        </w:tc>
        <w:tc>
          <w:tcPr>
            <w:tcW w:w="1984" w:type="dxa"/>
            <w:vAlign w:val="center"/>
          </w:tcPr>
          <w:p w:rsidR="00684820" w:rsidRDefault="00684820" w:rsidP="00A37223">
            <w:pPr>
              <w:jc w:val="center"/>
            </w:pPr>
            <w:r>
              <w:t>Tuyển tập kịch bản điện ảnh</w:t>
            </w:r>
          </w:p>
        </w:tc>
        <w:tc>
          <w:tcPr>
            <w:tcW w:w="1560" w:type="dxa"/>
            <w:vAlign w:val="center"/>
          </w:tcPr>
          <w:p w:rsidR="00684820" w:rsidRDefault="00DF72D8" w:rsidP="00A37223">
            <w:pPr>
              <w:jc w:val="center"/>
            </w:pPr>
            <w:r>
              <w:t>1,2</w:t>
            </w:r>
          </w:p>
        </w:tc>
        <w:tc>
          <w:tcPr>
            <w:tcW w:w="3969" w:type="dxa"/>
          </w:tcPr>
          <w:p w:rsidR="00684820" w:rsidRDefault="00DF72D8" w:rsidP="00684820">
            <w:r>
              <w:t>Tập hợp những kịch bản văn học điện ảnh trong mốc thời gian từ năm 1975 đến năm 2000 phản ánh rõ nét xã hội Việt Nam  trong giai đoạn này.</w:t>
            </w:r>
          </w:p>
        </w:tc>
        <w:tc>
          <w:tcPr>
            <w:tcW w:w="1135" w:type="dxa"/>
          </w:tcPr>
          <w:p w:rsidR="00684820" w:rsidRDefault="00684820"/>
        </w:tc>
      </w:tr>
      <w:tr w:rsidR="00DF72D8" w:rsidTr="00A37223">
        <w:tc>
          <w:tcPr>
            <w:tcW w:w="675" w:type="dxa"/>
            <w:vAlign w:val="center"/>
          </w:tcPr>
          <w:p w:rsidR="00DF72D8" w:rsidRDefault="00DF72D8" w:rsidP="00A37223">
            <w:pPr>
              <w:jc w:val="center"/>
            </w:pPr>
            <w:r>
              <w:t>5</w:t>
            </w:r>
          </w:p>
        </w:tc>
        <w:tc>
          <w:tcPr>
            <w:tcW w:w="1418" w:type="dxa"/>
            <w:vAlign w:val="center"/>
          </w:tcPr>
          <w:p w:rsidR="00DF72D8" w:rsidRDefault="00DF72D8" w:rsidP="00A37223">
            <w:pPr>
              <w:jc w:val="center"/>
            </w:pPr>
            <w:r>
              <w:t>-</w:t>
            </w:r>
          </w:p>
        </w:tc>
        <w:tc>
          <w:tcPr>
            <w:tcW w:w="1984" w:type="dxa"/>
            <w:vAlign w:val="center"/>
          </w:tcPr>
          <w:p w:rsidR="00DF72D8" w:rsidRDefault="00DF72D8" w:rsidP="00A37223">
            <w:pPr>
              <w:jc w:val="center"/>
            </w:pPr>
            <w:r>
              <w:t>Tuyển tập kịch bả</w:t>
            </w:r>
            <w:r>
              <w:t>n sân khấu</w:t>
            </w:r>
          </w:p>
        </w:tc>
        <w:tc>
          <w:tcPr>
            <w:tcW w:w="1560" w:type="dxa"/>
            <w:vAlign w:val="center"/>
          </w:tcPr>
          <w:p w:rsidR="00DF72D8" w:rsidRDefault="00DF72D8" w:rsidP="00A37223">
            <w:pPr>
              <w:jc w:val="center"/>
            </w:pPr>
            <w:r>
              <w:t>1,2,3,4</w:t>
            </w:r>
          </w:p>
        </w:tc>
        <w:tc>
          <w:tcPr>
            <w:tcW w:w="3969" w:type="dxa"/>
          </w:tcPr>
          <w:p w:rsidR="00DF72D8" w:rsidRDefault="00DF72D8" w:rsidP="00684820">
            <w:r>
              <w:t xml:space="preserve">Giới thiệu </w:t>
            </w:r>
            <w:r w:rsidR="00A37223">
              <w:t xml:space="preserve">vế lịch sử, đặc trưng, các tác giả, tác phẩm tiêu biểu của từng thời kỳ của </w:t>
            </w:r>
            <w:r>
              <w:t xml:space="preserve">các loại kịch Việt Nam </w:t>
            </w:r>
            <w:r w:rsidR="00A37223">
              <w:t>như kịch hát: hát bội, cải lương, chèo, dân ca miền Trung; Kịch nói: Chính kịch, bi kịch, hài kịch; Kịch thơ</w:t>
            </w:r>
          </w:p>
        </w:tc>
        <w:tc>
          <w:tcPr>
            <w:tcW w:w="1135" w:type="dxa"/>
          </w:tcPr>
          <w:p w:rsidR="00DF72D8" w:rsidRDefault="00DF72D8"/>
        </w:tc>
      </w:tr>
    </w:tbl>
    <w:p w:rsidR="00480D2C" w:rsidRDefault="00480D2C"/>
    <w:sectPr w:rsidR="00480D2C" w:rsidSect="00A37223">
      <w:pgSz w:w="11907" w:h="16840" w:code="9"/>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1D2"/>
    <w:multiLevelType w:val="hybridMultilevel"/>
    <w:tmpl w:val="52F60EF6"/>
    <w:lvl w:ilvl="0" w:tplc="870AF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2C"/>
    <w:rsid w:val="000F1868"/>
    <w:rsid w:val="001B4FA0"/>
    <w:rsid w:val="00406FD4"/>
    <w:rsid w:val="00480D2C"/>
    <w:rsid w:val="00684820"/>
    <w:rsid w:val="00846B3D"/>
    <w:rsid w:val="0094686A"/>
    <w:rsid w:val="00A37223"/>
    <w:rsid w:val="00B4670C"/>
    <w:rsid w:val="00C27A7A"/>
    <w:rsid w:val="00CC7116"/>
    <w:rsid w:val="00DF72D8"/>
    <w:rsid w:val="00F5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D2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0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D2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0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THUVIEN</cp:lastModifiedBy>
  <cp:revision>1</cp:revision>
  <dcterms:created xsi:type="dcterms:W3CDTF">2020-10-14T06:52:00Z</dcterms:created>
  <dcterms:modified xsi:type="dcterms:W3CDTF">2020-10-14T08:04:00Z</dcterms:modified>
</cp:coreProperties>
</file>