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9" w:type="dxa"/>
        <w:jc w:val="center"/>
        <w:tblLook w:val="01E0" w:firstRow="1" w:lastRow="1" w:firstColumn="1" w:lastColumn="1" w:noHBand="0" w:noVBand="0"/>
      </w:tblPr>
      <w:tblGrid>
        <w:gridCol w:w="4820"/>
        <w:gridCol w:w="5759"/>
      </w:tblGrid>
      <w:tr w:rsidR="009F06E2" w:rsidRPr="009F06E2" w:rsidTr="00DF1195">
        <w:trPr>
          <w:jc w:val="center"/>
        </w:trPr>
        <w:tc>
          <w:tcPr>
            <w:tcW w:w="4820" w:type="dxa"/>
            <w:shd w:val="clear" w:color="auto" w:fill="auto"/>
          </w:tcPr>
          <w:p w:rsidR="009F06E2" w:rsidRDefault="00AC6DBD" w:rsidP="009F06E2">
            <w:pPr>
              <w:tabs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ĐẠI HỌC THỂ DỤC THỂ THAO</w:t>
            </w:r>
          </w:p>
          <w:p w:rsidR="00AC6DBD" w:rsidRPr="009F06E2" w:rsidRDefault="00AC6DBD" w:rsidP="009F06E2">
            <w:pPr>
              <w:tabs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AC6DBD" w:rsidRDefault="009F06E2" w:rsidP="00AC6DBD">
            <w:pPr>
              <w:tabs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AC6D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PHỔ THÔNG</w:t>
            </w:r>
          </w:p>
          <w:p w:rsidR="00AC6DBD" w:rsidRDefault="00AC6DBD" w:rsidP="00AC6DBD">
            <w:pPr>
              <w:tabs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NĂNG KHIẾU THỂ THAO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OLYMPIC</w:t>
            </w:r>
          </w:p>
          <w:p w:rsidR="009F06E2" w:rsidRPr="009F06E2" w:rsidRDefault="009F06E2" w:rsidP="00AC6DBD">
            <w:pPr>
              <w:tabs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*****</w:t>
            </w:r>
          </w:p>
        </w:tc>
        <w:tc>
          <w:tcPr>
            <w:tcW w:w="5759" w:type="dxa"/>
            <w:shd w:val="clear" w:color="auto" w:fill="auto"/>
          </w:tcPr>
          <w:p w:rsidR="009F06E2" w:rsidRPr="009F06E2" w:rsidRDefault="009F06E2" w:rsidP="009F06E2">
            <w:pPr>
              <w:tabs>
                <w:tab w:val="left" w:pos="360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C6DBD" w:rsidRDefault="009F06E2" w:rsidP="00AC6DBD">
            <w:pPr>
              <w:tabs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9F06E2" w:rsidRPr="009F06E2" w:rsidRDefault="00AC6DBD" w:rsidP="00AC6DBD">
            <w:pPr>
              <w:tabs>
                <w:tab w:val="left" w:pos="3600"/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774699</wp:posOffset>
                      </wp:positionH>
                      <wp:positionV relativeFrom="paragraph">
                        <wp:posOffset>62230</wp:posOffset>
                      </wp:positionV>
                      <wp:extent cx="19716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8EE0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4.9pt" to="216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" strokecolor="#4579b8 [3044]"/>
                  </w:pict>
                </mc:Fallback>
              </mc:AlternateContent>
            </w:r>
          </w:p>
        </w:tc>
      </w:tr>
      <w:tr w:rsidR="009F06E2" w:rsidRPr="009F06E2" w:rsidTr="00DF1195">
        <w:trPr>
          <w:jc w:val="center"/>
        </w:trPr>
        <w:tc>
          <w:tcPr>
            <w:tcW w:w="4820" w:type="dxa"/>
            <w:shd w:val="clear" w:color="auto" w:fill="auto"/>
          </w:tcPr>
          <w:p w:rsidR="009F06E2" w:rsidRPr="009F06E2" w:rsidRDefault="009F06E2" w:rsidP="009F06E2">
            <w:pPr>
              <w:tabs>
                <w:tab w:val="left" w:pos="360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16/</w:t>
            </w:r>
            <w:r w:rsidRPr="009F06E2">
              <w:rPr>
                <w:rFonts w:ascii="Times New Roman" w:eastAsia="Times New Roman" w:hAnsi="Times New Roman" w:cs="Times New Roman"/>
                <w:sz w:val="26"/>
                <w:szCs w:val="26"/>
              </w:rPr>
              <w:t>KH-</w:t>
            </w:r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NKTT OLYMPIC</w:t>
            </w:r>
          </w:p>
        </w:tc>
        <w:tc>
          <w:tcPr>
            <w:tcW w:w="5759" w:type="dxa"/>
            <w:shd w:val="clear" w:color="auto" w:fill="auto"/>
          </w:tcPr>
          <w:p w:rsidR="009F06E2" w:rsidRPr="009F06E2" w:rsidRDefault="009F06E2" w:rsidP="009F06E2">
            <w:pPr>
              <w:tabs>
                <w:tab w:val="left" w:pos="360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 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Thủ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Đức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</w:t>
            </w:r>
            <w:r w:rsidR="00323F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</w:t>
            </w:r>
            <w:r w:rsidR="00323F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9F06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2017</w:t>
            </w:r>
          </w:p>
        </w:tc>
      </w:tr>
    </w:tbl>
    <w:p w:rsidR="009F06E2" w:rsidRPr="009F06E2" w:rsidRDefault="009F06E2" w:rsidP="009F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E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F06E2" w:rsidRPr="009F06E2" w:rsidRDefault="009F06E2" w:rsidP="009F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KẾ HOẠCH</w:t>
      </w:r>
    </w:p>
    <w:p w:rsidR="009F06E2" w:rsidRPr="009F06E2" w:rsidRDefault="009F06E2" w:rsidP="009F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proofErr w:type="spellStart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Các</w:t>
      </w:r>
      <w:proofErr w:type="spellEnd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hoạt</w:t>
      </w:r>
      <w:proofErr w:type="spellEnd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động</w:t>
      </w:r>
      <w:proofErr w:type="spellEnd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chào</w:t>
      </w:r>
      <w:proofErr w:type="spellEnd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mừng</w:t>
      </w:r>
      <w:proofErr w:type="spellEnd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Nhà</w:t>
      </w:r>
      <w:proofErr w:type="spellEnd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giáo</w:t>
      </w:r>
      <w:proofErr w:type="spellEnd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>Việt</w:t>
      </w:r>
      <w:proofErr w:type="spellEnd"/>
      <w:r w:rsidRPr="009F06E2">
        <w:rPr>
          <w:rFonts w:ascii="Times New Roman" w:eastAsia="Times New Roman" w:hAnsi="Times New Roman" w:cs="Times New Roman"/>
          <w:b/>
          <w:sz w:val="24"/>
          <w:szCs w:val="24"/>
        </w:rPr>
        <w:t xml:space="preserve"> Nam </w:t>
      </w:r>
    </w:p>
    <w:p w:rsidR="009F06E2" w:rsidRPr="009F06E2" w:rsidRDefault="009F06E2" w:rsidP="009F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06E2" w:rsidRPr="00323FA1" w:rsidRDefault="009F06E2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Tổ</w:t>
      </w:r>
      <w:proofErr w:type="spellEnd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chức</w:t>
      </w:r>
      <w:proofErr w:type="spellEnd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hoạt</w:t>
      </w:r>
      <w:proofErr w:type="spellEnd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chào</w:t>
      </w:r>
      <w:proofErr w:type="spellEnd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mừng</w:t>
      </w:r>
      <w:proofErr w:type="spellEnd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Kỷ</w:t>
      </w:r>
      <w:proofErr w:type="spellEnd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niệm</w:t>
      </w:r>
      <w:proofErr w:type="spellEnd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35 </w:t>
      </w:r>
      <w:proofErr w:type="spellStart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>ngày</w:t>
      </w:r>
      <w:proofErr w:type="spellEnd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>Nhà</w:t>
      </w:r>
      <w:proofErr w:type="spellEnd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>giáo</w:t>
      </w:r>
      <w:proofErr w:type="spellEnd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>Việt</w:t>
      </w:r>
      <w:proofErr w:type="spellEnd"/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Nam </w:t>
      </w:r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(20/11/1982</w:t>
      </w:r>
      <w:r w:rsidR="00323FA1" w:rsidRPr="00323FA1">
        <w:rPr>
          <w:rFonts w:ascii="Times New Roman" w:eastAsia="Times New Roman" w:hAnsi="Times New Roman" w:cs="Times New Roman"/>
          <w:bCs/>
          <w:sz w:val="26"/>
          <w:szCs w:val="26"/>
        </w:rPr>
        <w:t xml:space="preserve"> -</w:t>
      </w:r>
      <w:r w:rsidRPr="00323FA1">
        <w:rPr>
          <w:rFonts w:ascii="Times New Roman" w:eastAsia="Times New Roman" w:hAnsi="Times New Roman" w:cs="Times New Roman"/>
          <w:bCs/>
          <w:sz w:val="26"/>
          <w:szCs w:val="26"/>
        </w:rPr>
        <w:t>20/11/2017);</w:t>
      </w:r>
    </w:p>
    <w:p w:rsidR="009F06E2" w:rsidRPr="00323FA1" w:rsidRDefault="009F06E2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h</w:t>
      </w:r>
      <w:r w:rsidR="00B10709" w:rsidRPr="00323FA1">
        <w:rPr>
          <w:rFonts w:ascii="Times New Roman" w:eastAsia="Times New Roman" w:hAnsi="Times New Roman" w:cs="Times New Roman"/>
          <w:sz w:val="26"/>
          <w:szCs w:val="26"/>
        </w:rPr>
        <w:t>iện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23FA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DF1195">
        <w:rPr>
          <w:rFonts w:ascii="Times New Roman" w:eastAsia="Times New Roman" w:hAnsi="Times New Roman" w:cs="Times New Roman"/>
          <w:sz w:val="26"/>
          <w:szCs w:val="26"/>
        </w:rPr>
        <w:t xml:space="preserve"> 2017-2018, </w:t>
      </w:r>
      <w:proofErr w:type="spellStart"/>
      <w:r w:rsidR="00DF119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DF11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19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="00DF11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19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DF11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195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="00DF11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195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="00DF11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19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DF11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195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r w:rsidR="00DF11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1195">
        <w:rPr>
          <w:rFonts w:ascii="Times New Roman" w:eastAsia="Times New Roman" w:hAnsi="Times New Roman" w:cs="Times New Roman"/>
          <w:sz w:val="26"/>
          <w:szCs w:val="26"/>
        </w:rPr>
        <w:t>Olympic</w:t>
      </w:r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mừng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35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="00994007" w:rsidRPr="00323FA1">
        <w:rPr>
          <w:rFonts w:ascii="Times New Roman" w:eastAsia="Times New Roman" w:hAnsi="Times New Roman" w:cs="Times New Roman"/>
          <w:sz w:val="26"/>
          <w:szCs w:val="26"/>
        </w:rPr>
        <w:t xml:space="preserve"> Nam 20/11/1982- 20/11/2017</w:t>
      </w:r>
      <w:r w:rsidR="00323F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23FA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F0EF6" w:rsidRPr="00B10709" w:rsidRDefault="00CF0EF6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I/ MỤC ĐÍCH, YÊU CẦU:</w:t>
      </w:r>
    </w:p>
    <w:p w:rsidR="00CF0EF6" w:rsidRPr="00B10709" w:rsidRDefault="00CF0EF6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 -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mừng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Nam 20/11/201</w:t>
      </w:r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cha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0EF6" w:rsidRPr="00B10709" w:rsidRDefault="00CF0EF6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tươi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phấn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khởi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mừng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Nam 20/11/201</w:t>
      </w:r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107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0EF6" w:rsidRPr="00B10709" w:rsidRDefault="00CF0EF6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mỹ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thắt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3A40" w:rsidRPr="00B10709" w:rsidRDefault="00D83A40" w:rsidP="0099230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0EF6" w:rsidRPr="00B10709" w:rsidRDefault="00CF0EF6" w:rsidP="0099230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II.NỘI DUNG</w:t>
      </w:r>
    </w:p>
    <w:p w:rsidR="00CF0EF6" w:rsidRPr="00B10709" w:rsidRDefault="00CF0EF6" w:rsidP="00992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1.HỌC TẬP – GIẢNG DẠY</w:t>
      </w:r>
    </w:p>
    <w:p w:rsidR="00CF0EF6" w:rsidRPr="00B10709" w:rsidRDefault="00CF0EF6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Đối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với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giáo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viên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: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Tổ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chức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cho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viên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viên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đăng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kí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giờ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dạy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tốt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 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ứng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dụng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công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nghệ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thông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việc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dạy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CF0EF6" w:rsidRPr="00B10709" w:rsidRDefault="009F06E2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Đối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với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học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sinh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:rsidR="00CF0EF6" w:rsidRPr="00B10709" w:rsidRDefault="00CF0EF6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lớp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ghi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khẩu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hiệu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 “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đua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chào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mừng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ngày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Nhà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giáo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Việt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Nam 20-11”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lên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dòng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trên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cùng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bảng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thực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hiện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giữ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gìn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vệ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sinh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nền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nếp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trật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tự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lớp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tốt</w:t>
      </w:r>
      <w:proofErr w:type="spellEnd"/>
      <w:r w:rsidR="00323F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CF0EF6" w:rsidRPr="00B10709" w:rsidRDefault="00CF0EF6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lớp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đua</w:t>
      </w:r>
      <w:proofErr w:type="spellEnd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há</w:t>
      </w:r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i</w:t>
      </w:r>
      <w:proofErr w:type="spellEnd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nhiều</w:t>
      </w:r>
      <w:proofErr w:type="spellEnd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hoa</w:t>
      </w:r>
      <w:proofErr w:type="spellEnd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điểm</w:t>
      </w:r>
      <w:proofErr w:type="spellEnd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tốt</w:t>
      </w:r>
      <w:proofErr w:type="spellEnd"/>
      <w:r w:rsidR="00081B5A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đăng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ký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giờ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học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tốt</w:t>
      </w:r>
      <w:proofErr w:type="spellEnd"/>
      <w:r w:rsidR="009F06E2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B13FFA" w:rsidRPr="00B10709" w:rsidRDefault="009F06E2" w:rsidP="00992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2. HỘI THI </w:t>
      </w:r>
      <w:r w:rsidR="00CF0EF6"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VĂN NGHỆ</w:t>
      </w:r>
    </w:p>
    <w:p w:rsidR="009F06E2" w:rsidRPr="00B10709" w:rsidRDefault="009F06E2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Đối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tượng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tham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gia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toàn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="00AC6DBD">
        <w:rPr>
          <w:rFonts w:ascii="Times New Roman" w:eastAsia="Times New Roman" w:hAnsi="Times New Roman" w:cs="Times New Roman"/>
          <w:bCs/>
          <w:sz w:val="26"/>
          <w:szCs w:val="26"/>
        </w:rPr>
        <w:t>khuyến</w:t>
      </w:r>
      <w:proofErr w:type="spellEnd"/>
      <w:r w:rsidR="00AC6D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bCs/>
          <w:sz w:val="26"/>
          <w:szCs w:val="26"/>
        </w:rPr>
        <w:t>khích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chí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tham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gia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tiết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mục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nghệ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cùng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với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F06E2" w:rsidRPr="00B10709" w:rsidRDefault="009F06E2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Mỗi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bCs/>
          <w:sz w:val="26"/>
          <w:szCs w:val="26"/>
        </w:rPr>
        <w:t>nhiệm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tự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tổ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chức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chọn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lọc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tập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luyện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ít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nhất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02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tiết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mục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mình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quản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nhiệm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Khuyến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khích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tiết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mục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nghệ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theo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chủ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>đề</w:t>
      </w:r>
      <w:proofErr w:type="spellEnd"/>
      <w:r w:rsidRPr="00B10709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mái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bè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ca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ngợi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</w:rPr>
        <w:t xml:space="preserve">, ca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</w:rPr>
        <w:t>ngợi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Nam 20/11.</w:t>
      </w:r>
    </w:p>
    <w:p w:rsidR="00B10709" w:rsidRPr="00B10709" w:rsidRDefault="00B10709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10709" w:rsidRPr="00B10709" w:rsidRDefault="00B10709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</w:t>
      </w:r>
      <w:r w:rsidR="00994007">
        <w:rPr>
          <w:rFonts w:ascii="Times New Roman" w:eastAsia="Times New Roman" w:hAnsi="Times New Roman" w:cs="Times New Roman"/>
          <w:sz w:val="26"/>
          <w:szCs w:val="26"/>
        </w:rPr>
        <w:t>ác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hát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ca, song ca, tam ca,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tốp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ca,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ca …)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15/11/2017.</w:t>
      </w:r>
    </w:p>
    <w:p w:rsidR="00B10709" w:rsidRPr="00B10709" w:rsidRDefault="00B10709" w:rsidP="00D94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nhảy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múa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nhạc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>,</w:t>
      </w:r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…)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16/11/2017</w:t>
      </w:r>
    </w:p>
    <w:p w:rsidR="00CF0EF6" w:rsidRPr="00B10709" w:rsidRDefault="00CF0EF6" w:rsidP="00992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3. BÁO CHÍ:</w:t>
      </w:r>
    </w:p>
    <w:p w:rsidR="00CF0EF6" w:rsidRPr="00B10709" w:rsidRDefault="00B10709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Mỗi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lớp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làm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một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Tập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San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báo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tường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CF0EF6" w:rsidRPr="00B10709" w:rsidRDefault="00992308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+</w:t>
      </w:r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Trình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bày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theo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khổ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giấy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A</w:t>
      </w:r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0</w:t>
      </w:r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(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có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thể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thực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hiện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trực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tiếp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hoặc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đóng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bài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viết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theo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chủ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đề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rồi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gắn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lên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trang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chủ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)</w:t>
      </w:r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phía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trên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có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chủ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đề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báo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tường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“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Chào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mừng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ngày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Nhà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giáo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Việt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Nam 20-11”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có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đóng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nẹp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dây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treo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992308" w:rsidRPr="00B10709" w:rsidRDefault="00CF0EF6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*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Nội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dung:</w:t>
      </w:r>
    </w:p>
    <w:p w:rsidR="00CF0EF6" w:rsidRPr="00B10709" w:rsidRDefault="00CF0EF6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+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Viết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về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nước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thầy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cô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mái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trường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tình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bạ</w:t>
      </w:r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Bằng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hình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thức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  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Xã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luận</w:t>
      </w:r>
      <w:proofErr w:type="spellEnd"/>
      <w:r w:rsid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Thơ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truyện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ngắn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kí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tùy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bút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truyện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cười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câu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đố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  ......…  </w:t>
      </w:r>
    </w:p>
    <w:p w:rsidR="00CF0EF6" w:rsidRPr="00B10709" w:rsidRDefault="00994007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nếu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sưu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tầm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phải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ghi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rõ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sưu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tầm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tên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tác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CF0EF6" w:rsidRPr="00B10709" w:rsidRDefault="00CF0EF6" w:rsidP="00D9453E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* </w:t>
      </w:r>
      <w:proofErr w:type="spellStart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Thời</w:t>
      </w:r>
      <w:proofErr w:type="spellEnd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gian</w:t>
      </w:r>
      <w:proofErr w:type="spellEnd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nộp</w:t>
      </w:r>
      <w:proofErr w:type="spellEnd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báo</w:t>
      </w:r>
      <w:proofErr w:type="spellEnd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chí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: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nhóm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nộp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về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Phòng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hội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đồng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ngày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16/11/2017.</w:t>
      </w: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0EF6" w:rsidRDefault="000F077F" w:rsidP="00994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CF0EF6"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994007">
        <w:rPr>
          <w:rFonts w:ascii="Times New Roman" w:eastAsia="Times New Roman" w:hAnsi="Times New Roman" w:cs="Times New Roman"/>
          <w:b/>
          <w:bCs/>
          <w:sz w:val="26"/>
          <w:szCs w:val="26"/>
        </w:rPr>
        <w:t>GIẢI BÓNG ĐÁ CHÀO MỪNG NGÀY 20-11 (</w:t>
      </w:r>
      <w:proofErr w:type="spellStart"/>
      <w:r w:rsidR="00994007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="009940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="009940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="009940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b/>
          <w:bCs/>
          <w:sz w:val="26"/>
          <w:szCs w:val="26"/>
        </w:rPr>
        <w:t>riêng</w:t>
      </w:r>
      <w:proofErr w:type="spellEnd"/>
      <w:r w:rsidR="00994007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994007" w:rsidRPr="00B10709" w:rsidRDefault="00994007" w:rsidP="00994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5. TỌA ĐÀM, VĂN NGHỆ TRI ÂN (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riêng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CF0EF6" w:rsidRPr="00B10709" w:rsidRDefault="00CF0EF6" w:rsidP="00992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0303E2"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. B</w:t>
      </w:r>
      <w:r w:rsidR="000F077F"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IỆN PHÁP TỔ CHỨC THỰC HIỆN</w:t>
      </w: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CF0EF6" w:rsidRPr="00B10709" w:rsidRDefault="00CF0EF6" w:rsidP="00D945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</w:t>
      </w:r>
      <w:r w:rsidR="00994007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kịp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4007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huống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kịp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10709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proofErr w:type="gram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="009940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0EF6" w:rsidRDefault="00CF0EF6" w:rsidP="00D945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44"/>
        <w:gridCol w:w="2817"/>
        <w:gridCol w:w="417"/>
        <w:gridCol w:w="1954"/>
        <w:gridCol w:w="153"/>
      </w:tblGrid>
      <w:tr w:rsidR="004F7E71" w:rsidTr="00D9453E">
        <w:tc>
          <w:tcPr>
            <w:tcW w:w="4077" w:type="dxa"/>
            <w:vAlign w:val="center"/>
          </w:tcPr>
          <w:p w:rsidR="004F7E71" w:rsidRPr="00994007" w:rsidRDefault="004F7E71" w:rsidP="00D9453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Ngô</w:t>
            </w:r>
            <w:proofErr w:type="spellEnd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444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7" w:type="dxa"/>
            <w:vAlign w:val="center"/>
          </w:tcPr>
          <w:p w:rsidR="004F7E71" w:rsidRDefault="00AC6DBD" w:rsidP="00D9453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417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07" w:type="dxa"/>
            <w:gridSpan w:val="2"/>
            <w:vAlign w:val="center"/>
          </w:tcPr>
          <w:p w:rsidR="004F7E71" w:rsidRDefault="004F7E71" w:rsidP="00D9453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</w:t>
            </w:r>
          </w:p>
        </w:tc>
      </w:tr>
      <w:tr w:rsidR="004F7E71" w:rsidTr="00D9453E">
        <w:tc>
          <w:tcPr>
            <w:tcW w:w="4077" w:type="dxa"/>
            <w:vAlign w:val="center"/>
          </w:tcPr>
          <w:p w:rsidR="004F7E71" w:rsidRPr="00994007" w:rsidRDefault="004F7E71" w:rsidP="00D9453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Cao </w:t>
            </w:r>
            <w:proofErr w:type="spellStart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444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7" w:type="dxa"/>
            <w:vAlign w:val="center"/>
          </w:tcPr>
          <w:p w:rsidR="004F7E71" w:rsidRDefault="00AC6DBD" w:rsidP="00D9453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417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07" w:type="dxa"/>
            <w:gridSpan w:val="2"/>
            <w:vAlign w:val="center"/>
          </w:tcPr>
          <w:p w:rsidR="004F7E71" w:rsidRDefault="00AC6DBD" w:rsidP="00D9453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</w:t>
            </w:r>
          </w:p>
        </w:tc>
      </w:tr>
      <w:tr w:rsidR="004F7E71" w:rsidTr="00D9453E">
        <w:tc>
          <w:tcPr>
            <w:tcW w:w="4077" w:type="dxa"/>
            <w:vAlign w:val="center"/>
          </w:tcPr>
          <w:p w:rsidR="004F7E71" w:rsidRPr="00994007" w:rsidRDefault="004F7E71" w:rsidP="00D9453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Ái</w:t>
            </w:r>
            <w:proofErr w:type="spellEnd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6DBD">
              <w:rPr>
                <w:rFonts w:ascii="Times New Roman" w:eastAsia="Times New Roman" w:hAnsi="Times New Roman" w:cs="Times New Roman"/>
                <w:sz w:val="26"/>
                <w:szCs w:val="26"/>
              </w:rPr>
              <w:t>Điệp</w:t>
            </w:r>
            <w:proofErr w:type="spellEnd"/>
          </w:p>
        </w:tc>
        <w:tc>
          <w:tcPr>
            <w:tcW w:w="444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7" w:type="dxa"/>
            <w:vAlign w:val="center"/>
          </w:tcPr>
          <w:p w:rsidR="004F7E71" w:rsidRDefault="00AC6DBD" w:rsidP="00D9453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7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07" w:type="dxa"/>
            <w:gridSpan w:val="2"/>
            <w:vAlign w:val="center"/>
          </w:tcPr>
          <w:p w:rsidR="004F7E71" w:rsidRDefault="004F7E71" w:rsidP="00D9453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4F7E71" w:rsidTr="00D9453E">
        <w:tc>
          <w:tcPr>
            <w:tcW w:w="4077" w:type="dxa"/>
            <w:vAlign w:val="center"/>
          </w:tcPr>
          <w:p w:rsidR="004F7E71" w:rsidRPr="00994007" w:rsidRDefault="004F7E71" w:rsidP="00D9453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Trang</w:t>
            </w:r>
          </w:p>
        </w:tc>
        <w:tc>
          <w:tcPr>
            <w:tcW w:w="444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7" w:type="dxa"/>
            <w:vAlign w:val="center"/>
          </w:tcPr>
          <w:p w:rsidR="004F7E71" w:rsidRDefault="00AC6DBD" w:rsidP="00D9453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7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07" w:type="dxa"/>
            <w:gridSpan w:val="2"/>
            <w:vAlign w:val="center"/>
          </w:tcPr>
          <w:p w:rsidR="004F7E71" w:rsidRDefault="004F7E71" w:rsidP="00D9453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4F7E71" w:rsidTr="00D9453E">
        <w:trPr>
          <w:gridAfter w:val="1"/>
          <w:wAfter w:w="153" w:type="dxa"/>
        </w:trPr>
        <w:tc>
          <w:tcPr>
            <w:tcW w:w="4077" w:type="dxa"/>
            <w:vAlign w:val="center"/>
          </w:tcPr>
          <w:p w:rsidR="004F7E71" w:rsidRDefault="004F7E71" w:rsidP="00D9453E">
            <w:pPr>
              <w:pStyle w:val="ListParagraph"/>
              <w:numPr>
                <w:ilvl w:val="0"/>
                <w:numId w:val="3"/>
              </w:numPr>
              <w:ind w:left="0"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Huỳnh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444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7" w:type="dxa"/>
            <w:vAlign w:val="center"/>
          </w:tcPr>
          <w:p w:rsidR="004F7E71" w:rsidRDefault="00AC6DBD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7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4" w:type="dxa"/>
            <w:vAlign w:val="center"/>
          </w:tcPr>
          <w:p w:rsidR="004F7E71" w:rsidRDefault="004F7E71" w:rsidP="00D945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</w:tbl>
    <w:p w:rsidR="000F077F" w:rsidRPr="00B10709" w:rsidRDefault="000F077F" w:rsidP="00D945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F0EF6" w:rsidRPr="00B10709" w:rsidRDefault="00CF0EF6" w:rsidP="00D945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mảng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</w:p>
    <w:p w:rsidR="004F7E71" w:rsidRDefault="00CF0EF6" w:rsidP="00D945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- Đ/c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Ngô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B10709">
        <w:rPr>
          <w:rFonts w:ascii="Times New Roman" w:eastAsia="Times New Roman" w:hAnsi="Times New Roman" w:cs="Times New Roman"/>
          <w:sz w:val="26"/>
          <w:szCs w:val="26"/>
        </w:rPr>
        <w:t>hụ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F7E71" w:rsidRDefault="004F7E71" w:rsidP="00D945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Đ/c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Huỳnh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0EF6" w:rsidRPr="00B10709" w:rsidRDefault="00CF0EF6" w:rsidP="00D945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- Đ/c </w:t>
      </w:r>
      <w:r w:rsidR="00AC6DBD">
        <w:rPr>
          <w:rFonts w:ascii="Times New Roman" w:eastAsia="Times New Roman" w:hAnsi="Times New Roman" w:cs="Times New Roman"/>
          <w:sz w:val="26"/>
          <w:szCs w:val="26"/>
        </w:rPr>
        <w:t xml:space="preserve">Cao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>. </w:t>
      </w:r>
    </w:p>
    <w:p w:rsidR="000F077F" w:rsidRPr="00B10709" w:rsidRDefault="00CF0EF6" w:rsidP="00D945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- Đ/c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Ái</w:t>
      </w:r>
      <w:proofErr w:type="spellEnd"/>
      <w:r w:rsidR="00AC6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6DBD">
        <w:rPr>
          <w:rFonts w:ascii="Times New Roman" w:eastAsia="Times New Roman" w:hAnsi="Times New Roman" w:cs="Times New Roman"/>
          <w:sz w:val="26"/>
          <w:szCs w:val="26"/>
        </w:rPr>
        <w:t>Điệp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mảng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077F" w:rsidRPr="00B10709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0F077F"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077F" w:rsidRPr="00B10709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0EF6" w:rsidRPr="00B10709" w:rsidRDefault="000F077F" w:rsidP="00D945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- Đ/c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="004F7E71">
        <w:rPr>
          <w:rFonts w:ascii="Times New Roman" w:eastAsia="Times New Roman" w:hAnsi="Times New Roman" w:cs="Times New Roman"/>
          <w:sz w:val="26"/>
          <w:szCs w:val="26"/>
        </w:rPr>
        <w:t xml:space="preserve"> Minh Trang</w:t>
      </w:r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mảng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B10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CF0EF6" w:rsidRPr="00B107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7E71" w:rsidRDefault="004F7E71" w:rsidP="000F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0EF6" w:rsidRPr="00B10709" w:rsidRDefault="00CF0EF6" w:rsidP="000F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V. </w:t>
      </w:r>
      <w:r w:rsidR="004F7E71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 THỰC HIỆN</w:t>
      </w: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0F077F" w:rsidRDefault="000F077F" w:rsidP="000F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(Theo </w:t>
      </w:r>
      <w:proofErr w:type="spellStart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4F7E7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b/>
          <w:bCs/>
          <w:sz w:val="26"/>
          <w:szCs w:val="26"/>
        </w:rPr>
        <w:t>đính</w:t>
      </w:r>
      <w:proofErr w:type="spellEnd"/>
      <w:r w:rsidR="004F7E7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F7E71">
        <w:rPr>
          <w:rFonts w:ascii="Times New Roman" w:eastAsia="Times New Roman" w:hAnsi="Times New Roman" w:cs="Times New Roman"/>
          <w:b/>
          <w:bCs/>
          <w:sz w:val="26"/>
          <w:szCs w:val="26"/>
        </w:rPr>
        <w:t>kèm</w:t>
      </w:r>
      <w:proofErr w:type="spellEnd"/>
      <w:r w:rsidRPr="00B10709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D9453E" w:rsidRPr="00B10709" w:rsidRDefault="00D9453E" w:rsidP="000F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846"/>
      </w:tblGrid>
      <w:tr w:rsidR="00AC6DBD" w:rsidRPr="00B10709" w:rsidTr="002833F7">
        <w:tc>
          <w:tcPr>
            <w:tcW w:w="5494" w:type="dxa"/>
          </w:tcPr>
          <w:p w:rsidR="002833F7" w:rsidRPr="00D9453E" w:rsidRDefault="002833F7" w:rsidP="002833F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453E">
              <w:rPr>
                <w:rFonts w:ascii="Times New Roman" w:eastAsia="Times New Roman" w:hAnsi="Times New Roman" w:cs="Times New Roman"/>
                <w:b/>
                <w:bCs/>
              </w:rPr>
              <w:t>Nơi</w:t>
            </w:r>
            <w:proofErr w:type="spellEnd"/>
            <w:r w:rsidRPr="00D9453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9453E">
              <w:rPr>
                <w:rFonts w:ascii="Times New Roman" w:eastAsia="Times New Roman" w:hAnsi="Times New Roman" w:cs="Times New Roman"/>
                <w:b/>
                <w:bCs/>
              </w:rPr>
              <w:t>nhận</w:t>
            </w:r>
            <w:proofErr w:type="spellEnd"/>
            <w:r w:rsidRPr="00D9453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2833F7" w:rsidRPr="00D9453E" w:rsidRDefault="002833F7" w:rsidP="00283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453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AC6DBD">
              <w:rPr>
                <w:rFonts w:ascii="Times New Roman" w:eastAsia="Times New Roman" w:hAnsi="Times New Roman" w:cs="Times New Roman"/>
              </w:rPr>
              <w:t>Viện</w:t>
            </w:r>
            <w:proofErr w:type="spellEnd"/>
            <w:r w:rsidR="00AC6DBD">
              <w:rPr>
                <w:rFonts w:ascii="Times New Roman" w:eastAsia="Times New Roman" w:hAnsi="Times New Roman" w:cs="Times New Roman"/>
              </w:rPr>
              <w:t xml:space="preserve"> NCPT Vovinam </w:t>
            </w:r>
            <w:proofErr w:type="spellStart"/>
            <w:r w:rsidR="00AC6DBD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="00AC6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6DBD">
              <w:rPr>
                <w:rFonts w:ascii="Times New Roman" w:eastAsia="Times New Roman" w:hAnsi="Times New Roman" w:cs="Times New Roman"/>
              </w:rPr>
              <w:t>Thể</w:t>
            </w:r>
            <w:proofErr w:type="spellEnd"/>
            <w:r w:rsidR="00AC6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6DBD">
              <w:rPr>
                <w:rFonts w:ascii="Times New Roman" w:eastAsia="Times New Roman" w:hAnsi="Times New Roman" w:cs="Times New Roman"/>
              </w:rPr>
              <w:t>thao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để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phối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hợp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>);</w:t>
            </w:r>
          </w:p>
          <w:p w:rsidR="004F7E71" w:rsidRPr="00D9453E" w:rsidRDefault="004F7E71" w:rsidP="00283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453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D9453E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453E"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453E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453E">
              <w:rPr>
                <w:rFonts w:ascii="Times New Roman" w:eastAsia="Times New Roman" w:hAnsi="Times New Roman" w:cs="Times New Roman"/>
              </w:rPr>
              <w:t>phận</w:t>
            </w:r>
            <w:proofErr w:type="spellEnd"/>
            <w:r w:rsidRPr="00D9453E">
              <w:rPr>
                <w:rFonts w:ascii="Times New Roman" w:eastAsia="Times New Roman" w:hAnsi="Times New Roman" w:cs="Times New Roman"/>
              </w:rPr>
              <w:t>;</w:t>
            </w:r>
          </w:p>
          <w:p w:rsidR="002833F7" w:rsidRPr="00D9453E" w:rsidRDefault="002833F7" w:rsidP="00283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453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Tất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cả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giáo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viên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để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hiện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>);</w:t>
            </w:r>
          </w:p>
          <w:p w:rsidR="002833F7" w:rsidRPr="00D9453E" w:rsidRDefault="002833F7" w:rsidP="00283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453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kiểm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tra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4F7E71" w:rsidRPr="00D9453E">
              <w:rPr>
                <w:rFonts w:ascii="Times New Roman" w:eastAsia="Times New Roman" w:hAnsi="Times New Roman" w:cs="Times New Roman"/>
              </w:rPr>
              <w:t>lưu</w:t>
            </w:r>
            <w:proofErr w:type="spellEnd"/>
            <w:r w:rsidR="004F7E71" w:rsidRPr="00D9453E">
              <w:rPr>
                <w:rFonts w:ascii="Times New Roman" w:eastAsia="Times New Roman" w:hAnsi="Times New Roman" w:cs="Times New Roman"/>
              </w:rPr>
              <w:t>).</w:t>
            </w:r>
          </w:p>
          <w:p w:rsidR="002833F7" w:rsidRPr="00B10709" w:rsidRDefault="002833F7" w:rsidP="004F7E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95" w:type="dxa"/>
          </w:tcPr>
          <w:p w:rsidR="002833F7" w:rsidRDefault="00AC6DBD" w:rsidP="004F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  <w:p w:rsidR="00AC6DBD" w:rsidRDefault="00AC6DBD" w:rsidP="004F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AC6DBD" w:rsidRDefault="00AC6DBD" w:rsidP="004F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C6DBD" w:rsidRPr="00B10709" w:rsidRDefault="00AC6DBD" w:rsidP="004F7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Sơn</w:t>
            </w:r>
            <w:proofErr w:type="spellEnd"/>
          </w:p>
          <w:p w:rsidR="002833F7" w:rsidRPr="00B10709" w:rsidRDefault="002833F7" w:rsidP="000F07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833F7" w:rsidRPr="00B10709" w:rsidRDefault="002833F7" w:rsidP="000F07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833F7" w:rsidRPr="00B10709" w:rsidRDefault="002833F7" w:rsidP="000F07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833F7" w:rsidRPr="00B10709" w:rsidRDefault="002833F7" w:rsidP="000F07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833F7" w:rsidRPr="00B10709" w:rsidRDefault="002833F7" w:rsidP="000F07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833F7" w:rsidRPr="00B10709" w:rsidRDefault="002833F7" w:rsidP="00283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833F7" w:rsidRPr="00B10709" w:rsidRDefault="002833F7" w:rsidP="000F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0EF6" w:rsidRPr="00B10709" w:rsidRDefault="00CF0EF6" w:rsidP="0099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09">
        <w:rPr>
          <w:rFonts w:ascii="Times New Roman" w:eastAsia="Times New Roman" w:hAnsi="Times New Roman" w:cs="Times New Roman"/>
          <w:sz w:val="26"/>
          <w:szCs w:val="26"/>
        </w:rPr>
        <w:t>                 </w:t>
      </w:r>
      <w:r w:rsidR="005A028B" w:rsidRPr="00B107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:rsidR="002833F7" w:rsidRPr="00B10709" w:rsidRDefault="002833F7" w:rsidP="0099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833F7" w:rsidRPr="00B10709" w:rsidSect="009F06E2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772C"/>
    <w:multiLevelType w:val="hybridMultilevel"/>
    <w:tmpl w:val="7C2646C6"/>
    <w:lvl w:ilvl="0" w:tplc="CF5C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B2043"/>
    <w:multiLevelType w:val="hybridMultilevel"/>
    <w:tmpl w:val="3586CCA8"/>
    <w:lvl w:ilvl="0" w:tplc="B3F07C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166AC"/>
    <w:multiLevelType w:val="hybridMultilevel"/>
    <w:tmpl w:val="EA1E2138"/>
    <w:lvl w:ilvl="0" w:tplc="D458F3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2C"/>
    <w:rsid w:val="00004978"/>
    <w:rsid w:val="000133E8"/>
    <w:rsid w:val="00025F6C"/>
    <w:rsid w:val="000303E2"/>
    <w:rsid w:val="00037E73"/>
    <w:rsid w:val="000414B4"/>
    <w:rsid w:val="00081B5A"/>
    <w:rsid w:val="000F077F"/>
    <w:rsid w:val="00156BB8"/>
    <w:rsid w:val="001651F7"/>
    <w:rsid w:val="001B2D85"/>
    <w:rsid w:val="001C5B2B"/>
    <w:rsid w:val="00225662"/>
    <w:rsid w:val="002833F7"/>
    <w:rsid w:val="00290627"/>
    <w:rsid w:val="002A3A81"/>
    <w:rsid w:val="002B772E"/>
    <w:rsid w:val="002C2D2F"/>
    <w:rsid w:val="002E3895"/>
    <w:rsid w:val="003000D3"/>
    <w:rsid w:val="003219DE"/>
    <w:rsid w:val="00323FA1"/>
    <w:rsid w:val="00333C22"/>
    <w:rsid w:val="0039658A"/>
    <w:rsid w:val="003A1AC5"/>
    <w:rsid w:val="003B1D04"/>
    <w:rsid w:val="003D6279"/>
    <w:rsid w:val="003E0A1F"/>
    <w:rsid w:val="00414288"/>
    <w:rsid w:val="004265CE"/>
    <w:rsid w:val="00427643"/>
    <w:rsid w:val="00427F99"/>
    <w:rsid w:val="004431D0"/>
    <w:rsid w:val="00445BB4"/>
    <w:rsid w:val="00467608"/>
    <w:rsid w:val="004703B3"/>
    <w:rsid w:val="00487EF0"/>
    <w:rsid w:val="004A4057"/>
    <w:rsid w:val="004A6187"/>
    <w:rsid w:val="004B1F80"/>
    <w:rsid w:val="004C084F"/>
    <w:rsid w:val="004C28D7"/>
    <w:rsid w:val="004D408B"/>
    <w:rsid w:val="004F7E71"/>
    <w:rsid w:val="005067F7"/>
    <w:rsid w:val="00557947"/>
    <w:rsid w:val="005A028B"/>
    <w:rsid w:val="005A2ACF"/>
    <w:rsid w:val="005B7A3C"/>
    <w:rsid w:val="005E5DB7"/>
    <w:rsid w:val="00621671"/>
    <w:rsid w:val="00623C7B"/>
    <w:rsid w:val="00632C1A"/>
    <w:rsid w:val="00643B5F"/>
    <w:rsid w:val="006446E1"/>
    <w:rsid w:val="00683243"/>
    <w:rsid w:val="006B18CF"/>
    <w:rsid w:val="006B4057"/>
    <w:rsid w:val="006C42A8"/>
    <w:rsid w:val="006C5666"/>
    <w:rsid w:val="006D47CA"/>
    <w:rsid w:val="006F7740"/>
    <w:rsid w:val="00717258"/>
    <w:rsid w:val="00722E0A"/>
    <w:rsid w:val="00753560"/>
    <w:rsid w:val="007A1D10"/>
    <w:rsid w:val="007C1C9E"/>
    <w:rsid w:val="008148FB"/>
    <w:rsid w:val="00823496"/>
    <w:rsid w:val="0082364F"/>
    <w:rsid w:val="008350B8"/>
    <w:rsid w:val="008462B1"/>
    <w:rsid w:val="0084731F"/>
    <w:rsid w:val="00847671"/>
    <w:rsid w:val="008A7B19"/>
    <w:rsid w:val="008C1E30"/>
    <w:rsid w:val="008D653A"/>
    <w:rsid w:val="008F1050"/>
    <w:rsid w:val="009628BF"/>
    <w:rsid w:val="00992308"/>
    <w:rsid w:val="00994007"/>
    <w:rsid w:val="009B0C88"/>
    <w:rsid w:val="009D2628"/>
    <w:rsid w:val="009F06E2"/>
    <w:rsid w:val="00A0142C"/>
    <w:rsid w:val="00A04880"/>
    <w:rsid w:val="00A1745E"/>
    <w:rsid w:val="00A208A3"/>
    <w:rsid w:val="00AB7449"/>
    <w:rsid w:val="00AC6DBD"/>
    <w:rsid w:val="00AD10BD"/>
    <w:rsid w:val="00B10709"/>
    <w:rsid w:val="00B13FFA"/>
    <w:rsid w:val="00B6225F"/>
    <w:rsid w:val="00B65A01"/>
    <w:rsid w:val="00B754F5"/>
    <w:rsid w:val="00BD6644"/>
    <w:rsid w:val="00C37592"/>
    <w:rsid w:val="00C41E57"/>
    <w:rsid w:val="00C67C6A"/>
    <w:rsid w:val="00C809B9"/>
    <w:rsid w:val="00CC4295"/>
    <w:rsid w:val="00CE4910"/>
    <w:rsid w:val="00CF0EF6"/>
    <w:rsid w:val="00CF2411"/>
    <w:rsid w:val="00CF37E9"/>
    <w:rsid w:val="00D7451A"/>
    <w:rsid w:val="00D83A40"/>
    <w:rsid w:val="00D9453E"/>
    <w:rsid w:val="00DB4013"/>
    <w:rsid w:val="00DC5C16"/>
    <w:rsid w:val="00DE36F0"/>
    <w:rsid w:val="00DF1195"/>
    <w:rsid w:val="00DF263E"/>
    <w:rsid w:val="00DF7119"/>
    <w:rsid w:val="00E14A0E"/>
    <w:rsid w:val="00E23B34"/>
    <w:rsid w:val="00E35CA3"/>
    <w:rsid w:val="00E6589A"/>
    <w:rsid w:val="00EB7CB0"/>
    <w:rsid w:val="00EF012D"/>
    <w:rsid w:val="00F30BC6"/>
    <w:rsid w:val="00F30D89"/>
    <w:rsid w:val="00F71D73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7926"/>
  <w15:docId w15:val="{82062818-06EC-469B-AAB9-83131FDA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243"/>
  </w:style>
  <w:style w:type="paragraph" w:styleId="Heading1">
    <w:name w:val="heading 1"/>
    <w:basedOn w:val="Normal"/>
    <w:link w:val="Heading1Char"/>
    <w:uiPriority w:val="9"/>
    <w:qFormat/>
    <w:rsid w:val="00A01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0142C"/>
    <w:rPr>
      <w:b/>
      <w:bCs/>
    </w:rPr>
  </w:style>
  <w:style w:type="character" w:styleId="Emphasis">
    <w:name w:val="Emphasis"/>
    <w:basedOn w:val="DefaultParagraphFont"/>
    <w:uiPriority w:val="20"/>
    <w:qFormat/>
    <w:rsid w:val="00A0142C"/>
    <w:rPr>
      <w:i/>
      <w:iCs/>
    </w:rPr>
  </w:style>
  <w:style w:type="character" w:customStyle="1" w:styleId="apple-converted-space">
    <w:name w:val="apple-converted-space"/>
    <w:basedOn w:val="DefaultParagraphFont"/>
    <w:rsid w:val="00CF0EF6"/>
  </w:style>
  <w:style w:type="paragraph" w:styleId="ListParagraph">
    <w:name w:val="List Paragraph"/>
    <w:basedOn w:val="Normal"/>
    <w:uiPriority w:val="34"/>
    <w:qFormat/>
    <w:rsid w:val="000F077F"/>
    <w:pPr>
      <w:ind w:left="720"/>
      <w:contextualSpacing/>
    </w:pPr>
  </w:style>
  <w:style w:type="table" w:styleId="TableGrid">
    <w:name w:val="Table Grid"/>
    <w:basedOn w:val="TableNormal"/>
    <w:uiPriority w:val="59"/>
    <w:rsid w:val="0028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Sang Trần</cp:lastModifiedBy>
  <cp:revision>4</cp:revision>
  <cp:lastPrinted>2016-10-27T03:47:00Z</cp:lastPrinted>
  <dcterms:created xsi:type="dcterms:W3CDTF">2017-11-02T14:00:00Z</dcterms:created>
  <dcterms:modified xsi:type="dcterms:W3CDTF">2017-11-02T14:14:00Z</dcterms:modified>
</cp:coreProperties>
</file>