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889F">
      <w:pPr>
        <w:ind w:firstLine="1690" w:firstLineChars="65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NỘI DUNG ÔN TẬP CUỐI KÌ 2- 3 KHỐI</w:t>
      </w:r>
    </w:p>
    <w:p w14:paraId="2775F352">
      <w:pPr>
        <w:numPr>
          <w:ilvl w:val="0"/>
          <w:numId w:val="1"/>
        </w:numPr>
        <w:rPr>
          <w:rFonts w:hint="default"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</w:rPr>
        <w:t>Nội dung ôn tập cuối kì 2:</w:t>
      </w:r>
    </w:p>
    <w:p w14:paraId="75E372DE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Nội dung ôn tập</w:t>
      </w:r>
    </w:p>
    <w:p w14:paraId="3C771941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Lớp 10 từ bài 11 đến bài 18</w:t>
      </w:r>
    </w:p>
    <w:p w14:paraId="353F9C27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Lớp 11 từ bài bài 10 đến bài 19</w:t>
      </w:r>
    </w:p>
    <w:p w14:paraId="72D1AEEC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Lớp 12 từ bài 8 đến bài 15</w:t>
      </w:r>
    </w:p>
    <w:p w14:paraId="0B411F4A">
      <w:pPr>
        <w:numPr>
          <w:ilvl w:val="0"/>
          <w:numId w:val="2"/>
        </w:num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Hình thức:</w:t>
      </w:r>
    </w:p>
    <w:p w14:paraId="5568C27B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lớp 10+ 11: trắc nghiệm 4 lựa chọn+ đúng/ sai+ tự luận ( tỷ lệ 5:2:3)</w:t>
      </w:r>
    </w:p>
    <w:p w14:paraId="23FF9203"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lớp 12: trắc nghiệm theo cấu trúc bộ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FA768"/>
    <w:multiLevelType w:val="singleLevel"/>
    <w:tmpl w:val="006FA76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DB07F08"/>
    <w:multiLevelType w:val="singleLevel"/>
    <w:tmpl w:val="3DB07F0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C65C0"/>
    <w:rsid w:val="7C7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2025-04-12T09:28:00Z</dcterms:created>
  <dc:creator>Hue Pham</dc:creator>
  <cp:lastModifiedBy>Hue Pham</cp:lastModifiedBy>
  <dcterms:modified xsi:type="dcterms:W3CDTF">2025-04-12T09:29:56Z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2664571B93B84D2C9A2784C71196A518_11</vt:lpwstr>
  </property>
</Properties>
</file>