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C7499">
      <w:pPr>
        <w:jc w:val="center"/>
        <w:rPr>
          <w:rFonts w:hint="default"/>
          <w:b/>
          <w:bCs/>
          <w:color w:val="FF0000"/>
          <w:lang w:val="en-US"/>
        </w:rPr>
      </w:pPr>
      <w:r>
        <w:rPr>
          <w:rFonts w:hint="default"/>
          <w:b/>
          <w:bCs/>
          <w:color w:val="FF0000"/>
          <w:lang w:val="en-US"/>
        </w:rPr>
        <w:t>ĐÁP ÁN</w:t>
      </w:r>
    </w:p>
    <w:p w14:paraId="4236A01B"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/>
          <w:b/>
          <w:bCs/>
          <w:highlight w:val="yellow"/>
          <w:lang w:val="en-US"/>
        </w:rPr>
        <w:t>MÃ ĐỀ 101</w:t>
      </w:r>
    </w:p>
    <w:p w14:paraId="3479024B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I: TRẮC NGHIỆM NHIỀU LỰA CHỌN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30"/>
        <w:gridCol w:w="530"/>
        <w:gridCol w:w="530"/>
        <w:gridCol w:w="530"/>
        <w:gridCol w:w="528"/>
        <w:gridCol w:w="530"/>
        <w:gridCol w:w="530"/>
        <w:gridCol w:w="52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14:paraId="61B5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43BF34D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549" w:type="dxa"/>
            <w:vAlign w:val="center"/>
          </w:tcPr>
          <w:p w14:paraId="52CDD5B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549" w:type="dxa"/>
            <w:vAlign w:val="center"/>
          </w:tcPr>
          <w:p w14:paraId="7A67F84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549" w:type="dxa"/>
            <w:vAlign w:val="center"/>
          </w:tcPr>
          <w:p w14:paraId="26C3698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4</w:t>
            </w:r>
          </w:p>
        </w:tc>
        <w:tc>
          <w:tcPr>
            <w:tcW w:w="549" w:type="dxa"/>
            <w:vAlign w:val="center"/>
          </w:tcPr>
          <w:p w14:paraId="282B775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5</w:t>
            </w:r>
          </w:p>
        </w:tc>
        <w:tc>
          <w:tcPr>
            <w:tcW w:w="549" w:type="dxa"/>
            <w:vAlign w:val="center"/>
          </w:tcPr>
          <w:p w14:paraId="0400CBC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6</w:t>
            </w:r>
          </w:p>
        </w:tc>
        <w:tc>
          <w:tcPr>
            <w:tcW w:w="549" w:type="dxa"/>
            <w:vAlign w:val="center"/>
          </w:tcPr>
          <w:p w14:paraId="04AEB01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7</w:t>
            </w:r>
          </w:p>
        </w:tc>
        <w:tc>
          <w:tcPr>
            <w:tcW w:w="549" w:type="dxa"/>
            <w:vAlign w:val="center"/>
          </w:tcPr>
          <w:p w14:paraId="664FE65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8</w:t>
            </w:r>
          </w:p>
        </w:tc>
        <w:tc>
          <w:tcPr>
            <w:tcW w:w="549" w:type="dxa"/>
            <w:vAlign w:val="center"/>
          </w:tcPr>
          <w:p w14:paraId="41C89D6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9</w:t>
            </w:r>
          </w:p>
        </w:tc>
        <w:tc>
          <w:tcPr>
            <w:tcW w:w="549" w:type="dxa"/>
            <w:vAlign w:val="center"/>
          </w:tcPr>
          <w:p w14:paraId="4042539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10</w:t>
            </w:r>
          </w:p>
        </w:tc>
        <w:tc>
          <w:tcPr>
            <w:tcW w:w="549" w:type="dxa"/>
            <w:vAlign w:val="center"/>
          </w:tcPr>
          <w:p w14:paraId="4BF77E0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11</w:t>
            </w:r>
          </w:p>
        </w:tc>
        <w:tc>
          <w:tcPr>
            <w:tcW w:w="549" w:type="dxa"/>
            <w:vAlign w:val="center"/>
          </w:tcPr>
          <w:p w14:paraId="4E368E5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12</w:t>
            </w:r>
          </w:p>
        </w:tc>
        <w:tc>
          <w:tcPr>
            <w:tcW w:w="550" w:type="dxa"/>
            <w:vAlign w:val="center"/>
          </w:tcPr>
          <w:p w14:paraId="5B3371F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14:paraId="3B84FC3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14</w:t>
            </w:r>
          </w:p>
        </w:tc>
        <w:tc>
          <w:tcPr>
            <w:tcW w:w="550" w:type="dxa"/>
            <w:vAlign w:val="center"/>
          </w:tcPr>
          <w:p w14:paraId="0C9587F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15</w:t>
            </w:r>
          </w:p>
        </w:tc>
        <w:tc>
          <w:tcPr>
            <w:tcW w:w="550" w:type="dxa"/>
            <w:vAlign w:val="center"/>
          </w:tcPr>
          <w:p w14:paraId="55D1A24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16</w:t>
            </w:r>
          </w:p>
        </w:tc>
        <w:tc>
          <w:tcPr>
            <w:tcW w:w="550" w:type="dxa"/>
            <w:vAlign w:val="center"/>
          </w:tcPr>
          <w:p w14:paraId="2F6DFC7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17</w:t>
            </w:r>
          </w:p>
        </w:tc>
        <w:tc>
          <w:tcPr>
            <w:tcW w:w="550" w:type="dxa"/>
            <w:vAlign w:val="center"/>
          </w:tcPr>
          <w:p w14:paraId="0B55BDD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14:paraId="3FAB6BB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19</w:t>
            </w:r>
          </w:p>
        </w:tc>
        <w:tc>
          <w:tcPr>
            <w:tcW w:w="550" w:type="dxa"/>
            <w:vAlign w:val="center"/>
          </w:tcPr>
          <w:p w14:paraId="407A93F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20</w:t>
            </w:r>
          </w:p>
        </w:tc>
      </w:tr>
      <w:tr w14:paraId="1B33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bottom"/>
          </w:tcPr>
          <w:p w14:paraId="6B0B8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bottom"/>
          </w:tcPr>
          <w:p w14:paraId="71110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bottom"/>
          </w:tcPr>
          <w:p w14:paraId="5A6C8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bottom"/>
          </w:tcPr>
          <w:p w14:paraId="7B27E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49" w:type="dxa"/>
            <w:vAlign w:val="bottom"/>
          </w:tcPr>
          <w:p w14:paraId="223E3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49" w:type="dxa"/>
            <w:vAlign w:val="bottom"/>
          </w:tcPr>
          <w:p w14:paraId="49A4E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bottom"/>
          </w:tcPr>
          <w:p w14:paraId="1A484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49" w:type="dxa"/>
            <w:vAlign w:val="bottom"/>
          </w:tcPr>
          <w:p w14:paraId="36A80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bottom"/>
          </w:tcPr>
          <w:p w14:paraId="68D65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bottom"/>
          </w:tcPr>
          <w:p w14:paraId="5096F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bottom"/>
          </w:tcPr>
          <w:p w14:paraId="11A71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bottom"/>
          </w:tcPr>
          <w:p w14:paraId="00EED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bottom"/>
          </w:tcPr>
          <w:p w14:paraId="72468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0" w:type="dxa"/>
            <w:vAlign w:val="bottom"/>
          </w:tcPr>
          <w:p w14:paraId="6EF68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bottom"/>
          </w:tcPr>
          <w:p w14:paraId="52EB6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50" w:type="dxa"/>
            <w:vAlign w:val="bottom"/>
          </w:tcPr>
          <w:p w14:paraId="69CFF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bottom"/>
          </w:tcPr>
          <w:p w14:paraId="2C823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50" w:type="dxa"/>
            <w:vAlign w:val="bottom"/>
          </w:tcPr>
          <w:p w14:paraId="30D89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bottom"/>
          </w:tcPr>
          <w:p w14:paraId="28248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bottom"/>
          </w:tcPr>
          <w:p w14:paraId="0C4C3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 w14:paraId="389015DC">
      <w:pPr>
        <w:rPr>
          <w:rFonts w:hint="default"/>
          <w:lang w:val="en-US"/>
        </w:rPr>
      </w:pPr>
    </w:p>
    <w:p w14:paraId="016C5F54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II: TRẮC NGHIỆM ĐÚNG -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3"/>
        <w:gridCol w:w="864"/>
        <w:gridCol w:w="864"/>
      </w:tblGrid>
      <w:tr w14:paraId="5AB1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3" w:type="dxa"/>
            <w:vAlign w:val="center"/>
          </w:tcPr>
          <w:p w14:paraId="057610F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</w:t>
            </w:r>
          </w:p>
        </w:tc>
        <w:tc>
          <w:tcPr>
            <w:tcW w:w="863" w:type="dxa"/>
            <w:vAlign w:val="center"/>
          </w:tcPr>
          <w:p w14:paraId="47CAE14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a</w:t>
            </w:r>
          </w:p>
        </w:tc>
        <w:tc>
          <w:tcPr>
            <w:tcW w:w="863" w:type="dxa"/>
            <w:vAlign w:val="center"/>
          </w:tcPr>
          <w:p w14:paraId="0B328A8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</w:t>
            </w:r>
          </w:p>
        </w:tc>
        <w:tc>
          <w:tcPr>
            <w:tcW w:w="864" w:type="dxa"/>
            <w:vAlign w:val="center"/>
          </w:tcPr>
          <w:p w14:paraId="666A6F1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</w:t>
            </w:r>
          </w:p>
        </w:tc>
        <w:tc>
          <w:tcPr>
            <w:tcW w:w="864" w:type="dxa"/>
            <w:vAlign w:val="center"/>
          </w:tcPr>
          <w:p w14:paraId="7047A0D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</w:t>
            </w:r>
          </w:p>
        </w:tc>
      </w:tr>
      <w:tr w14:paraId="5736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3" w:type="dxa"/>
          </w:tcPr>
          <w:p w14:paraId="685E924D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1</w:t>
            </w:r>
          </w:p>
        </w:tc>
        <w:tc>
          <w:tcPr>
            <w:tcW w:w="863" w:type="dxa"/>
            <w:vAlign w:val="center"/>
          </w:tcPr>
          <w:p w14:paraId="16798FFD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3" w:type="dxa"/>
            <w:vAlign w:val="center"/>
          </w:tcPr>
          <w:p w14:paraId="1F2208EA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2AFB4CE6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7CFBAB7D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</w:tr>
      <w:tr w14:paraId="202B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3" w:type="dxa"/>
          </w:tcPr>
          <w:p w14:paraId="72D24E73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2</w:t>
            </w:r>
          </w:p>
        </w:tc>
        <w:tc>
          <w:tcPr>
            <w:tcW w:w="863" w:type="dxa"/>
            <w:vAlign w:val="center"/>
          </w:tcPr>
          <w:p w14:paraId="136E58C5"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Đ</w:t>
            </w:r>
          </w:p>
        </w:tc>
        <w:tc>
          <w:tcPr>
            <w:tcW w:w="863" w:type="dxa"/>
            <w:vAlign w:val="center"/>
          </w:tcPr>
          <w:p w14:paraId="7C54D500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22F7AD49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17991750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</w:tr>
    </w:tbl>
    <w:p w14:paraId="12B474F4">
      <w:pPr>
        <w:rPr>
          <w:rFonts w:hint="default"/>
          <w:lang w:val="en-US"/>
        </w:rPr>
      </w:pPr>
    </w:p>
    <w:p w14:paraId="2C3F0E25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PHẦN III:  </w:t>
      </w:r>
      <w:r>
        <w:rPr>
          <w:rFonts w:hint="default" w:ascii="Times New Roman" w:hAnsi="Times New Roman" w:cs="Times New Roman"/>
          <w:b/>
          <w:bCs/>
          <w:color w:val="auto"/>
          <w:lang w:val="en-US"/>
        </w:rPr>
        <w:t>TỰ LUẬN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5379"/>
        <w:gridCol w:w="1271"/>
        <w:gridCol w:w="2671"/>
      </w:tblGrid>
      <w:tr w14:paraId="0BE4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790D08B2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</w:t>
            </w:r>
          </w:p>
        </w:tc>
        <w:tc>
          <w:tcPr>
            <w:tcW w:w="5379" w:type="dxa"/>
            <w:vAlign w:val="center"/>
          </w:tcPr>
          <w:p w14:paraId="6B86D996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Đáp án</w:t>
            </w:r>
          </w:p>
        </w:tc>
        <w:tc>
          <w:tcPr>
            <w:tcW w:w="1271" w:type="dxa"/>
            <w:vAlign w:val="center"/>
          </w:tcPr>
          <w:p w14:paraId="4025F643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Điểm</w:t>
            </w:r>
          </w:p>
        </w:tc>
        <w:tc>
          <w:tcPr>
            <w:tcW w:w="2671" w:type="dxa"/>
            <w:vAlign w:val="center"/>
          </w:tcPr>
          <w:p w14:paraId="7875619E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Ghi chú</w:t>
            </w:r>
          </w:p>
        </w:tc>
      </w:tr>
      <w:tr w14:paraId="7AC0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19F03ADC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1</w:t>
            </w:r>
          </w:p>
          <w:p w14:paraId="4C64D882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1,5 điểm</w:t>
            </w:r>
          </w:p>
        </w:tc>
        <w:tc>
          <w:tcPr>
            <w:tcW w:w="5379" w:type="dxa"/>
          </w:tcPr>
          <w:p w14:paraId="5C5112A6">
            <w:pPr>
              <w:pStyle w:val="5"/>
              <w:widowControl w:val="0"/>
              <w:ind w:left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a/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 xml:space="preserve">=m.g.ℎ=187,5J; </m:t>
              </m:r>
            </m:oMath>
          </w:p>
          <w:p w14:paraId="0BEA7319">
            <w:pPr>
              <w:pStyle w:val="5"/>
              <w:widowControl w:val="0"/>
              <w:ind w:left="0" w:leftChars="0" w:firstLine="0" w:firstLineChars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đ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1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den>
                </m:f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m.</m:t>
                </m:r>
                <m:sSup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v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 xml:space="preserve">=0J. </m:t>
                </m:r>
              </m:oMath>
            </m:oMathPara>
          </w:p>
          <w:p w14:paraId="38F3A618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W=</m:t>
                </m:r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đ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t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=187,5J</m:t>
                </m:r>
              </m:oMath>
            </m:oMathPara>
          </w:p>
          <w:p w14:paraId="3F8DC5E4">
            <w:pPr>
              <w:pStyle w:val="5"/>
              <w:widowControl w:val="0"/>
              <w:ind w:left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>b/</w:t>
            </w:r>
            <w:r>
              <w:rPr>
                <w:rFonts w:hint="default" w:ascii="Times New Roman" w:hAnsi="Times New Roman" w:cs="Times New Roman" w:eastAsiaTheme="minorEastAsia"/>
                <w:color w:val="auto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=m.g.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ℎ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=67,5J;</m:t>
              </m:r>
            </m:oMath>
          </w:p>
          <w:p w14:paraId="47CB8181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/>
                <w:color w:val="auto"/>
                <w:lang w:val="en-US"/>
              </w:rPr>
              <w:t>Cơ  năng bảo toàn:</w:t>
            </w:r>
            <w:r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=W=187,5J</m:t>
              </m:r>
            </m:oMath>
          </w:p>
          <w:p w14:paraId="4FBD77E4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</w:pPr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đ1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.0,15.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v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1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=120</m:t>
              </m:r>
            </m:oMath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 J</w:t>
            </w:r>
          </w:p>
          <w:p w14:paraId="4C94AFFD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v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=40m/s</m:t>
              </m:r>
            </m:oMath>
          </w:p>
        </w:tc>
        <w:tc>
          <w:tcPr>
            <w:tcW w:w="1271" w:type="dxa"/>
          </w:tcPr>
          <w:p w14:paraId="18A0C59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6DEB4AEE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266BD41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206CE57A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4CBA495F"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Mỗi ý đúng 0,25đ</w:t>
            </w:r>
          </w:p>
        </w:tc>
        <w:tc>
          <w:tcPr>
            <w:tcW w:w="2671" w:type="dxa"/>
          </w:tcPr>
          <w:p w14:paraId="155943E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Nếu tính đúng W, bỏ qua bước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đ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và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t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thì được trọn 0,5đ</w:t>
            </w:r>
          </w:p>
          <w:p w14:paraId="7687740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61B93ACF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Các cách giải khác đúng công thức và đúng kết quả đều được điểm.</w:t>
            </w:r>
          </w:p>
        </w:tc>
      </w:tr>
      <w:tr w14:paraId="3EA2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67934BDC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2</w:t>
            </w:r>
          </w:p>
          <w:p w14:paraId="62E0F20A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0,5 điểm</w:t>
            </w:r>
          </w:p>
        </w:tc>
        <w:tc>
          <w:tcPr>
            <w:tcW w:w="5379" w:type="dxa"/>
          </w:tcPr>
          <w:p w14:paraId="6E776D57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hAnsi="Cambria Math"/>
                <w:i w:val="0"/>
                <w:iCs/>
                <w:color w:val="auto"/>
                <w:lang w:val="en-US"/>
              </w:rPr>
            </w:pPr>
            <m:oMath>
              <m:r>
                <m:rPr/>
                <w:rPr>
                  <w:rFonts w:hint="default" w:ascii="Cambria Math" w:hAnsi="Cambria Math"/>
                  <w:color w:val="auto"/>
                </w:rPr>
                <m:t>ω=2πf=31,4</m:t>
              </m:r>
            </m:oMath>
            <w:r>
              <w:rPr>
                <w:rFonts w:hint="default" w:hAnsi="Cambria Math"/>
                <w:i/>
                <w:color w:val="auto"/>
                <w:lang w:val="en-US"/>
              </w:rPr>
              <w:t xml:space="preserve"> </w:t>
            </w:r>
            <w:r>
              <w:rPr>
                <w:rFonts w:hint="default" w:hAnsi="Cambria Math"/>
                <w:i w:val="0"/>
                <w:iCs/>
                <w:color w:val="auto"/>
                <w:lang w:val="en-US"/>
              </w:rPr>
              <w:t>rad/s</w:t>
            </w:r>
          </w:p>
          <w:p w14:paraId="50374FC2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cs="Times New Roman"/>
                    <w:color w:val="auto"/>
                  </w:rPr>
                  <m:t>v=ωR=31,4.0,75=23,55m/s</m:t>
                </m:r>
              </m:oMath>
            </m:oMathPara>
          </w:p>
        </w:tc>
        <w:tc>
          <w:tcPr>
            <w:tcW w:w="1271" w:type="dxa"/>
          </w:tcPr>
          <w:p w14:paraId="175AD45D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0B1FE68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</w:tcPr>
          <w:p w14:paraId="2EFDE92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 w14:paraId="1748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Align w:val="center"/>
          </w:tcPr>
          <w:p w14:paraId="7659625F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3</w:t>
            </w:r>
          </w:p>
          <w:p w14:paraId="644ADE7E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 điểm</w:t>
            </w:r>
          </w:p>
        </w:tc>
        <w:tc>
          <w:tcPr>
            <w:tcW w:w="5379" w:type="dxa"/>
          </w:tcPr>
          <w:p w14:paraId="190C9CFE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A’ = A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điện</w:t>
            </w: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 xml:space="preserve"> =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điện</w:t>
            </w: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.t</w:t>
            </w:r>
          </w:p>
          <w:p w14:paraId="39151537">
            <w:pPr>
              <w:pStyle w:val="5"/>
              <w:widowControl w:val="0"/>
              <w:ind w:left="0"/>
              <w:jc w:val="both"/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A = A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 =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.t</w:t>
            </w:r>
          </w:p>
          <w:p w14:paraId="680F467E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A'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A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den>
              </m:f>
            </m:oMath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.100% </w:t>
            </w:r>
          </w:p>
          <w:p w14:paraId="143D461D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Thay số: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4000 W</w:t>
            </w:r>
          </w:p>
          <w:p w14:paraId="2B5AB046">
            <w:pPr>
              <w:pStyle w:val="5"/>
              <w:widowControl w:val="0"/>
              <w:ind w:left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0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>.S &lt;=&gt; 4000 = 100.S =&gt; S = 40m</w:t>
            </w:r>
            <w:r>
              <w:rPr>
                <w:rFonts w:hint="default" w:hAnsi="Cambria Math"/>
                <w:bCs/>
                <w:i w:val="0"/>
                <w:color w:val="auto"/>
                <w:vertAlign w:val="superscript"/>
                <w:lang w:val="en-US"/>
              </w:rPr>
              <w:t>2</w:t>
            </w:r>
          </w:p>
        </w:tc>
        <w:tc>
          <w:tcPr>
            <w:tcW w:w="1271" w:type="dxa"/>
          </w:tcPr>
          <w:p w14:paraId="30A8FC61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44AB527E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035F8D5D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58143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07C7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90B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</w:tcPr>
          <w:p w14:paraId="2D8198BD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</w:tbl>
    <w:p w14:paraId="63CE4AB1">
      <w:pPr>
        <w:rPr>
          <w:rFonts w:hint="default"/>
          <w:lang w:val="en-US"/>
        </w:rPr>
      </w:pPr>
    </w:p>
    <w:p w14:paraId="553C4767">
      <w:pPr>
        <w:rPr>
          <w:rFonts w:hint="default"/>
          <w:lang w:val="en-US"/>
        </w:rPr>
      </w:pPr>
      <w:r>
        <w:rPr>
          <w:rFonts w:hint="default"/>
          <w:u w:val="single"/>
          <w:lang w:val="en-US"/>
        </w:rPr>
        <w:t>Lưu ý: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Sai đơn vị ở đáp án cuối cùng trong mỗi bài thì trừ 0,25đ/lần, trừ tối đa 0,5đ/ bài làm.</w:t>
      </w:r>
    </w:p>
    <w:p w14:paraId="2F151E02">
      <w:pPr>
        <w:rPr>
          <w:rFonts w:hint="default"/>
          <w:lang w:val="en-US"/>
        </w:rPr>
      </w:pPr>
    </w:p>
    <w:p w14:paraId="175DB0C6">
      <w:pPr>
        <w:rPr>
          <w:rFonts w:hint="default"/>
          <w:b/>
          <w:bCs/>
          <w:highlight w:val="yellow"/>
          <w:lang w:val="en-US"/>
        </w:rPr>
      </w:pPr>
      <w:r>
        <w:rPr>
          <w:rFonts w:hint="default"/>
          <w:b/>
          <w:bCs/>
          <w:highlight w:val="yellow"/>
          <w:lang w:val="en-US"/>
        </w:rPr>
        <w:br w:type="page"/>
      </w:r>
    </w:p>
    <w:p w14:paraId="1B71DCBD">
      <w:pPr>
        <w:rPr>
          <w:rFonts w:hint="default"/>
          <w:b/>
          <w:bCs/>
          <w:highlight w:val="yellow"/>
          <w:lang w:val="en-US"/>
        </w:rPr>
      </w:pPr>
      <w:r>
        <w:rPr>
          <w:rFonts w:hint="default"/>
          <w:b/>
          <w:bCs/>
          <w:highlight w:val="yellow"/>
          <w:lang w:val="en-US"/>
        </w:rPr>
        <w:t>MÃ ĐỀ 102</w:t>
      </w:r>
    </w:p>
    <w:p w14:paraId="65BC77B3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I: TRẮC NGHIỆM NHIỀU LỰA CHỌN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27"/>
        <w:gridCol w:w="528"/>
        <w:gridCol w:w="528"/>
        <w:gridCol w:w="530"/>
        <w:gridCol w:w="528"/>
        <w:gridCol w:w="528"/>
        <w:gridCol w:w="530"/>
        <w:gridCol w:w="52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14:paraId="2DB9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4E0994A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549" w:type="dxa"/>
            <w:vAlign w:val="center"/>
          </w:tcPr>
          <w:p w14:paraId="6A63FC2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549" w:type="dxa"/>
            <w:vAlign w:val="center"/>
          </w:tcPr>
          <w:p w14:paraId="24CF431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549" w:type="dxa"/>
            <w:vAlign w:val="center"/>
          </w:tcPr>
          <w:p w14:paraId="42987B6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4</w:t>
            </w:r>
          </w:p>
        </w:tc>
        <w:tc>
          <w:tcPr>
            <w:tcW w:w="549" w:type="dxa"/>
            <w:vAlign w:val="center"/>
          </w:tcPr>
          <w:p w14:paraId="181AF28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5</w:t>
            </w:r>
          </w:p>
        </w:tc>
        <w:tc>
          <w:tcPr>
            <w:tcW w:w="549" w:type="dxa"/>
            <w:vAlign w:val="center"/>
          </w:tcPr>
          <w:p w14:paraId="2C0C585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6</w:t>
            </w:r>
          </w:p>
        </w:tc>
        <w:tc>
          <w:tcPr>
            <w:tcW w:w="549" w:type="dxa"/>
            <w:vAlign w:val="center"/>
          </w:tcPr>
          <w:p w14:paraId="475FA3E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7</w:t>
            </w:r>
          </w:p>
        </w:tc>
        <w:tc>
          <w:tcPr>
            <w:tcW w:w="549" w:type="dxa"/>
            <w:vAlign w:val="center"/>
          </w:tcPr>
          <w:p w14:paraId="1BB5E12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8</w:t>
            </w:r>
          </w:p>
        </w:tc>
        <w:tc>
          <w:tcPr>
            <w:tcW w:w="549" w:type="dxa"/>
            <w:vAlign w:val="center"/>
          </w:tcPr>
          <w:p w14:paraId="24C27EB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9</w:t>
            </w:r>
          </w:p>
        </w:tc>
        <w:tc>
          <w:tcPr>
            <w:tcW w:w="549" w:type="dxa"/>
            <w:vAlign w:val="center"/>
          </w:tcPr>
          <w:p w14:paraId="59EFA4C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10</w:t>
            </w:r>
          </w:p>
        </w:tc>
        <w:tc>
          <w:tcPr>
            <w:tcW w:w="549" w:type="dxa"/>
            <w:vAlign w:val="center"/>
          </w:tcPr>
          <w:p w14:paraId="6624BAC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11</w:t>
            </w:r>
          </w:p>
        </w:tc>
        <w:tc>
          <w:tcPr>
            <w:tcW w:w="549" w:type="dxa"/>
            <w:vAlign w:val="center"/>
          </w:tcPr>
          <w:p w14:paraId="7A4C8D3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12</w:t>
            </w:r>
          </w:p>
        </w:tc>
        <w:tc>
          <w:tcPr>
            <w:tcW w:w="550" w:type="dxa"/>
            <w:vAlign w:val="center"/>
          </w:tcPr>
          <w:p w14:paraId="2E9E0F0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14:paraId="73BD808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14</w:t>
            </w:r>
          </w:p>
        </w:tc>
        <w:tc>
          <w:tcPr>
            <w:tcW w:w="550" w:type="dxa"/>
            <w:vAlign w:val="center"/>
          </w:tcPr>
          <w:p w14:paraId="7959E2A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15</w:t>
            </w:r>
          </w:p>
        </w:tc>
        <w:tc>
          <w:tcPr>
            <w:tcW w:w="550" w:type="dxa"/>
            <w:vAlign w:val="center"/>
          </w:tcPr>
          <w:p w14:paraId="254CDDB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16</w:t>
            </w:r>
          </w:p>
        </w:tc>
        <w:tc>
          <w:tcPr>
            <w:tcW w:w="550" w:type="dxa"/>
            <w:vAlign w:val="center"/>
          </w:tcPr>
          <w:p w14:paraId="4FA93E3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17</w:t>
            </w:r>
          </w:p>
        </w:tc>
        <w:tc>
          <w:tcPr>
            <w:tcW w:w="550" w:type="dxa"/>
            <w:vAlign w:val="center"/>
          </w:tcPr>
          <w:p w14:paraId="7FCB0F0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14:paraId="09B0DEF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19</w:t>
            </w:r>
          </w:p>
        </w:tc>
        <w:tc>
          <w:tcPr>
            <w:tcW w:w="550" w:type="dxa"/>
            <w:vAlign w:val="center"/>
          </w:tcPr>
          <w:p w14:paraId="6BBD531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20</w:t>
            </w:r>
          </w:p>
        </w:tc>
      </w:tr>
      <w:tr w14:paraId="2BC7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6490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49" w:type="dxa"/>
            <w:vAlign w:val="center"/>
          </w:tcPr>
          <w:p w14:paraId="0C3C0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196CE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29A87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2F493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center"/>
          </w:tcPr>
          <w:p w14:paraId="14B1A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2128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6DB5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center"/>
          </w:tcPr>
          <w:p w14:paraId="449DB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5BD8F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4DDCF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396DF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50" w:type="dxa"/>
            <w:vAlign w:val="center"/>
          </w:tcPr>
          <w:p w14:paraId="467DC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12E92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15B89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center"/>
          </w:tcPr>
          <w:p w14:paraId="3248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0" w:type="dxa"/>
            <w:vAlign w:val="center"/>
          </w:tcPr>
          <w:p w14:paraId="67C29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center"/>
          </w:tcPr>
          <w:p w14:paraId="3C508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2B4A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center"/>
          </w:tcPr>
          <w:p w14:paraId="1E0D7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 w14:paraId="3EC938EA">
      <w:pPr>
        <w:rPr>
          <w:rFonts w:hint="default"/>
          <w:lang w:val="en-US"/>
        </w:rPr>
      </w:pPr>
    </w:p>
    <w:p w14:paraId="0E3A1F05">
      <w:pPr>
        <w:rPr>
          <w:rFonts w:hint="default"/>
          <w:lang w:val="en-US"/>
        </w:rPr>
      </w:pPr>
    </w:p>
    <w:p w14:paraId="47535270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II: TRẮC NGHIỆM ĐÚNG -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3"/>
        <w:gridCol w:w="864"/>
        <w:gridCol w:w="864"/>
      </w:tblGrid>
      <w:tr w14:paraId="33F7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3" w:type="dxa"/>
            <w:vAlign w:val="center"/>
          </w:tcPr>
          <w:p w14:paraId="3222534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</w:t>
            </w:r>
          </w:p>
        </w:tc>
        <w:tc>
          <w:tcPr>
            <w:tcW w:w="863" w:type="dxa"/>
            <w:vAlign w:val="center"/>
          </w:tcPr>
          <w:p w14:paraId="26BE9F5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a</w:t>
            </w:r>
          </w:p>
        </w:tc>
        <w:tc>
          <w:tcPr>
            <w:tcW w:w="863" w:type="dxa"/>
            <w:vAlign w:val="center"/>
          </w:tcPr>
          <w:p w14:paraId="2B72279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</w:t>
            </w:r>
          </w:p>
        </w:tc>
        <w:tc>
          <w:tcPr>
            <w:tcW w:w="864" w:type="dxa"/>
            <w:vAlign w:val="center"/>
          </w:tcPr>
          <w:p w14:paraId="722C3D4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</w:t>
            </w:r>
          </w:p>
        </w:tc>
        <w:tc>
          <w:tcPr>
            <w:tcW w:w="864" w:type="dxa"/>
            <w:vAlign w:val="center"/>
          </w:tcPr>
          <w:p w14:paraId="75ED192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</w:t>
            </w:r>
          </w:p>
        </w:tc>
      </w:tr>
      <w:tr w14:paraId="538A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3" w:type="dxa"/>
          </w:tcPr>
          <w:p w14:paraId="7D2AC6A1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1</w:t>
            </w:r>
          </w:p>
        </w:tc>
        <w:tc>
          <w:tcPr>
            <w:tcW w:w="863" w:type="dxa"/>
            <w:vAlign w:val="center"/>
          </w:tcPr>
          <w:p w14:paraId="314526AA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3" w:type="dxa"/>
            <w:vAlign w:val="center"/>
          </w:tcPr>
          <w:p w14:paraId="2DD17D3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6FAB1329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24286984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</w:tr>
      <w:tr w14:paraId="0D38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3" w:type="dxa"/>
          </w:tcPr>
          <w:p w14:paraId="27266F74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2</w:t>
            </w:r>
          </w:p>
        </w:tc>
        <w:tc>
          <w:tcPr>
            <w:tcW w:w="863" w:type="dxa"/>
            <w:vAlign w:val="center"/>
          </w:tcPr>
          <w:p w14:paraId="6BD09236"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Đ</w:t>
            </w:r>
          </w:p>
        </w:tc>
        <w:tc>
          <w:tcPr>
            <w:tcW w:w="863" w:type="dxa"/>
            <w:vAlign w:val="center"/>
          </w:tcPr>
          <w:p w14:paraId="573B0817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1CB94420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1939C0AF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</w:tr>
    </w:tbl>
    <w:p w14:paraId="7188428E">
      <w:pPr>
        <w:rPr>
          <w:rFonts w:hint="default"/>
          <w:lang w:val="en-US"/>
        </w:rPr>
      </w:pPr>
    </w:p>
    <w:p w14:paraId="732C6E1D">
      <w:pPr>
        <w:rPr>
          <w:rFonts w:hint="default"/>
          <w:lang w:val="en-US"/>
        </w:rPr>
      </w:pPr>
    </w:p>
    <w:p w14:paraId="5F92C192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PHẦN III:  </w:t>
      </w:r>
      <w:r>
        <w:rPr>
          <w:rFonts w:hint="default" w:ascii="Times New Roman" w:hAnsi="Times New Roman" w:cs="Times New Roman"/>
          <w:b/>
          <w:bCs/>
          <w:color w:val="auto"/>
          <w:lang w:val="en-US"/>
        </w:rPr>
        <w:t>TỰ LUẬN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358"/>
        <w:gridCol w:w="1271"/>
        <w:gridCol w:w="2671"/>
      </w:tblGrid>
      <w:tr w14:paraId="16FA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6AD3A02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</w:t>
            </w:r>
          </w:p>
        </w:tc>
        <w:tc>
          <w:tcPr>
            <w:tcW w:w="5358" w:type="dxa"/>
            <w:vAlign w:val="center"/>
          </w:tcPr>
          <w:p w14:paraId="5E91A1BD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Đáp án</w:t>
            </w:r>
          </w:p>
        </w:tc>
        <w:tc>
          <w:tcPr>
            <w:tcW w:w="1271" w:type="dxa"/>
            <w:vAlign w:val="center"/>
          </w:tcPr>
          <w:p w14:paraId="4918E31E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Điểm</w:t>
            </w:r>
          </w:p>
        </w:tc>
        <w:tc>
          <w:tcPr>
            <w:tcW w:w="2671" w:type="dxa"/>
            <w:vAlign w:val="center"/>
          </w:tcPr>
          <w:p w14:paraId="6D700017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Ghi chú</w:t>
            </w:r>
          </w:p>
        </w:tc>
      </w:tr>
      <w:tr w14:paraId="3282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01610474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1</w:t>
            </w:r>
          </w:p>
          <w:p w14:paraId="76141A5B">
            <w:pPr>
              <w:widowControl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0,5 điểm</w:t>
            </w:r>
          </w:p>
        </w:tc>
        <w:tc>
          <w:tcPr>
            <w:tcW w:w="5358" w:type="dxa"/>
            <w:vAlign w:val="top"/>
          </w:tcPr>
          <w:p w14:paraId="01BF45BC">
            <w:pPr>
              <w:widowControl w:val="0"/>
              <w:jc w:val="both"/>
              <w:rPr>
                <w:rFonts w:hint="default" w:hAnsi="Cambria Math" w:cs="Times New Roman"/>
                <w:i w:val="0"/>
                <w:color w:val="auto"/>
                <w:lang w:val="en-US"/>
              </w:rPr>
            </w:pP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v =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R =&gt;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30 rad/s</w:t>
            </w:r>
          </w:p>
          <w:p w14:paraId="66AF5F0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>a</w:t>
            </w:r>
            <w:r>
              <w:rPr>
                <w:rFonts w:hint="default" w:hAnsi="Cambria Math" w:cs="Times New Roman"/>
                <w:i w:val="0"/>
                <w:color w:val="auto"/>
                <w:vertAlign w:val="subscript"/>
                <w:lang w:val="en-US"/>
              </w:rPr>
              <w:t>ht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ascii="Times New Roman" w:hAnsi="Times New Roman" w:cs="Times New Roman"/>
                <w:i w:val="0"/>
                <w:color w:val="auto"/>
                <w:vertAlign w:val="superscript"/>
                <w:lang w:val="en-US"/>
              </w:rPr>
              <w:t>2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>R = 180 m/s</w:t>
            </w:r>
            <w:r>
              <w:rPr>
                <w:rFonts w:hint="default" w:hAnsi="Cambria Math" w:cs="Times New Roman"/>
                <w:i w:val="0"/>
                <w:color w:val="auto"/>
                <w:vertAlign w:val="superscript"/>
                <w:lang w:val="en-US"/>
              </w:rPr>
              <w:t>2</w:t>
            </w:r>
          </w:p>
        </w:tc>
        <w:tc>
          <w:tcPr>
            <w:tcW w:w="1271" w:type="dxa"/>
            <w:vAlign w:val="top"/>
          </w:tcPr>
          <w:p w14:paraId="4CA3FDB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00EDFE1D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  <w:vAlign w:val="top"/>
          </w:tcPr>
          <w:p w14:paraId="7426631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 w14:paraId="3DB4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C9A40FB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2</w:t>
            </w:r>
          </w:p>
          <w:p w14:paraId="61CF9E63">
            <w:pPr>
              <w:widowControl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1,5 điểm</w:t>
            </w:r>
          </w:p>
        </w:tc>
        <w:tc>
          <w:tcPr>
            <w:tcW w:w="5358" w:type="dxa"/>
            <w:vAlign w:val="top"/>
          </w:tcPr>
          <w:p w14:paraId="0DE41257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a/ 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m.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v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</m:oMath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50 J</w:t>
            </w:r>
          </w:p>
          <w:p w14:paraId="18C5A5CD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t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 xml:space="preserve"> = mgh = 10 J</w:t>
            </w:r>
          </w:p>
          <w:p w14:paraId="58243372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W = 60J</w:t>
            </w:r>
          </w:p>
          <w:p w14:paraId="325D0E87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Cs w:val="24"/>
                <w:vertAlign w:val="subscript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b/ v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 = 12m/s =&gt; 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đ2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 = 18J</w:t>
            </w:r>
          </w:p>
          <w:p w14:paraId="74554B86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Cơ năng bảo toàn: W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= W =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J</w:t>
            </w:r>
          </w:p>
          <w:p w14:paraId="478C3B39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subscript"/>
                <w:lang w:val="en-US"/>
              </w:rPr>
              <w:t>t2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=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42J</w:t>
            </w:r>
          </w:p>
          <w:p w14:paraId="734D40EC">
            <w:pPr>
              <w:pStyle w:val="5"/>
              <w:widowControl w:val="0"/>
              <w:spacing w:line="360" w:lineRule="auto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>h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>= 16,8m</w:t>
            </w:r>
          </w:p>
        </w:tc>
        <w:tc>
          <w:tcPr>
            <w:tcW w:w="1271" w:type="dxa"/>
            <w:vAlign w:val="top"/>
          </w:tcPr>
          <w:p w14:paraId="26746152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CF635E6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592D47F7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7BC1DB83"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Mỗi ý đúng 0,25đ</w:t>
            </w:r>
          </w:p>
          <w:p w14:paraId="76A9C6A9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71" w:type="dxa"/>
            <w:vAlign w:val="top"/>
          </w:tcPr>
          <w:p w14:paraId="027E6AB5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Nếu tính đúng W, bỏ qua bước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đ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và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t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thì được trọn 0,5đ</w:t>
            </w:r>
          </w:p>
          <w:p w14:paraId="78D29B03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38FEB23A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Các cách giải khác đúng công thức và đúng kết quả đều được điểm.</w:t>
            </w:r>
          </w:p>
        </w:tc>
      </w:tr>
      <w:tr w14:paraId="1461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E278D89">
            <w:pPr>
              <w:widowControl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3</w:t>
            </w:r>
          </w:p>
        </w:tc>
        <w:tc>
          <w:tcPr>
            <w:tcW w:w="5358" w:type="dxa"/>
            <w:vAlign w:val="top"/>
          </w:tcPr>
          <w:p w14:paraId="2AA7C7B3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Trong mỗi giây: </w:t>
            </w:r>
            <m:oMath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m=V.D=1000.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=1000000 kg</m:t>
              </m:r>
            </m:oMath>
            <w:r>
              <w:rPr>
                <w:rFonts w:ascii="Times New Roman" w:hAnsi="Times New Roman" w:cs="Times New Roman" w:eastAsiaTheme="minorEastAsia"/>
                <w:color w:val="auto"/>
              </w:rPr>
              <w:t>.</w:t>
            </w:r>
          </w:p>
          <w:p w14:paraId="6609673C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#9Slide05 Brannboll Ny" w:hAnsi="#9Slide05 Brannboll Ny" w:cs="#9Slide05 Brannboll Ny"/>
                      <w:color w:val="auto"/>
                      <w:vertAlign w:val="baseline"/>
                      <w:lang w:val="en-US"/>
                    </w:rPr>
                    <m:t>P</m:t>
                  </m:r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'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#9Slide05 Brannboll Ny" w:hAnsi="#9Slide05 Brannboll Ny" w:cs="#9Slide05 Brannboll Ny"/>
                      <w:color w:val="auto"/>
                      <w:vertAlign w:val="baseline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den>
              </m:f>
            </m:oMath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.100% 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ab/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=&gt;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500.000.000 W</w:t>
            </w:r>
          </w:p>
          <w:p w14:paraId="13F91FEC">
            <w:pPr>
              <w:pStyle w:val="5"/>
              <w:widowControl w:val="0"/>
              <w:ind w:left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Theo định luật bảo toàn và chuyển hóa năng lượng</w:t>
            </w:r>
            <w:r>
              <w:rPr>
                <w:rFonts w:hint="default" w:ascii="Times New Roman" w:hAnsi="Times New Roman" w:cs="Times New Roman" w:eastAsiaTheme="minorEastAsia"/>
                <w:color w:val="auto"/>
                <w:lang w:val="en-US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#9Slide05 Brannboll Ny" w:hAnsi="#9Slide05 Brannboll Ny" w:cs="#9Slide05 Brannboll Ny"/>
                  <w:color w:val="auto"/>
                  <w:vertAlign w:val="baseline"/>
                  <w:lang w:val="en-US"/>
                </w:rPr>
                <m:t>P</m:t>
              </m:r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W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t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 w:eastAsiaTheme="minorEastAsia"/>
                      <w:color w:val="auto"/>
                      <w:lang w:val="en-US"/>
                    </w:rPr>
                    <m:t>mgℎ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</m:oMath>
          </w:p>
          <w:p w14:paraId="39B42DDE">
            <w:pPr>
              <w:pStyle w:val="5"/>
              <w:widowControl w:val="0"/>
              <w:ind w:left="0" w:left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lang w:val="en-US"/>
              </w:rPr>
              <w:t>=&gt; h = 50m</w:t>
            </w:r>
          </w:p>
        </w:tc>
        <w:tc>
          <w:tcPr>
            <w:tcW w:w="1271" w:type="dxa"/>
            <w:vAlign w:val="top"/>
          </w:tcPr>
          <w:p w14:paraId="751AFA11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1F4CA1A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7BA06286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1083497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243B467F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71BB44F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48110DFF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  <w:vAlign w:val="top"/>
          </w:tcPr>
          <w:p w14:paraId="3CF005E4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</w:tbl>
    <w:p w14:paraId="6CDAE765">
      <w:pPr>
        <w:rPr>
          <w:rFonts w:hint="default"/>
          <w:lang w:val="en-US"/>
        </w:rPr>
      </w:pPr>
    </w:p>
    <w:p w14:paraId="678F3CA0">
      <w:pPr>
        <w:rPr>
          <w:rFonts w:hint="default"/>
          <w:lang w:val="en-US"/>
        </w:rPr>
      </w:pPr>
      <w:r>
        <w:rPr>
          <w:rFonts w:hint="default"/>
          <w:u w:val="single"/>
          <w:lang w:val="en-US"/>
        </w:rPr>
        <w:t>Lưu ý: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Sai đơn vị ở đáp án cuối cùng trong mỗi bài thì trừ 0,25đ/lần, trừ tối đa 0,5đ/ bài làm.</w:t>
      </w:r>
    </w:p>
    <w:p w14:paraId="24E33140">
      <w:pPr>
        <w:rPr>
          <w:rFonts w:hint="default"/>
          <w:lang w:val="en-US"/>
        </w:rPr>
      </w:pPr>
    </w:p>
    <w:p w14:paraId="0F4355A8">
      <w:pPr>
        <w:rPr>
          <w:rFonts w:hint="default"/>
          <w:lang w:val="en-US"/>
        </w:rPr>
      </w:pPr>
    </w:p>
    <w:p w14:paraId="1C2F3D54">
      <w:pPr>
        <w:rPr>
          <w:rFonts w:hint="default"/>
          <w:b/>
          <w:bCs/>
          <w:highlight w:val="yellow"/>
          <w:lang w:val="en-US"/>
        </w:rPr>
      </w:pPr>
      <w:r>
        <w:rPr>
          <w:rFonts w:hint="default"/>
          <w:b/>
          <w:bCs/>
          <w:highlight w:val="yellow"/>
          <w:lang w:val="en-US"/>
        </w:rPr>
        <w:br w:type="page"/>
      </w:r>
    </w:p>
    <w:p w14:paraId="4BEFEF4A">
      <w:pPr>
        <w:rPr>
          <w:rFonts w:hint="default"/>
          <w:b/>
          <w:bCs/>
          <w:highlight w:val="yellow"/>
          <w:lang w:val="en-US"/>
        </w:rPr>
      </w:pPr>
      <w:r>
        <w:rPr>
          <w:rFonts w:hint="default"/>
          <w:b/>
          <w:bCs/>
          <w:highlight w:val="yellow"/>
          <w:lang w:val="en-US"/>
        </w:rPr>
        <w:t>MÃ ĐỀ 103</w:t>
      </w:r>
    </w:p>
    <w:p w14:paraId="529B9B7C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I: TRẮC NGHIỆM NHIỀU LỰA CHỌN</w:t>
      </w:r>
    </w:p>
    <w:p w14:paraId="5CDDD580">
      <w:pPr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530"/>
        <w:gridCol w:w="528"/>
        <w:gridCol w:w="528"/>
        <w:gridCol w:w="528"/>
        <w:gridCol w:w="528"/>
        <w:gridCol w:w="528"/>
        <w:gridCol w:w="530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14:paraId="2859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0F76B78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549" w:type="dxa"/>
            <w:vAlign w:val="center"/>
          </w:tcPr>
          <w:p w14:paraId="31DF637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549" w:type="dxa"/>
            <w:vAlign w:val="center"/>
          </w:tcPr>
          <w:p w14:paraId="25E36AE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549" w:type="dxa"/>
            <w:vAlign w:val="center"/>
          </w:tcPr>
          <w:p w14:paraId="3CF706B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4</w:t>
            </w:r>
          </w:p>
        </w:tc>
        <w:tc>
          <w:tcPr>
            <w:tcW w:w="549" w:type="dxa"/>
            <w:vAlign w:val="center"/>
          </w:tcPr>
          <w:p w14:paraId="3B8181B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5</w:t>
            </w:r>
          </w:p>
        </w:tc>
        <w:tc>
          <w:tcPr>
            <w:tcW w:w="549" w:type="dxa"/>
            <w:vAlign w:val="center"/>
          </w:tcPr>
          <w:p w14:paraId="6FB394E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6</w:t>
            </w:r>
          </w:p>
        </w:tc>
        <w:tc>
          <w:tcPr>
            <w:tcW w:w="549" w:type="dxa"/>
            <w:vAlign w:val="center"/>
          </w:tcPr>
          <w:p w14:paraId="26F86F7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7</w:t>
            </w:r>
          </w:p>
        </w:tc>
        <w:tc>
          <w:tcPr>
            <w:tcW w:w="549" w:type="dxa"/>
            <w:vAlign w:val="center"/>
          </w:tcPr>
          <w:p w14:paraId="0B1A436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8</w:t>
            </w:r>
          </w:p>
        </w:tc>
        <w:tc>
          <w:tcPr>
            <w:tcW w:w="549" w:type="dxa"/>
            <w:vAlign w:val="center"/>
          </w:tcPr>
          <w:p w14:paraId="5F4B40F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9</w:t>
            </w:r>
          </w:p>
        </w:tc>
        <w:tc>
          <w:tcPr>
            <w:tcW w:w="549" w:type="dxa"/>
            <w:vAlign w:val="center"/>
          </w:tcPr>
          <w:p w14:paraId="2F1B859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10</w:t>
            </w:r>
          </w:p>
        </w:tc>
        <w:tc>
          <w:tcPr>
            <w:tcW w:w="549" w:type="dxa"/>
            <w:vAlign w:val="center"/>
          </w:tcPr>
          <w:p w14:paraId="74CB124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11</w:t>
            </w:r>
          </w:p>
        </w:tc>
        <w:tc>
          <w:tcPr>
            <w:tcW w:w="549" w:type="dxa"/>
            <w:vAlign w:val="center"/>
          </w:tcPr>
          <w:p w14:paraId="12C8D93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12</w:t>
            </w:r>
          </w:p>
        </w:tc>
        <w:tc>
          <w:tcPr>
            <w:tcW w:w="550" w:type="dxa"/>
            <w:vAlign w:val="center"/>
          </w:tcPr>
          <w:p w14:paraId="6365A8A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14:paraId="12EFE41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14</w:t>
            </w:r>
          </w:p>
        </w:tc>
        <w:tc>
          <w:tcPr>
            <w:tcW w:w="550" w:type="dxa"/>
            <w:vAlign w:val="center"/>
          </w:tcPr>
          <w:p w14:paraId="6F11567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15</w:t>
            </w:r>
          </w:p>
        </w:tc>
        <w:tc>
          <w:tcPr>
            <w:tcW w:w="550" w:type="dxa"/>
            <w:vAlign w:val="center"/>
          </w:tcPr>
          <w:p w14:paraId="0D8C6CD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16</w:t>
            </w:r>
          </w:p>
        </w:tc>
        <w:tc>
          <w:tcPr>
            <w:tcW w:w="550" w:type="dxa"/>
            <w:vAlign w:val="center"/>
          </w:tcPr>
          <w:p w14:paraId="216E9E7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17</w:t>
            </w:r>
          </w:p>
        </w:tc>
        <w:tc>
          <w:tcPr>
            <w:tcW w:w="550" w:type="dxa"/>
            <w:vAlign w:val="center"/>
          </w:tcPr>
          <w:p w14:paraId="598DF33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14:paraId="498C14C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19</w:t>
            </w:r>
          </w:p>
        </w:tc>
        <w:tc>
          <w:tcPr>
            <w:tcW w:w="550" w:type="dxa"/>
            <w:vAlign w:val="center"/>
          </w:tcPr>
          <w:p w14:paraId="2CDB344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20</w:t>
            </w:r>
          </w:p>
        </w:tc>
      </w:tr>
      <w:tr w14:paraId="4F14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 w14:paraId="3568E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401BA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658BF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49" w:type="dxa"/>
            <w:vAlign w:val="center"/>
          </w:tcPr>
          <w:p w14:paraId="3A5BB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1B0DF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71D4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5C20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49" w:type="dxa"/>
            <w:vAlign w:val="center"/>
          </w:tcPr>
          <w:p w14:paraId="24186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044DF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49" w:type="dxa"/>
            <w:vAlign w:val="center"/>
          </w:tcPr>
          <w:p w14:paraId="2286D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25E77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49" w:type="dxa"/>
            <w:vAlign w:val="center"/>
          </w:tcPr>
          <w:p w14:paraId="4B42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50" w:type="dxa"/>
            <w:vAlign w:val="center"/>
          </w:tcPr>
          <w:p w14:paraId="6654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center"/>
          </w:tcPr>
          <w:p w14:paraId="0685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50" w:type="dxa"/>
            <w:vAlign w:val="center"/>
          </w:tcPr>
          <w:p w14:paraId="46966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74D3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0DE4D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0" w:type="dxa"/>
            <w:vAlign w:val="center"/>
          </w:tcPr>
          <w:p w14:paraId="6038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50" w:type="dxa"/>
            <w:vAlign w:val="center"/>
          </w:tcPr>
          <w:p w14:paraId="4EBF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50" w:type="dxa"/>
            <w:vAlign w:val="center"/>
          </w:tcPr>
          <w:p w14:paraId="5D79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</w:tbl>
    <w:p w14:paraId="11174600">
      <w:pPr>
        <w:rPr>
          <w:rFonts w:hint="default"/>
          <w:lang w:val="en-US"/>
        </w:rPr>
      </w:pPr>
    </w:p>
    <w:p w14:paraId="4601BC6A">
      <w:pPr>
        <w:rPr>
          <w:rFonts w:hint="default"/>
          <w:lang w:val="en-US"/>
        </w:rPr>
      </w:pPr>
    </w:p>
    <w:p w14:paraId="7E2F0250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II: TRẮC NGHIỆM ĐÚNG -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3"/>
        <w:gridCol w:w="864"/>
        <w:gridCol w:w="864"/>
      </w:tblGrid>
      <w:tr w14:paraId="2A2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3" w:type="dxa"/>
            <w:vAlign w:val="center"/>
          </w:tcPr>
          <w:p w14:paraId="3A351A1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</w:t>
            </w:r>
          </w:p>
        </w:tc>
        <w:tc>
          <w:tcPr>
            <w:tcW w:w="863" w:type="dxa"/>
            <w:vAlign w:val="center"/>
          </w:tcPr>
          <w:p w14:paraId="64C50CF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a</w:t>
            </w:r>
          </w:p>
        </w:tc>
        <w:tc>
          <w:tcPr>
            <w:tcW w:w="863" w:type="dxa"/>
            <w:vAlign w:val="center"/>
          </w:tcPr>
          <w:p w14:paraId="05D28AF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</w:t>
            </w:r>
          </w:p>
        </w:tc>
        <w:tc>
          <w:tcPr>
            <w:tcW w:w="864" w:type="dxa"/>
            <w:vAlign w:val="center"/>
          </w:tcPr>
          <w:p w14:paraId="4FBA932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</w:t>
            </w:r>
          </w:p>
        </w:tc>
        <w:tc>
          <w:tcPr>
            <w:tcW w:w="864" w:type="dxa"/>
            <w:vAlign w:val="center"/>
          </w:tcPr>
          <w:p w14:paraId="004A682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</w:t>
            </w:r>
          </w:p>
        </w:tc>
      </w:tr>
      <w:tr w14:paraId="216C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3" w:type="dxa"/>
          </w:tcPr>
          <w:p w14:paraId="6B56E0E7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1</w:t>
            </w:r>
          </w:p>
        </w:tc>
        <w:tc>
          <w:tcPr>
            <w:tcW w:w="863" w:type="dxa"/>
            <w:vAlign w:val="center"/>
          </w:tcPr>
          <w:p w14:paraId="7A13FC44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3" w:type="dxa"/>
            <w:vAlign w:val="center"/>
          </w:tcPr>
          <w:p w14:paraId="1BC22660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15E5A60A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0938D1CA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</w:tr>
      <w:tr w14:paraId="7474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3" w:type="dxa"/>
          </w:tcPr>
          <w:p w14:paraId="406D2B4C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2</w:t>
            </w:r>
          </w:p>
        </w:tc>
        <w:tc>
          <w:tcPr>
            <w:tcW w:w="863" w:type="dxa"/>
            <w:vAlign w:val="center"/>
          </w:tcPr>
          <w:p w14:paraId="5942C0AF"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</w:t>
            </w:r>
          </w:p>
        </w:tc>
        <w:tc>
          <w:tcPr>
            <w:tcW w:w="863" w:type="dxa"/>
            <w:vAlign w:val="center"/>
          </w:tcPr>
          <w:p w14:paraId="40997B83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46F226C5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64025CD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</w:tr>
    </w:tbl>
    <w:p w14:paraId="6680A3F7">
      <w:pPr>
        <w:rPr>
          <w:rFonts w:hint="default"/>
          <w:lang w:val="en-US"/>
        </w:rPr>
      </w:pPr>
    </w:p>
    <w:p w14:paraId="61274D47">
      <w:pPr>
        <w:rPr>
          <w:rFonts w:hint="default"/>
          <w:lang w:val="en-US"/>
        </w:rPr>
      </w:pPr>
    </w:p>
    <w:p w14:paraId="76BEEF07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PHẦN III:  </w:t>
      </w:r>
      <w:r>
        <w:rPr>
          <w:rFonts w:hint="default" w:ascii="Times New Roman" w:hAnsi="Times New Roman" w:cs="Times New Roman"/>
          <w:b/>
          <w:bCs/>
          <w:color w:val="auto"/>
          <w:lang w:val="en-US"/>
        </w:rPr>
        <w:t>TỰ LUẬN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440"/>
        <w:gridCol w:w="1271"/>
        <w:gridCol w:w="2671"/>
      </w:tblGrid>
      <w:tr w14:paraId="10A6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0D923A90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</w:t>
            </w:r>
          </w:p>
        </w:tc>
        <w:tc>
          <w:tcPr>
            <w:tcW w:w="5440" w:type="dxa"/>
            <w:vAlign w:val="center"/>
          </w:tcPr>
          <w:p w14:paraId="686E4C62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Đáp án</w:t>
            </w:r>
          </w:p>
        </w:tc>
        <w:tc>
          <w:tcPr>
            <w:tcW w:w="1271" w:type="dxa"/>
            <w:vAlign w:val="center"/>
          </w:tcPr>
          <w:p w14:paraId="6BB2A181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Điểm</w:t>
            </w:r>
          </w:p>
        </w:tc>
        <w:tc>
          <w:tcPr>
            <w:tcW w:w="2671" w:type="dxa"/>
            <w:vAlign w:val="center"/>
          </w:tcPr>
          <w:p w14:paraId="32196692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Ghi chú</w:t>
            </w:r>
          </w:p>
        </w:tc>
      </w:tr>
      <w:tr w14:paraId="2C3C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7D39911D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1</w:t>
            </w:r>
          </w:p>
          <w:p w14:paraId="570E3E4C">
            <w:pPr>
              <w:widowControl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0,5 điểm</w:t>
            </w:r>
          </w:p>
        </w:tc>
        <w:tc>
          <w:tcPr>
            <w:tcW w:w="5440" w:type="dxa"/>
            <w:vAlign w:val="top"/>
          </w:tcPr>
          <w:p w14:paraId="26DE12DF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hAnsi="Cambria Math"/>
                <w:i w:val="0"/>
                <w:iCs/>
                <w:color w:val="auto"/>
                <w:lang w:val="en-US"/>
              </w:rPr>
            </w:pPr>
            <m:oMath>
              <m:r>
                <m:rPr/>
                <w:rPr>
                  <w:rFonts w:hint="default" w:ascii="Cambria Math" w:hAnsi="Cambria Math"/>
                  <w:color w:val="auto"/>
                </w:rPr>
                <m:t>ω=2πf=31,4</m:t>
              </m:r>
            </m:oMath>
            <w:r>
              <w:rPr>
                <w:rFonts w:hint="default" w:hAnsi="Cambria Math"/>
                <w:i/>
                <w:color w:val="auto"/>
                <w:lang w:val="en-US"/>
              </w:rPr>
              <w:t xml:space="preserve"> </w:t>
            </w:r>
            <w:r>
              <w:rPr>
                <w:rFonts w:hint="default" w:hAnsi="Cambria Math"/>
                <w:i w:val="0"/>
                <w:iCs/>
                <w:color w:val="auto"/>
                <w:lang w:val="en-US"/>
              </w:rPr>
              <w:t>rad/s</w:t>
            </w:r>
          </w:p>
          <w:p w14:paraId="11C4C3E8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cs="Times New Roman"/>
                    <w:color w:val="auto"/>
                  </w:rPr>
                  <m:t>v=ωR=31,4.0,75=23,55m/s</m:t>
                </m:r>
              </m:oMath>
            </m:oMathPara>
          </w:p>
        </w:tc>
        <w:tc>
          <w:tcPr>
            <w:tcW w:w="1271" w:type="dxa"/>
            <w:vAlign w:val="top"/>
          </w:tcPr>
          <w:p w14:paraId="629AD4C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8CF0D77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  <w:vAlign w:val="top"/>
          </w:tcPr>
          <w:p w14:paraId="7FDAF6D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 w14:paraId="1DDE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37535E98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2</w:t>
            </w:r>
          </w:p>
          <w:p w14:paraId="0A69E33F">
            <w:pPr>
              <w:widowControl w:val="0"/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1,5 điểm</w:t>
            </w:r>
          </w:p>
        </w:tc>
        <w:tc>
          <w:tcPr>
            <w:tcW w:w="5440" w:type="dxa"/>
            <w:vAlign w:val="top"/>
          </w:tcPr>
          <w:p w14:paraId="74A4D0C0">
            <w:pPr>
              <w:pStyle w:val="5"/>
              <w:widowControl w:val="0"/>
              <w:ind w:left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a/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 xml:space="preserve">=m.g.ℎ=187,5J; </m:t>
              </m:r>
            </m:oMath>
          </w:p>
          <w:p w14:paraId="37C2851C">
            <w:pPr>
              <w:pStyle w:val="5"/>
              <w:widowControl w:val="0"/>
              <w:ind w:left="0" w:leftChars="0" w:firstLine="0" w:firstLineChars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đ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1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den>
                </m:f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m.</m:t>
                </m:r>
                <m:sSup>
                  <m:sSup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v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 xml:space="preserve">=0J. </m:t>
                </m:r>
              </m:oMath>
            </m:oMathPara>
          </w:p>
          <w:p w14:paraId="1CF7E7AD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W=</m:t>
                </m:r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đ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W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 w:eastAsiaTheme="minorEastAsia"/>
                        <w:color w:val="auto"/>
                      </w:rPr>
                      <m:t>t</m:t>
                    </m:r>
                    <m:ctrlPr>
                      <w:rPr>
                        <w:rFonts w:ascii="Cambria Math" w:hAnsi="Cambria Math" w:cs="Times New Roman" w:eastAsiaTheme="minorEastAsia"/>
                        <w:i/>
                        <w:color w:val="auto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 w:eastAsiaTheme="minorEastAsia"/>
                    <w:color w:val="auto"/>
                  </w:rPr>
                  <m:t>=187,5J</m:t>
                </m:r>
              </m:oMath>
            </m:oMathPara>
          </w:p>
          <w:p w14:paraId="2ECDF73A">
            <w:pPr>
              <w:pStyle w:val="5"/>
              <w:widowControl w:val="0"/>
              <w:ind w:left="0"/>
              <w:jc w:val="both"/>
              <w:rPr>
                <w:rFonts w:hAnsi="Cambria Math" w:cs="Times New Roman" w:eastAsiaTheme="minorEastAsia"/>
                <w:i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/>
              </w:rPr>
              <w:t xml:space="preserve">b/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=m.g.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ℎ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=67,5J;</m:t>
              </m:r>
            </m:oMath>
          </w:p>
          <w:p w14:paraId="24DA0325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/>
                <w:color w:val="auto"/>
                <w:lang w:val="en-US"/>
              </w:rPr>
              <w:t>Cơ  năng bảo toàn:</w:t>
            </w:r>
            <w:r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=W=187,5J</m:t>
              </m:r>
            </m:oMath>
          </w:p>
          <w:p w14:paraId="6C261B0B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</w:pPr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W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đ1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.0,15.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v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1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=120</m:t>
              </m:r>
            </m:oMath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 J</w:t>
            </w:r>
          </w:p>
          <w:p w14:paraId="06CD6557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hAnsi="Cambria Math" w:cs="Times New Roman" w:eastAsiaTheme="minorEastAsia"/>
                <w:i/>
                <w:color w:val="auto"/>
                <w:lang w:val="en-US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v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=40m/s</m:t>
              </m:r>
            </m:oMath>
          </w:p>
        </w:tc>
        <w:tc>
          <w:tcPr>
            <w:tcW w:w="1271" w:type="dxa"/>
            <w:vAlign w:val="top"/>
          </w:tcPr>
          <w:p w14:paraId="1EA50D62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61CD9C1E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57B6E4E6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37755EE9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7665DD89"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Mỗi ý đúng 0,25đ</w:t>
            </w:r>
          </w:p>
        </w:tc>
        <w:tc>
          <w:tcPr>
            <w:tcW w:w="2671" w:type="dxa"/>
            <w:vAlign w:val="top"/>
          </w:tcPr>
          <w:p w14:paraId="348B64B5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Nếu tính đúng W, bỏ qua bước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đ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và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t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thì được trọn 0,5đ</w:t>
            </w:r>
          </w:p>
          <w:p w14:paraId="10446065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356AB990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Các cách giải khác đúng công thức và đúng kết quả đều được điểm.</w:t>
            </w:r>
          </w:p>
        </w:tc>
      </w:tr>
      <w:tr w14:paraId="0E17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 w14:paraId="0E2634BC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3</w:t>
            </w:r>
          </w:p>
          <w:p w14:paraId="52031A0A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 điểm</w:t>
            </w:r>
          </w:p>
        </w:tc>
        <w:tc>
          <w:tcPr>
            <w:tcW w:w="5440" w:type="dxa"/>
            <w:vAlign w:val="top"/>
          </w:tcPr>
          <w:p w14:paraId="1ED519A4">
            <w:pPr>
              <w:pStyle w:val="5"/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/>
                <w:bCs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A’ = A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điện</w:t>
            </w: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 xml:space="preserve"> = </w:t>
            </w:r>
            <w:r>
              <w:rPr>
                <w:rFonts w:hint="default" w:ascii="#9Slide05 Brannboll Ny" w:hAnsi="#9Slide05 Brannboll Ny" w:cs="#9Slide05 Brannboll Ny"/>
                <w:bCs/>
                <w:color w:val="auto"/>
                <w:lang w:val="en-US"/>
              </w:rPr>
              <w:t>P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điện</w:t>
            </w: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.t</w:t>
            </w:r>
          </w:p>
          <w:p w14:paraId="04D73ECF">
            <w:pPr>
              <w:pStyle w:val="5"/>
              <w:widowControl w:val="0"/>
              <w:ind w:left="0"/>
              <w:jc w:val="both"/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lang w:val="en-US"/>
              </w:rPr>
              <w:t>A = A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 = </w:t>
            </w:r>
            <w:r>
              <w:rPr>
                <w:rFonts w:hint="default" w:ascii="#9Slide05 Brannboll Ny" w:hAnsi="#9Slide05 Brannboll Ny" w:cs="#9Slide05 Brannboll Ny"/>
                <w:bCs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ascii="Times New Roman" w:hAnsi="Times New Roman"/>
                <w:bCs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>.t</w:t>
            </w:r>
          </w:p>
          <w:p w14:paraId="2486B99E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A'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A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den>
              </m:f>
            </m:oMath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.100% </w:t>
            </w:r>
          </w:p>
          <w:p w14:paraId="4270EB3D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Thay số: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4000 W</w:t>
            </w:r>
          </w:p>
          <w:p w14:paraId="48FCD925">
            <w:pPr>
              <w:pStyle w:val="5"/>
              <w:widowControl w:val="0"/>
              <w:ind w:left="0" w:left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MT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P</w:t>
            </w:r>
            <w:r>
              <w:rPr>
                <w:rFonts w:hint="default" w:hAnsi="Cambria Math"/>
                <w:bCs/>
                <w:i w:val="0"/>
                <w:color w:val="auto"/>
                <w:vertAlign w:val="subscript"/>
                <w:lang w:val="en-US"/>
              </w:rPr>
              <w:t>0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>.S &lt;=&gt; 4000 = 100.S =&gt; S = 40m</w:t>
            </w:r>
            <w:r>
              <w:rPr>
                <w:rFonts w:hint="default" w:hAnsi="Cambria Math"/>
                <w:bCs/>
                <w:i w:val="0"/>
                <w:color w:val="auto"/>
                <w:vertAlign w:val="superscript"/>
                <w:lang w:val="en-US"/>
              </w:rPr>
              <w:t>2</w:t>
            </w:r>
          </w:p>
        </w:tc>
        <w:tc>
          <w:tcPr>
            <w:tcW w:w="1271" w:type="dxa"/>
            <w:vAlign w:val="top"/>
          </w:tcPr>
          <w:p w14:paraId="772885C5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B359296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6C876758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7F25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5F61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141B1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  <w:vAlign w:val="top"/>
          </w:tcPr>
          <w:p w14:paraId="28359854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</w:tbl>
    <w:p w14:paraId="32C0C04D">
      <w:pPr>
        <w:rPr>
          <w:rFonts w:hint="default"/>
          <w:lang w:val="en-US"/>
        </w:rPr>
      </w:pPr>
    </w:p>
    <w:p w14:paraId="6E554AE2">
      <w:pPr>
        <w:rPr>
          <w:rFonts w:hint="default"/>
          <w:lang w:val="en-US"/>
        </w:rPr>
      </w:pPr>
      <w:r>
        <w:rPr>
          <w:rFonts w:hint="default"/>
          <w:u w:val="single"/>
          <w:lang w:val="en-US"/>
        </w:rPr>
        <w:t>Lưu ý: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Sai đơn vị ở đáp án cuối cùng trong mỗi bài thì trừ 0,25đ/lần, trừ tối đa 0,5đ/ bài làm.</w:t>
      </w:r>
    </w:p>
    <w:p w14:paraId="0912A981">
      <w:pPr>
        <w:rPr>
          <w:rFonts w:hint="default"/>
          <w:lang w:val="en-US"/>
        </w:rPr>
      </w:pPr>
    </w:p>
    <w:p w14:paraId="5F4E2457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br w:type="page"/>
      </w:r>
    </w:p>
    <w:p w14:paraId="6C682823">
      <w:pPr>
        <w:rPr>
          <w:rFonts w:hint="default"/>
          <w:b/>
          <w:bCs/>
          <w:highlight w:val="yellow"/>
          <w:lang w:val="en-US"/>
        </w:rPr>
      </w:pPr>
      <w:r>
        <w:rPr>
          <w:rFonts w:hint="default"/>
          <w:b/>
          <w:bCs/>
          <w:highlight w:val="yellow"/>
          <w:lang w:val="en-US"/>
        </w:rPr>
        <w:t>MÃ ĐỀ 104</w:t>
      </w:r>
    </w:p>
    <w:p w14:paraId="04BC312F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I: TRẮC NGHIỆM NHIỀU LỰA CHỌN</w:t>
      </w:r>
    </w:p>
    <w:p w14:paraId="5E6A597F">
      <w:pPr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528"/>
        <w:gridCol w:w="528"/>
        <w:gridCol w:w="530"/>
        <w:gridCol w:w="528"/>
        <w:gridCol w:w="528"/>
        <w:gridCol w:w="528"/>
        <w:gridCol w:w="530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14:paraId="7311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 w14:paraId="25AB3C1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528" w:type="dxa"/>
            <w:vAlign w:val="center"/>
          </w:tcPr>
          <w:p w14:paraId="60C263C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528" w:type="dxa"/>
            <w:vAlign w:val="center"/>
          </w:tcPr>
          <w:p w14:paraId="15AFDB0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528" w:type="dxa"/>
            <w:vAlign w:val="center"/>
          </w:tcPr>
          <w:p w14:paraId="5594D0A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4</w:t>
            </w:r>
          </w:p>
        </w:tc>
        <w:tc>
          <w:tcPr>
            <w:tcW w:w="530" w:type="dxa"/>
            <w:vAlign w:val="center"/>
          </w:tcPr>
          <w:p w14:paraId="1FCD263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5</w:t>
            </w:r>
          </w:p>
        </w:tc>
        <w:tc>
          <w:tcPr>
            <w:tcW w:w="528" w:type="dxa"/>
            <w:vAlign w:val="center"/>
          </w:tcPr>
          <w:p w14:paraId="602EB38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6</w:t>
            </w:r>
          </w:p>
        </w:tc>
        <w:tc>
          <w:tcPr>
            <w:tcW w:w="528" w:type="dxa"/>
            <w:vAlign w:val="center"/>
          </w:tcPr>
          <w:p w14:paraId="00D379F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7</w:t>
            </w:r>
          </w:p>
        </w:tc>
        <w:tc>
          <w:tcPr>
            <w:tcW w:w="528" w:type="dxa"/>
            <w:vAlign w:val="center"/>
          </w:tcPr>
          <w:p w14:paraId="59F412A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8</w:t>
            </w:r>
          </w:p>
        </w:tc>
        <w:tc>
          <w:tcPr>
            <w:tcW w:w="530" w:type="dxa"/>
            <w:vAlign w:val="center"/>
          </w:tcPr>
          <w:p w14:paraId="468CBF5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9</w:t>
            </w:r>
          </w:p>
        </w:tc>
        <w:tc>
          <w:tcPr>
            <w:tcW w:w="538" w:type="dxa"/>
            <w:vAlign w:val="center"/>
          </w:tcPr>
          <w:p w14:paraId="506E898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10</w:t>
            </w:r>
          </w:p>
        </w:tc>
        <w:tc>
          <w:tcPr>
            <w:tcW w:w="538" w:type="dxa"/>
            <w:vAlign w:val="center"/>
          </w:tcPr>
          <w:p w14:paraId="155B099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11</w:t>
            </w:r>
          </w:p>
        </w:tc>
        <w:tc>
          <w:tcPr>
            <w:tcW w:w="538" w:type="dxa"/>
            <w:vAlign w:val="center"/>
          </w:tcPr>
          <w:p w14:paraId="41BD28C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12</w:t>
            </w:r>
          </w:p>
        </w:tc>
        <w:tc>
          <w:tcPr>
            <w:tcW w:w="539" w:type="dxa"/>
            <w:vAlign w:val="center"/>
          </w:tcPr>
          <w:p w14:paraId="0013FA2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13</w:t>
            </w:r>
          </w:p>
        </w:tc>
        <w:tc>
          <w:tcPr>
            <w:tcW w:w="539" w:type="dxa"/>
            <w:vAlign w:val="center"/>
          </w:tcPr>
          <w:p w14:paraId="672605E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14</w:t>
            </w:r>
          </w:p>
        </w:tc>
        <w:tc>
          <w:tcPr>
            <w:tcW w:w="539" w:type="dxa"/>
            <w:vAlign w:val="center"/>
          </w:tcPr>
          <w:p w14:paraId="627B3C6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15</w:t>
            </w:r>
          </w:p>
        </w:tc>
        <w:tc>
          <w:tcPr>
            <w:tcW w:w="539" w:type="dxa"/>
            <w:vAlign w:val="center"/>
          </w:tcPr>
          <w:p w14:paraId="5A15C60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16</w:t>
            </w:r>
          </w:p>
        </w:tc>
        <w:tc>
          <w:tcPr>
            <w:tcW w:w="539" w:type="dxa"/>
            <w:vAlign w:val="center"/>
          </w:tcPr>
          <w:p w14:paraId="775B66B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17</w:t>
            </w:r>
          </w:p>
        </w:tc>
        <w:tc>
          <w:tcPr>
            <w:tcW w:w="539" w:type="dxa"/>
            <w:vAlign w:val="center"/>
          </w:tcPr>
          <w:p w14:paraId="69302D8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18</w:t>
            </w:r>
          </w:p>
        </w:tc>
        <w:tc>
          <w:tcPr>
            <w:tcW w:w="539" w:type="dxa"/>
            <w:vAlign w:val="center"/>
          </w:tcPr>
          <w:p w14:paraId="553E6DA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19</w:t>
            </w:r>
          </w:p>
        </w:tc>
        <w:tc>
          <w:tcPr>
            <w:tcW w:w="539" w:type="dxa"/>
            <w:vAlign w:val="center"/>
          </w:tcPr>
          <w:p w14:paraId="409FEFCC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20</w:t>
            </w:r>
          </w:p>
        </w:tc>
      </w:tr>
      <w:tr w14:paraId="4B15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vAlign w:val="center"/>
          </w:tcPr>
          <w:p w14:paraId="2531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28" w:type="dxa"/>
            <w:vAlign w:val="center"/>
          </w:tcPr>
          <w:p w14:paraId="1254B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28" w:type="dxa"/>
            <w:vAlign w:val="center"/>
          </w:tcPr>
          <w:p w14:paraId="56F36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28" w:type="dxa"/>
            <w:vAlign w:val="center"/>
          </w:tcPr>
          <w:p w14:paraId="1E6AE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0" w:type="dxa"/>
            <w:vAlign w:val="center"/>
          </w:tcPr>
          <w:p w14:paraId="1916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28" w:type="dxa"/>
            <w:vAlign w:val="center"/>
          </w:tcPr>
          <w:p w14:paraId="6FA4E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28" w:type="dxa"/>
            <w:vAlign w:val="center"/>
          </w:tcPr>
          <w:p w14:paraId="1AB0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28" w:type="dxa"/>
            <w:vAlign w:val="center"/>
          </w:tcPr>
          <w:p w14:paraId="6554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0" w:type="dxa"/>
            <w:vAlign w:val="center"/>
          </w:tcPr>
          <w:p w14:paraId="3FAA7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38" w:type="dxa"/>
            <w:vAlign w:val="center"/>
          </w:tcPr>
          <w:p w14:paraId="2ED1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38" w:type="dxa"/>
            <w:vAlign w:val="center"/>
          </w:tcPr>
          <w:p w14:paraId="306CA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38" w:type="dxa"/>
            <w:vAlign w:val="center"/>
          </w:tcPr>
          <w:p w14:paraId="0A522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9" w:type="dxa"/>
            <w:vAlign w:val="center"/>
          </w:tcPr>
          <w:p w14:paraId="252B9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539" w:type="dxa"/>
            <w:vAlign w:val="center"/>
          </w:tcPr>
          <w:p w14:paraId="60C5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9" w:type="dxa"/>
            <w:vAlign w:val="center"/>
          </w:tcPr>
          <w:p w14:paraId="6D12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9" w:type="dxa"/>
            <w:vAlign w:val="center"/>
          </w:tcPr>
          <w:p w14:paraId="1628D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39" w:type="dxa"/>
            <w:vAlign w:val="center"/>
          </w:tcPr>
          <w:p w14:paraId="6FE4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539" w:type="dxa"/>
            <w:vAlign w:val="center"/>
          </w:tcPr>
          <w:p w14:paraId="18DA5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539" w:type="dxa"/>
            <w:vAlign w:val="center"/>
          </w:tcPr>
          <w:p w14:paraId="4780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539" w:type="dxa"/>
            <w:vAlign w:val="center"/>
          </w:tcPr>
          <w:p w14:paraId="29F90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</w:tbl>
    <w:p w14:paraId="7054281A">
      <w:pPr>
        <w:rPr>
          <w:rFonts w:hint="default"/>
          <w:lang w:val="en-US"/>
        </w:rPr>
      </w:pPr>
    </w:p>
    <w:p w14:paraId="121C09DE">
      <w:pPr>
        <w:rPr>
          <w:rFonts w:hint="default"/>
          <w:lang w:val="en-US"/>
        </w:rPr>
      </w:pPr>
    </w:p>
    <w:p w14:paraId="7E35C0E6"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PHẦN II: TRẮC NGHIỆM ĐÚNG - SAI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3"/>
        <w:gridCol w:w="864"/>
        <w:gridCol w:w="864"/>
      </w:tblGrid>
      <w:tr w14:paraId="40B2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3" w:type="dxa"/>
            <w:vAlign w:val="center"/>
          </w:tcPr>
          <w:p w14:paraId="6E5A198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</w:t>
            </w:r>
          </w:p>
        </w:tc>
        <w:tc>
          <w:tcPr>
            <w:tcW w:w="863" w:type="dxa"/>
            <w:vAlign w:val="center"/>
          </w:tcPr>
          <w:p w14:paraId="76AB88B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a</w:t>
            </w:r>
          </w:p>
        </w:tc>
        <w:tc>
          <w:tcPr>
            <w:tcW w:w="863" w:type="dxa"/>
            <w:vAlign w:val="center"/>
          </w:tcPr>
          <w:p w14:paraId="5EC0015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b</w:t>
            </w:r>
          </w:p>
        </w:tc>
        <w:tc>
          <w:tcPr>
            <w:tcW w:w="864" w:type="dxa"/>
            <w:vAlign w:val="center"/>
          </w:tcPr>
          <w:p w14:paraId="13E789E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</w:t>
            </w:r>
          </w:p>
        </w:tc>
        <w:tc>
          <w:tcPr>
            <w:tcW w:w="864" w:type="dxa"/>
            <w:vAlign w:val="center"/>
          </w:tcPr>
          <w:p w14:paraId="5748145F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d</w:t>
            </w:r>
          </w:p>
        </w:tc>
      </w:tr>
      <w:tr w14:paraId="7A88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3" w:type="dxa"/>
          </w:tcPr>
          <w:p w14:paraId="0164BDDA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1</w:t>
            </w:r>
          </w:p>
        </w:tc>
        <w:tc>
          <w:tcPr>
            <w:tcW w:w="863" w:type="dxa"/>
            <w:vAlign w:val="center"/>
          </w:tcPr>
          <w:p w14:paraId="3CCA5D3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3" w:type="dxa"/>
            <w:vAlign w:val="center"/>
          </w:tcPr>
          <w:p w14:paraId="7223853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27A42747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7D77B85D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</w:tr>
      <w:tr w14:paraId="69C0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3" w:type="dxa"/>
          </w:tcPr>
          <w:p w14:paraId="427C95F9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Câu 2</w:t>
            </w:r>
          </w:p>
        </w:tc>
        <w:tc>
          <w:tcPr>
            <w:tcW w:w="863" w:type="dxa"/>
            <w:vAlign w:val="center"/>
          </w:tcPr>
          <w:p w14:paraId="4C686542">
            <w:pPr>
              <w:widowControl w:val="0"/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S</w:t>
            </w:r>
          </w:p>
        </w:tc>
        <w:tc>
          <w:tcPr>
            <w:tcW w:w="863" w:type="dxa"/>
            <w:vAlign w:val="center"/>
          </w:tcPr>
          <w:p w14:paraId="666BDF57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  <w:tc>
          <w:tcPr>
            <w:tcW w:w="864" w:type="dxa"/>
            <w:vAlign w:val="center"/>
          </w:tcPr>
          <w:p w14:paraId="5C432272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</w:t>
            </w:r>
          </w:p>
        </w:tc>
        <w:tc>
          <w:tcPr>
            <w:tcW w:w="864" w:type="dxa"/>
            <w:vAlign w:val="center"/>
          </w:tcPr>
          <w:p w14:paraId="5E8F49B0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Đ</w:t>
            </w:r>
          </w:p>
        </w:tc>
      </w:tr>
    </w:tbl>
    <w:p w14:paraId="33AB0416">
      <w:pPr>
        <w:rPr>
          <w:rFonts w:hint="default"/>
          <w:lang w:val="en-US"/>
        </w:rPr>
      </w:pPr>
    </w:p>
    <w:p w14:paraId="522D9731">
      <w:pPr>
        <w:rPr>
          <w:rFonts w:hint="default"/>
          <w:lang w:val="en-US"/>
        </w:rPr>
      </w:pPr>
    </w:p>
    <w:p w14:paraId="635DB94C">
      <w:pPr>
        <w:rPr>
          <w:rFonts w:hint="default"/>
          <w:lang w:val="en-US"/>
        </w:rPr>
      </w:pPr>
    </w:p>
    <w:p w14:paraId="22D04555">
      <w:p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PHẦN III:  </w:t>
      </w:r>
      <w:r>
        <w:rPr>
          <w:rFonts w:hint="default" w:ascii="Times New Roman" w:hAnsi="Times New Roman" w:cs="Times New Roman"/>
          <w:b/>
          <w:bCs/>
          <w:color w:val="auto"/>
          <w:lang w:val="en-US"/>
        </w:rPr>
        <w:t>TỰ LUẬN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358"/>
        <w:gridCol w:w="1271"/>
        <w:gridCol w:w="2671"/>
      </w:tblGrid>
      <w:tr w14:paraId="7461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506ED77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</w:t>
            </w:r>
          </w:p>
        </w:tc>
        <w:tc>
          <w:tcPr>
            <w:tcW w:w="5358" w:type="dxa"/>
            <w:vAlign w:val="center"/>
          </w:tcPr>
          <w:p w14:paraId="3A8A1361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Đáp án</w:t>
            </w:r>
          </w:p>
        </w:tc>
        <w:tc>
          <w:tcPr>
            <w:tcW w:w="1271" w:type="dxa"/>
            <w:vAlign w:val="center"/>
          </w:tcPr>
          <w:p w14:paraId="0C4B18E0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Điểm</w:t>
            </w:r>
          </w:p>
        </w:tc>
        <w:tc>
          <w:tcPr>
            <w:tcW w:w="2671" w:type="dxa"/>
            <w:vAlign w:val="center"/>
          </w:tcPr>
          <w:p w14:paraId="1C327E5C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Ghi chú</w:t>
            </w:r>
          </w:p>
        </w:tc>
      </w:tr>
      <w:tr w14:paraId="4EEE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FB57723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1</w:t>
            </w:r>
          </w:p>
          <w:p w14:paraId="10D7A0A7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1,5 điểm</w:t>
            </w:r>
          </w:p>
        </w:tc>
        <w:tc>
          <w:tcPr>
            <w:tcW w:w="5358" w:type="dxa"/>
          </w:tcPr>
          <w:p w14:paraId="4F0CD311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a/ 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m.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v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</m:oMath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50 J</w:t>
            </w:r>
          </w:p>
          <w:p w14:paraId="68071C5D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t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 xml:space="preserve"> = mgh = 10 J</w:t>
            </w:r>
          </w:p>
          <w:p w14:paraId="71A76EE1">
            <w:pPr>
              <w:widowControl w:val="0"/>
              <w:spacing w:after="0" w:line="36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W = 60J</w:t>
            </w:r>
          </w:p>
          <w:p w14:paraId="42F94769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Cs w:val="24"/>
                <w:vertAlign w:val="subscript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  <w:t>b/ v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 = 12m/s =&gt; W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>đ2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 xml:space="preserve"> = 18J</w:t>
            </w:r>
          </w:p>
          <w:p w14:paraId="7D593236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Cơ năng bảo toàn: W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= W =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J</w:t>
            </w:r>
          </w:p>
          <w:p w14:paraId="43F0448E"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W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subscript"/>
                <w:lang w:val="en-US"/>
              </w:rPr>
              <w:t>t2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 xml:space="preserve"> =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24"/>
                <w:szCs w:val="24"/>
                <w:vertAlign w:val="baseline"/>
                <w:lang w:val="en-US"/>
              </w:rPr>
              <w:t>42J</w:t>
            </w:r>
          </w:p>
          <w:p w14:paraId="6A9C3C2C">
            <w:pPr>
              <w:pStyle w:val="5"/>
              <w:widowControl w:val="0"/>
              <w:spacing w:line="360" w:lineRule="auto"/>
              <w:ind w:left="0" w:leftChars="0" w:firstLine="0" w:firstLineChars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>h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hint="default" w:cs="Times New Roman"/>
                <w:color w:val="auto"/>
                <w:sz w:val="24"/>
                <w:szCs w:val="24"/>
                <w:vertAlign w:val="baseline"/>
                <w:lang w:val="en-US"/>
              </w:rPr>
              <w:t>= 16,8m</w:t>
            </w:r>
          </w:p>
        </w:tc>
        <w:tc>
          <w:tcPr>
            <w:tcW w:w="1271" w:type="dxa"/>
          </w:tcPr>
          <w:p w14:paraId="2A252553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17F9F5A2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25109888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3FCE0BD7"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Mỗi ý đúng 0,25đ</w:t>
            </w:r>
          </w:p>
          <w:p w14:paraId="69034654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2671" w:type="dxa"/>
          </w:tcPr>
          <w:p w14:paraId="145E45E5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Nếu tính đúng W, bỏ qua bước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đ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và W</w:t>
            </w:r>
            <w:r>
              <w:rPr>
                <w:rFonts w:hint="default"/>
                <w:color w:val="auto"/>
                <w:vertAlign w:val="subscript"/>
                <w:lang w:val="en-US"/>
              </w:rPr>
              <w:t>t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thì được trọn 0,5đ</w:t>
            </w:r>
          </w:p>
          <w:p w14:paraId="4EC0B7B5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05E42ACC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Các cách giải khác đúng công thức và đúng kết quả đều được điểm.</w:t>
            </w:r>
          </w:p>
        </w:tc>
      </w:tr>
      <w:tr w14:paraId="29B4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04FD4FA9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2</w:t>
            </w:r>
          </w:p>
          <w:p w14:paraId="781F1A95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0,5 điểm</w:t>
            </w:r>
          </w:p>
        </w:tc>
        <w:tc>
          <w:tcPr>
            <w:tcW w:w="5358" w:type="dxa"/>
          </w:tcPr>
          <w:p w14:paraId="4CD41C2E">
            <w:pPr>
              <w:widowControl w:val="0"/>
              <w:jc w:val="both"/>
              <w:rPr>
                <w:rFonts w:hint="default" w:hAnsi="Cambria Math" w:cs="Times New Roman"/>
                <w:i w:val="0"/>
                <w:color w:val="auto"/>
                <w:lang w:val="en-US"/>
              </w:rPr>
            </w:pP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v =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R =&gt;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30 rad/s</w:t>
            </w:r>
          </w:p>
          <w:p w14:paraId="623D934E">
            <w:pPr>
              <w:widowControl w:val="0"/>
              <w:jc w:val="both"/>
              <w:rPr>
                <w:rFonts w:hint="default" w:hAnsi="Cambria Math" w:cs="Times New Roman"/>
                <w:i w:val="0"/>
                <w:color w:val="auto"/>
                <w:lang w:val="en-US"/>
              </w:rPr>
            </w:pP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>a</w:t>
            </w:r>
            <w:r>
              <w:rPr>
                <w:rFonts w:hint="default" w:hAnsi="Cambria Math" w:cs="Times New Roman"/>
                <w:i w:val="0"/>
                <w:color w:val="auto"/>
                <w:vertAlign w:val="subscript"/>
                <w:lang w:val="en-US"/>
              </w:rPr>
              <w:t>ht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 xml:space="preserve"> = </w:t>
            </w:r>
            <w:r>
              <w:rPr>
                <w:rFonts w:hint="default" w:ascii="Times New Roman" w:hAnsi="Times New Roman" w:cs="Times New Roman"/>
                <w:i w:val="0"/>
                <w:color w:val="auto"/>
                <w:lang w:val="en-US"/>
              </w:rPr>
              <w:t>ɷ</w:t>
            </w:r>
            <w:r>
              <w:rPr>
                <w:rFonts w:hint="default" w:ascii="Times New Roman" w:hAnsi="Times New Roman" w:cs="Times New Roman"/>
                <w:i w:val="0"/>
                <w:color w:val="auto"/>
                <w:vertAlign w:val="superscript"/>
                <w:lang w:val="en-US"/>
              </w:rPr>
              <w:t>2</w:t>
            </w:r>
            <w:r>
              <w:rPr>
                <w:rFonts w:hint="default" w:hAnsi="Cambria Math" w:cs="Times New Roman"/>
                <w:i w:val="0"/>
                <w:color w:val="auto"/>
                <w:lang w:val="en-US"/>
              </w:rPr>
              <w:t>R = 180 m/s</w:t>
            </w:r>
            <w:r>
              <w:rPr>
                <w:rFonts w:hint="default" w:hAnsi="Cambria Math" w:cs="Times New Roman"/>
                <w:i w:val="0"/>
                <w:color w:val="auto"/>
                <w:vertAlign w:val="superscript"/>
                <w:lang w:val="en-US"/>
              </w:rPr>
              <w:t>2</w:t>
            </w:r>
          </w:p>
        </w:tc>
        <w:tc>
          <w:tcPr>
            <w:tcW w:w="1271" w:type="dxa"/>
          </w:tcPr>
          <w:p w14:paraId="558DB55C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424EB998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</w:tcPr>
          <w:p w14:paraId="5A5BC862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  <w:tr w14:paraId="6C37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6E900C1A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Câu 3</w:t>
            </w:r>
          </w:p>
          <w:p w14:paraId="1D42FEF0">
            <w:pPr>
              <w:widowControl w:val="0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/>
              </w:rPr>
              <w:t>1 điểm</w:t>
            </w:r>
          </w:p>
        </w:tc>
        <w:tc>
          <w:tcPr>
            <w:tcW w:w="5358" w:type="dxa"/>
          </w:tcPr>
          <w:p w14:paraId="4EFFE963">
            <w:pPr>
              <w:pStyle w:val="5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hint="default" w:hAnsi="Cambria Math" w:cs="Times New Roman" w:eastAsiaTheme="minorEastAsia"/>
                <w:i w:val="0"/>
                <w:color w:val="auto"/>
                <w:lang w:val="en-US"/>
              </w:rPr>
              <w:t xml:space="preserve">Trong mỗi giây: </w:t>
            </w:r>
            <m:oMath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m=V.D=1000.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=1000000 kg</m:t>
              </m:r>
            </m:oMath>
            <w:r>
              <w:rPr>
                <w:rFonts w:ascii="Times New Roman" w:hAnsi="Times New Roman" w:cs="Times New Roman" w:eastAsiaTheme="minorEastAsia"/>
                <w:color w:val="auto"/>
              </w:rPr>
              <w:t>.</w:t>
            </w:r>
          </w:p>
          <w:p w14:paraId="632DB75A">
            <w:pPr>
              <w:pStyle w:val="5"/>
              <w:widowControl w:val="0"/>
              <w:ind w:left="0"/>
              <w:jc w:val="both"/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Cs/>
                <w:color w:val="auto"/>
                <w:vertAlign w:val="baseline"/>
                <w:lang w:val="en-US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#9Slide05 Brannboll Ny" w:hAnsi="#9Slide05 Brannboll Ny" w:cs="#9Slide05 Brannboll Ny"/>
                      <w:color w:val="auto"/>
                      <w:vertAlign w:val="baseline"/>
                      <w:lang w:val="en-US"/>
                    </w:rPr>
                    <m:t>P</m:t>
                  </m:r>
                  <m:r>
                    <m:rPr/>
                    <w:rPr>
                      <w:rFonts w:hint="default" w:ascii="Cambria Math" w:hAnsi="Cambria Math"/>
                      <w:color w:val="auto"/>
                      <w:vertAlign w:val="baseline"/>
                      <w:lang w:val="en-US"/>
                    </w:rPr>
                    <m:t>'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#9Slide05 Brannboll Ny" w:hAnsi="#9Slide05 Brannboll Ny" w:cs="#9Slide05 Brannboll Ny"/>
                      <w:color w:val="auto"/>
                      <w:vertAlign w:val="baseline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bCs/>
                      <w:i/>
                      <w:color w:val="auto"/>
                      <w:vertAlign w:val="baseline"/>
                      <w:lang w:val="en-US"/>
                    </w:rPr>
                  </m:ctrlPr>
                </m:den>
              </m:f>
            </m:oMath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.100% 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ab/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=&gt; </w:t>
            </w:r>
            <w:r>
              <w:rPr>
                <w:rFonts w:hint="default" w:ascii="#9Slide05 Brannboll Ny" w:hAnsi="#9Slide05 Brannboll Ny" w:cs="#9Slide05 Brannboll Ny"/>
                <w:bCs/>
                <w:i w:val="0"/>
                <w:color w:val="auto"/>
                <w:vertAlign w:val="baseline"/>
                <w:lang w:val="en-US"/>
              </w:rPr>
              <w:t>P</w:t>
            </w:r>
            <w:r>
              <w:rPr>
                <w:rFonts w:hint="default" w:hAnsi="Cambria Math"/>
                <w:bCs/>
                <w:i w:val="0"/>
                <w:color w:val="auto"/>
                <w:vertAlign w:val="baseline"/>
                <w:lang w:val="en-US"/>
              </w:rPr>
              <w:t xml:space="preserve"> = 500.000.000 W</w:t>
            </w:r>
          </w:p>
          <w:p w14:paraId="08100F16">
            <w:pPr>
              <w:pStyle w:val="5"/>
              <w:widowControl w:val="0"/>
              <w:ind w:left="0"/>
              <w:jc w:val="both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hint="default" w:cs="Times New Roman"/>
                <w:color w:val="auto"/>
                <w:lang w:val="en-US"/>
              </w:rPr>
              <w:t>Công suất</w:t>
            </w:r>
            <w:r>
              <w:rPr>
                <w:rFonts w:hint="default" w:ascii="Times New Roman" w:hAnsi="Times New Roman" w:cs="Times New Roman" w:eastAsiaTheme="minorEastAsia"/>
                <w:color w:val="auto"/>
                <w:lang w:val="en-US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#9Slide05 Brannboll Ny" w:hAnsi="#9Slide05 Brannboll Ny" w:cs="#9Slide05 Brannboll Ny"/>
                  <w:color w:val="auto"/>
                  <w:vertAlign w:val="baseline"/>
                  <w:lang w:val="en-US"/>
                </w:rPr>
                <m:t>P</m:t>
              </m:r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W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color w:val="auto"/>
                        </w:rPr>
                        <m:t>t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color w:val="auto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color w:val="auto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 w:eastAsiaTheme="minorEastAsia"/>
                      <w:color w:val="auto"/>
                      <w:lang w:val="en-US"/>
                    </w:rPr>
                    <m:t>mgℎ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color w:val="auto"/>
                    </w:rPr>
                    <m:t>t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auto"/>
                    </w:rPr>
                  </m:ctrlPr>
                </m:den>
              </m:f>
            </m:oMath>
          </w:p>
          <w:p w14:paraId="2C5E4F23">
            <w:pPr>
              <w:pStyle w:val="5"/>
              <w:widowControl w:val="0"/>
              <w:ind w:left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lang w:val="en-US"/>
              </w:rPr>
              <w:t>=&gt; h = 50m</w:t>
            </w:r>
          </w:p>
        </w:tc>
        <w:tc>
          <w:tcPr>
            <w:tcW w:w="1271" w:type="dxa"/>
          </w:tcPr>
          <w:p w14:paraId="080E7F97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4143424B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73EF2BC2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2655606A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132EDF8F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  <w:p w14:paraId="1517404B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  <w:p w14:paraId="0FEEE312">
            <w:pPr>
              <w:widowControl w:val="0"/>
              <w:spacing w:line="240" w:lineRule="auto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>0,25đ</w:t>
            </w:r>
          </w:p>
        </w:tc>
        <w:tc>
          <w:tcPr>
            <w:tcW w:w="2671" w:type="dxa"/>
          </w:tcPr>
          <w:p w14:paraId="1E34E5AE"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</w:tr>
    </w:tbl>
    <w:p w14:paraId="36EE71B0">
      <w:pPr>
        <w:rPr>
          <w:rFonts w:hint="default" w:ascii="Times New Roman" w:hAnsi="Times New Roman" w:cs="Times New Roman"/>
          <w:b/>
          <w:bCs/>
          <w:color w:val="auto"/>
          <w:lang w:val="en-US"/>
        </w:rPr>
      </w:pPr>
    </w:p>
    <w:p w14:paraId="79DFFA3A">
      <w:p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/>
          <w:u w:val="single"/>
          <w:lang w:val="en-US"/>
        </w:rPr>
        <w:t>Lưu ý: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Sai đơn vị ở đáp án cuối cùng trong mỗi bài t</w:t>
      </w:r>
      <w:bookmarkStart w:id="0" w:name="_GoBack"/>
      <w:bookmarkEnd w:id="0"/>
      <w:r>
        <w:rPr>
          <w:rFonts w:hint="default"/>
          <w:i/>
          <w:iCs/>
          <w:lang w:val="en-US"/>
        </w:rPr>
        <w:t>hì trừ 0,25đ/lần, trừ tối đa 0,5đ/ bài làm.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MS Mincho">
    <w:altName w:val="#9Slide03 NettoOT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#9Slide03 NettoOTLight">
    <w:panose1 w:val="02000400000000000000"/>
    <w:charset w:val="00"/>
    <w:family w:val="auto"/>
    <w:pitch w:val="default"/>
    <w:sig w:usb0="800000EF" w:usb1="4000206A" w:usb2="00000000" w:usb3="00000000" w:csb0="20000101" w:csb1="00000000"/>
  </w:font>
  <w:font w:name="#9Slide05 Brannboll Ny">
    <w:panose1 w:val="02000000000000000000"/>
    <w:charset w:val="00"/>
    <w:family w:val="auto"/>
    <w:pitch w:val="default"/>
    <w:sig w:usb0="8000002F" w:usb1="4000000A" w:usb2="00000000" w:usb3="00000000" w:csb0="2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5513"/>
    <w:rsid w:val="1194054A"/>
    <w:rsid w:val="19E6480B"/>
    <w:rsid w:val="262C11AD"/>
    <w:rsid w:val="2A6575F7"/>
    <w:rsid w:val="2BD33847"/>
    <w:rsid w:val="3EA34660"/>
    <w:rsid w:val="40101709"/>
    <w:rsid w:val="43065513"/>
    <w:rsid w:val="439E60B3"/>
    <w:rsid w:val="4A81509F"/>
    <w:rsid w:val="50AE22ED"/>
    <w:rsid w:val="55FC2A88"/>
    <w:rsid w:val="5E20787C"/>
    <w:rsid w:val="604007A4"/>
    <w:rsid w:val="65342610"/>
    <w:rsid w:val="67D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Theme="minorEastAsia" w:cstheme="minorBidi"/>
      <w:sz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2025-04-16T11:37:00Z</dcterms:created>
  <dc:creator>Nguyễn Hồng Hạnh</dc:creator>
  <cp:lastModifiedBy>Nguyễn Hồng Hạnh</cp:lastModifiedBy>
  <dcterms:modified xsi:type="dcterms:W3CDTF">2025-04-19T04:40:58Z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CA58E0CA26A144E48F2CA82905753647_11</vt:lpwstr>
  </property>
</Properties>
</file>