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6BAE3" w14:textId="04B8991A" w:rsidR="00215529" w:rsidRPr="00F3667C" w:rsidRDefault="00215529" w:rsidP="00595FF1">
      <w:pPr>
        <w:tabs>
          <w:tab w:val="center" w:pos="1767"/>
          <w:tab w:val="center" w:pos="7068"/>
        </w:tabs>
        <w:spacing w:after="60"/>
        <w:jc w:val="both"/>
        <w:rPr>
          <w:b/>
          <w:bCs/>
        </w:rPr>
      </w:pPr>
      <w:r w:rsidRPr="00F3667C">
        <w:rPr>
          <w:b/>
          <w:bCs/>
        </w:rPr>
        <w:t>TRƯỜNG T</w:t>
      </w:r>
      <w:r w:rsidR="004F3463">
        <w:rPr>
          <w:b/>
          <w:bCs/>
        </w:rPr>
        <w:t>HPT LÊ THÁNH TÔN</w:t>
      </w:r>
      <w:r w:rsidRPr="00F3667C">
        <w:rPr>
          <w:b/>
          <w:bCs/>
        </w:rPr>
        <w:t xml:space="preserve">          </w:t>
      </w:r>
      <w:r w:rsidR="004F3463">
        <w:rPr>
          <w:b/>
          <w:bCs/>
        </w:rPr>
        <w:t xml:space="preserve">            </w:t>
      </w:r>
      <w:r w:rsidRPr="00F3667C">
        <w:rPr>
          <w:b/>
          <w:bCs/>
        </w:rPr>
        <w:t>CỘNG HÒA XÃ HỘI CHỦ NGHĨA VIỆT NAM</w:t>
      </w:r>
    </w:p>
    <w:p w14:paraId="0BA570C7" w14:textId="77777777" w:rsidR="004F3463" w:rsidRDefault="008E424B" w:rsidP="004F3463">
      <w:pPr>
        <w:tabs>
          <w:tab w:val="center" w:pos="1767"/>
          <w:tab w:val="center" w:pos="7068"/>
        </w:tabs>
        <w:spacing w:after="60"/>
        <w:jc w:val="both"/>
        <w:rPr>
          <w:b/>
          <w:bCs/>
        </w:rPr>
      </w:pPr>
      <w:r w:rsidRPr="00F3667C">
        <w:rPr>
          <w:b/>
          <w:noProof/>
        </w:rPr>
        <mc:AlternateContent>
          <mc:Choice Requires="wps">
            <w:drawing>
              <wp:anchor distT="4294967294" distB="4294967294" distL="114300" distR="114300" simplePos="0" relativeHeight="251657216" behindDoc="0" locked="0" layoutInCell="1" allowOverlap="1" wp14:anchorId="475213A9" wp14:editId="7421628C">
                <wp:simplePos x="0" y="0"/>
                <wp:positionH relativeFrom="column">
                  <wp:posOffset>3681095</wp:posOffset>
                </wp:positionH>
                <wp:positionV relativeFrom="paragraph">
                  <wp:posOffset>198754</wp:posOffset>
                </wp:positionV>
                <wp:extent cx="1914525" cy="0"/>
                <wp:effectExtent l="0" t="0" r="0" b="0"/>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E854FE" id="_x0000_t32" coordsize="21600,21600" o:spt="32" o:oned="t" path="m,l21600,21600e" filled="f">
                <v:path arrowok="t" fillok="f" o:connecttype="none"/>
                <o:lock v:ext="edit" shapetype="t"/>
              </v:shapetype>
              <v:shape id="Straight Arrow Connector 4" o:spid="_x0000_s1026" type="#_x0000_t32" style="position:absolute;margin-left:289.85pt;margin-top:15.65pt;width:150.7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"/>
            </w:pict>
          </mc:Fallback>
        </mc:AlternateContent>
      </w:r>
      <w:r w:rsidR="00215529" w:rsidRPr="00F3667C">
        <w:rPr>
          <w:b/>
          <w:bCs/>
        </w:rPr>
        <w:t xml:space="preserve">                  </w:t>
      </w:r>
      <w:r w:rsidR="004F3463" w:rsidRPr="00F3667C">
        <w:rPr>
          <w:b/>
          <w:bCs/>
        </w:rPr>
        <w:t>Tổ GDKT</w:t>
      </w:r>
      <w:r w:rsidR="004F3463">
        <w:rPr>
          <w:b/>
          <w:bCs/>
        </w:rPr>
        <w:t>&amp;</w:t>
      </w:r>
      <w:r w:rsidR="004F3463" w:rsidRPr="00F3667C">
        <w:rPr>
          <w:b/>
          <w:bCs/>
        </w:rPr>
        <w:t xml:space="preserve">PL                      </w:t>
      </w:r>
      <w:r w:rsidR="004F3463" w:rsidRPr="00F3667C">
        <w:rPr>
          <w:bCs/>
        </w:rPr>
        <w:t xml:space="preserve">                                </w:t>
      </w:r>
      <w:r w:rsidR="00873E59">
        <w:rPr>
          <w:b/>
          <w:bCs/>
        </w:rPr>
        <w:t xml:space="preserve"> </w:t>
      </w:r>
      <w:r w:rsidR="004F3463">
        <w:rPr>
          <w:b/>
          <w:bCs/>
        </w:rPr>
        <w:t>Độc Lập-Tự do-Hạnh Phúc</w:t>
      </w:r>
      <w:r w:rsidR="00873E59">
        <w:rPr>
          <w:b/>
          <w:bCs/>
        </w:rPr>
        <w:t xml:space="preserve">   </w:t>
      </w:r>
    </w:p>
    <w:p w14:paraId="08BC7088" w14:textId="59401D00" w:rsidR="004F3463" w:rsidRDefault="00873E59" w:rsidP="004F3463">
      <w:pPr>
        <w:tabs>
          <w:tab w:val="center" w:pos="1767"/>
          <w:tab w:val="center" w:pos="7068"/>
        </w:tabs>
        <w:spacing w:after="60"/>
        <w:jc w:val="both"/>
        <w:rPr>
          <w:bCs/>
          <w:i/>
        </w:rPr>
      </w:pPr>
      <w:r>
        <w:rPr>
          <w:b/>
          <w:bCs/>
        </w:rPr>
        <w:t xml:space="preserve">                          </w:t>
      </w:r>
      <w:r w:rsidR="00215529" w:rsidRPr="00F3667C">
        <w:rPr>
          <w:b/>
          <w:bCs/>
        </w:rPr>
        <w:t xml:space="preserve">                                              </w:t>
      </w:r>
    </w:p>
    <w:p w14:paraId="7BC74DBB" w14:textId="07B39C5F" w:rsidR="00BF514D" w:rsidRDefault="00BF514D" w:rsidP="00A70EC4">
      <w:pPr>
        <w:tabs>
          <w:tab w:val="center" w:pos="1767"/>
          <w:tab w:val="center" w:pos="7068"/>
        </w:tabs>
        <w:spacing w:after="60"/>
        <w:jc w:val="center"/>
        <w:rPr>
          <w:b/>
          <w:bCs/>
          <w:color w:val="000000"/>
          <w:sz w:val="28"/>
          <w:szCs w:val="28"/>
        </w:rPr>
      </w:pPr>
      <w:r w:rsidRPr="00E51C84">
        <w:rPr>
          <w:rStyle w:val="fontstyle01"/>
          <w:sz w:val="30"/>
          <w:szCs w:val="30"/>
        </w:rPr>
        <w:t>KẾ HOẠCH</w:t>
      </w:r>
      <w:r w:rsidRPr="001D5481">
        <w:rPr>
          <w:b/>
          <w:bCs/>
          <w:color w:val="000000"/>
          <w:sz w:val="28"/>
          <w:szCs w:val="28"/>
        </w:rPr>
        <w:br/>
      </w:r>
      <w:r w:rsidR="000D1546" w:rsidRPr="001D5481">
        <w:rPr>
          <w:rStyle w:val="fontstyle01"/>
        </w:rPr>
        <w:t>ÔN TẬP TỐT NGHIỆP THPT</w:t>
      </w:r>
      <w:r w:rsidR="000D1546" w:rsidRPr="001D5481">
        <w:rPr>
          <w:b/>
          <w:bCs/>
          <w:sz w:val="28"/>
          <w:szCs w:val="28"/>
        </w:rPr>
        <w:t xml:space="preserve"> </w:t>
      </w:r>
      <w:r w:rsidR="000D1546" w:rsidRPr="001D5481">
        <w:rPr>
          <w:b/>
          <w:bCs/>
          <w:color w:val="000000"/>
          <w:sz w:val="28"/>
          <w:szCs w:val="28"/>
        </w:rPr>
        <w:t xml:space="preserve">- </w:t>
      </w:r>
      <w:r w:rsidR="000D1546" w:rsidRPr="001D5481">
        <w:rPr>
          <w:rStyle w:val="fontstyle01"/>
        </w:rPr>
        <w:t>NĂM 2025</w:t>
      </w:r>
      <w:r w:rsidR="000D1546" w:rsidRPr="001D5481">
        <w:rPr>
          <w:b/>
          <w:bCs/>
          <w:color w:val="000000"/>
          <w:sz w:val="28"/>
          <w:szCs w:val="28"/>
        </w:rPr>
        <w:t xml:space="preserve"> </w:t>
      </w:r>
    </w:p>
    <w:p w14:paraId="3D78B235" w14:textId="38D69DC8" w:rsidR="000D1546" w:rsidRPr="001D5481" w:rsidRDefault="000D1546" w:rsidP="00A70EC4">
      <w:pPr>
        <w:tabs>
          <w:tab w:val="center" w:pos="1767"/>
          <w:tab w:val="center" w:pos="7068"/>
        </w:tabs>
        <w:spacing w:after="60"/>
        <w:jc w:val="center"/>
        <w:rPr>
          <w:b/>
          <w:bCs/>
          <w:color w:val="000000"/>
          <w:sz w:val="28"/>
          <w:szCs w:val="28"/>
        </w:rPr>
      </w:pPr>
      <w:r>
        <w:rPr>
          <w:b/>
          <w:bCs/>
          <w:sz w:val="28"/>
          <w:szCs w:val="28"/>
        </w:rPr>
        <w:t>M</w:t>
      </w:r>
      <w:r w:rsidRPr="001D5481">
        <w:rPr>
          <w:b/>
          <w:bCs/>
          <w:sz w:val="28"/>
          <w:szCs w:val="28"/>
        </w:rPr>
        <w:t xml:space="preserve">ôn </w:t>
      </w:r>
      <w:r w:rsidR="00DC0946">
        <w:rPr>
          <w:b/>
          <w:bCs/>
          <w:sz w:val="28"/>
          <w:szCs w:val="28"/>
        </w:rPr>
        <w:t>GIÁO DỤC KINH TẾ VÀ PHÁP LUẬT</w:t>
      </w:r>
    </w:p>
    <w:p w14:paraId="27FDE690" w14:textId="77777777" w:rsidR="00A70EC4" w:rsidRPr="001D5481" w:rsidRDefault="00A70EC4" w:rsidP="00A70EC4">
      <w:pPr>
        <w:tabs>
          <w:tab w:val="center" w:pos="1767"/>
          <w:tab w:val="center" w:pos="7068"/>
        </w:tabs>
        <w:spacing w:after="60"/>
        <w:jc w:val="center"/>
        <w:rPr>
          <w:b/>
          <w:bCs/>
          <w:color w:val="000000"/>
          <w:sz w:val="28"/>
          <w:szCs w:val="28"/>
        </w:rPr>
      </w:pPr>
    </w:p>
    <w:p w14:paraId="5282DDE1" w14:textId="77777777" w:rsidR="00A70EC4" w:rsidRPr="001D5481" w:rsidRDefault="00A70EC4" w:rsidP="00A70EC4">
      <w:pPr>
        <w:spacing w:before="120" w:after="120" w:line="276" w:lineRule="auto"/>
        <w:ind w:firstLine="720"/>
        <w:jc w:val="both"/>
        <w:rPr>
          <w:i/>
          <w:iCs/>
          <w:sz w:val="28"/>
          <w:szCs w:val="28"/>
        </w:rPr>
      </w:pPr>
      <w:r w:rsidRPr="001D5481">
        <w:rPr>
          <w:i/>
          <w:iCs/>
          <w:sz w:val="28"/>
          <w:szCs w:val="28"/>
        </w:rPr>
        <w:t>Căn cứ Thông tư 29/2024/TT-BGDĐT, ngày 30/12/2024 của Bộ Giáo dục và Đào tạo: Quy định về dạy thêm, học thêm;</w:t>
      </w:r>
    </w:p>
    <w:p w14:paraId="0186EA17" w14:textId="6ABCF83F" w:rsidR="00A70EC4" w:rsidRPr="001D5481" w:rsidRDefault="00A70EC4" w:rsidP="00A70EC4">
      <w:pPr>
        <w:spacing w:before="120" w:after="120" w:line="276" w:lineRule="auto"/>
        <w:ind w:firstLine="720"/>
        <w:jc w:val="both"/>
        <w:rPr>
          <w:i/>
          <w:iCs/>
          <w:sz w:val="28"/>
          <w:szCs w:val="28"/>
        </w:rPr>
      </w:pPr>
      <w:r w:rsidRPr="001D5481">
        <w:rPr>
          <w:i/>
          <w:iCs/>
          <w:sz w:val="28"/>
          <w:szCs w:val="28"/>
        </w:rPr>
        <w:t xml:space="preserve">Căn cứ công văn số </w:t>
      </w:r>
      <w:r w:rsidR="004F3463">
        <w:rPr>
          <w:i/>
          <w:iCs/>
          <w:sz w:val="28"/>
          <w:szCs w:val="28"/>
        </w:rPr>
        <w:t>1219</w:t>
      </w:r>
      <w:r w:rsidRPr="001D5481">
        <w:rPr>
          <w:i/>
          <w:iCs/>
          <w:sz w:val="28"/>
          <w:szCs w:val="28"/>
        </w:rPr>
        <w:t xml:space="preserve">/KH-SGDĐT ngày </w:t>
      </w:r>
      <w:r w:rsidR="004F3463">
        <w:rPr>
          <w:i/>
          <w:iCs/>
          <w:sz w:val="28"/>
          <w:szCs w:val="28"/>
        </w:rPr>
        <w:t>17</w:t>
      </w:r>
      <w:r w:rsidRPr="001D5481">
        <w:rPr>
          <w:i/>
          <w:iCs/>
          <w:sz w:val="28"/>
          <w:szCs w:val="28"/>
        </w:rPr>
        <w:t xml:space="preserve"> tháng </w:t>
      </w:r>
      <w:r w:rsidR="004F3463">
        <w:rPr>
          <w:i/>
          <w:iCs/>
          <w:sz w:val="28"/>
          <w:szCs w:val="28"/>
        </w:rPr>
        <w:t>3</w:t>
      </w:r>
      <w:r w:rsidRPr="001D5481">
        <w:rPr>
          <w:i/>
          <w:iCs/>
          <w:sz w:val="28"/>
          <w:szCs w:val="28"/>
        </w:rPr>
        <w:t xml:space="preserve"> năm 202</w:t>
      </w:r>
      <w:r w:rsidR="004F3463">
        <w:rPr>
          <w:i/>
          <w:iCs/>
          <w:sz w:val="28"/>
          <w:szCs w:val="28"/>
        </w:rPr>
        <w:t>5</w:t>
      </w:r>
      <w:r w:rsidRPr="001D5481">
        <w:rPr>
          <w:i/>
          <w:iCs/>
          <w:sz w:val="28"/>
          <w:szCs w:val="28"/>
        </w:rPr>
        <w:t>, về tổ chức dạy và học, ôn tập thi tốt nghiệp trung học phổ thông năm 202</w:t>
      </w:r>
      <w:r w:rsidR="004F3463">
        <w:rPr>
          <w:i/>
          <w:iCs/>
          <w:sz w:val="28"/>
          <w:szCs w:val="28"/>
        </w:rPr>
        <w:t>5</w:t>
      </w:r>
      <w:r w:rsidRPr="001D5481">
        <w:rPr>
          <w:i/>
          <w:iCs/>
          <w:sz w:val="28"/>
          <w:szCs w:val="28"/>
        </w:rPr>
        <w:t xml:space="preserve">  </w:t>
      </w:r>
    </w:p>
    <w:p w14:paraId="3B710E72" w14:textId="5A4DFDD7" w:rsidR="00A70EC4" w:rsidRPr="001D5481" w:rsidRDefault="00215529" w:rsidP="00A70EC4">
      <w:pPr>
        <w:spacing w:before="120" w:after="120" w:line="276" w:lineRule="auto"/>
        <w:ind w:firstLine="720"/>
        <w:jc w:val="both"/>
        <w:rPr>
          <w:i/>
          <w:iCs/>
          <w:sz w:val="28"/>
          <w:szCs w:val="28"/>
        </w:rPr>
      </w:pPr>
      <w:r w:rsidRPr="001D5481">
        <w:rPr>
          <w:i/>
          <w:iCs/>
          <w:sz w:val="28"/>
          <w:szCs w:val="28"/>
        </w:rPr>
        <w:t xml:space="preserve">Căn cứ Kế hoạch </w:t>
      </w:r>
      <w:r w:rsidR="00BF514D" w:rsidRPr="001D5481">
        <w:rPr>
          <w:i/>
          <w:iCs/>
          <w:color w:val="000000"/>
          <w:sz w:val="28"/>
          <w:szCs w:val="28"/>
        </w:rPr>
        <w:t>Số:</w:t>
      </w:r>
      <w:r w:rsidR="00A70EC4" w:rsidRPr="001D5481">
        <w:rPr>
          <w:i/>
          <w:iCs/>
          <w:color w:val="000000"/>
          <w:sz w:val="28"/>
          <w:szCs w:val="28"/>
        </w:rPr>
        <w:t xml:space="preserve"> </w:t>
      </w:r>
      <w:r w:rsidR="0017198A">
        <w:rPr>
          <w:i/>
          <w:iCs/>
          <w:color w:val="000000"/>
          <w:sz w:val="28"/>
          <w:szCs w:val="28"/>
        </w:rPr>
        <w:t xml:space="preserve">  </w:t>
      </w:r>
      <w:r w:rsidR="00BF514D" w:rsidRPr="001D5481">
        <w:rPr>
          <w:i/>
          <w:iCs/>
          <w:color w:val="000000"/>
          <w:sz w:val="28"/>
          <w:szCs w:val="28"/>
        </w:rPr>
        <w:t>/KH-THP</w:t>
      </w:r>
      <w:r w:rsidR="001728B4">
        <w:rPr>
          <w:i/>
          <w:iCs/>
          <w:color w:val="000000"/>
          <w:sz w:val="28"/>
          <w:szCs w:val="28"/>
        </w:rPr>
        <w:t>T</w:t>
      </w:r>
      <w:r w:rsidR="00BF514D" w:rsidRPr="001D5481">
        <w:rPr>
          <w:i/>
          <w:iCs/>
          <w:sz w:val="28"/>
          <w:szCs w:val="28"/>
        </w:rPr>
        <w:t xml:space="preserve"> </w:t>
      </w:r>
      <w:r w:rsidRPr="001D5481">
        <w:rPr>
          <w:i/>
          <w:iCs/>
          <w:sz w:val="28"/>
          <w:szCs w:val="28"/>
        </w:rPr>
        <w:t>của trường THPT L</w:t>
      </w:r>
      <w:r w:rsidR="004F3463">
        <w:rPr>
          <w:i/>
          <w:iCs/>
          <w:sz w:val="28"/>
          <w:szCs w:val="28"/>
        </w:rPr>
        <w:t>ê Thánh Tôn</w:t>
      </w:r>
      <w:r w:rsidRPr="001D5481">
        <w:rPr>
          <w:i/>
          <w:iCs/>
          <w:sz w:val="28"/>
          <w:szCs w:val="28"/>
        </w:rPr>
        <w:t xml:space="preserve"> </w:t>
      </w:r>
      <w:r w:rsidR="00BF514D" w:rsidRPr="001D5481">
        <w:rPr>
          <w:i/>
          <w:iCs/>
          <w:sz w:val="28"/>
          <w:szCs w:val="28"/>
        </w:rPr>
        <w:t xml:space="preserve">về việc </w:t>
      </w:r>
      <w:r w:rsidR="004F3463">
        <w:rPr>
          <w:rStyle w:val="fontstyle01"/>
          <w:b w:val="0"/>
          <w:i/>
          <w:iCs/>
        </w:rPr>
        <w:t>ô</w:t>
      </w:r>
      <w:r w:rsidR="00BF514D" w:rsidRPr="001D5481">
        <w:rPr>
          <w:rStyle w:val="fontstyle01"/>
          <w:b w:val="0"/>
          <w:i/>
          <w:iCs/>
        </w:rPr>
        <w:t>n tập thi tốt nghiệp THPT năm 202</w:t>
      </w:r>
      <w:r w:rsidR="004F3463">
        <w:rPr>
          <w:rStyle w:val="fontstyle01"/>
          <w:b w:val="0"/>
          <w:i/>
          <w:iCs/>
        </w:rPr>
        <w:t>5</w:t>
      </w:r>
      <w:r w:rsidR="00BF514D" w:rsidRPr="001D5481">
        <w:rPr>
          <w:b/>
          <w:bCs/>
          <w:i/>
          <w:iCs/>
          <w:color w:val="000000"/>
          <w:sz w:val="28"/>
          <w:szCs w:val="28"/>
        </w:rPr>
        <w:t xml:space="preserve"> </w:t>
      </w:r>
    </w:p>
    <w:p w14:paraId="7B4405F6" w14:textId="2B192009" w:rsidR="00215529" w:rsidRPr="001D5481" w:rsidRDefault="00215529" w:rsidP="00A70EC4">
      <w:pPr>
        <w:spacing w:before="120" w:after="120" w:line="276" w:lineRule="auto"/>
        <w:ind w:firstLine="720"/>
        <w:jc w:val="both"/>
        <w:rPr>
          <w:i/>
          <w:iCs/>
          <w:sz w:val="28"/>
          <w:szCs w:val="28"/>
        </w:rPr>
      </w:pPr>
      <w:r w:rsidRPr="001D5481">
        <w:rPr>
          <w:i/>
          <w:iCs/>
          <w:sz w:val="28"/>
          <w:szCs w:val="28"/>
        </w:rPr>
        <w:t>Căn cứ vào tình hình thực tế về chất lượng học sinh của trường, m</w:t>
      </w:r>
      <w:r w:rsidR="00701AD8" w:rsidRPr="001D5481">
        <w:rPr>
          <w:i/>
          <w:iCs/>
          <w:sz w:val="28"/>
          <w:szCs w:val="28"/>
        </w:rPr>
        <w:t>ôn GD</w:t>
      </w:r>
      <w:r w:rsidR="002D395B" w:rsidRPr="001D5481">
        <w:rPr>
          <w:i/>
          <w:iCs/>
          <w:sz w:val="28"/>
          <w:szCs w:val="28"/>
        </w:rPr>
        <w:t>KTPL</w:t>
      </w:r>
      <w:r w:rsidR="00701AD8" w:rsidRPr="001D5481">
        <w:rPr>
          <w:i/>
          <w:iCs/>
          <w:sz w:val="28"/>
          <w:szCs w:val="28"/>
        </w:rPr>
        <w:t xml:space="preserve"> </w:t>
      </w:r>
      <w:r w:rsidRPr="001D5481">
        <w:rPr>
          <w:i/>
          <w:iCs/>
          <w:sz w:val="28"/>
          <w:szCs w:val="28"/>
        </w:rPr>
        <w:t xml:space="preserve">12 xây dựng kế hoạch </w:t>
      </w:r>
      <w:r w:rsidR="00BF514D" w:rsidRPr="001D5481">
        <w:rPr>
          <w:i/>
          <w:iCs/>
          <w:sz w:val="28"/>
          <w:szCs w:val="28"/>
        </w:rPr>
        <w:t xml:space="preserve">ôn tập tốt nghiệp </w:t>
      </w:r>
      <w:r w:rsidR="00701AD8" w:rsidRPr="001D5481">
        <w:rPr>
          <w:i/>
          <w:iCs/>
          <w:sz w:val="28"/>
          <w:szCs w:val="28"/>
        </w:rPr>
        <w:t>năm học 202</w:t>
      </w:r>
      <w:r w:rsidR="002D395B" w:rsidRPr="001D5481">
        <w:rPr>
          <w:i/>
          <w:iCs/>
          <w:sz w:val="28"/>
          <w:szCs w:val="28"/>
        </w:rPr>
        <w:t>4</w:t>
      </w:r>
      <w:r w:rsidR="00701AD8" w:rsidRPr="001D5481">
        <w:rPr>
          <w:i/>
          <w:iCs/>
          <w:sz w:val="28"/>
          <w:szCs w:val="28"/>
        </w:rPr>
        <w:t xml:space="preserve"> – 202</w:t>
      </w:r>
      <w:r w:rsidR="002D395B" w:rsidRPr="001D5481">
        <w:rPr>
          <w:i/>
          <w:iCs/>
          <w:sz w:val="28"/>
          <w:szCs w:val="28"/>
        </w:rPr>
        <w:t>5</w:t>
      </w:r>
      <w:r w:rsidRPr="001D5481">
        <w:rPr>
          <w:i/>
          <w:iCs/>
          <w:sz w:val="28"/>
          <w:szCs w:val="28"/>
        </w:rPr>
        <w:t xml:space="preserve"> như sau:</w:t>
      </w:r>
    </w:p>
    <w:p w14:paraId="7BA5AF17" w14:textId="77777777" w:rsidR="00215529" w:rsidRPr="001D5481" w:rsidRDefault="00215529" w:rsidP="00CE2165">
      <w:pPr>
        <w:jc w:val="both"/>
        <w:rPr>
          <w:i/>
          <w:color w:val="FF0000"/>
          <w:sz w:val="28"/>
          <w:szCs w:val="28"/>
        </w:rPr>
      </w:pPr>
      <w:r w:rsidRPr="001D5481">
        <w:rPr>
          <w:b/>
          <w:sz w:val="28"/>
          <w:szCs w:val="28"/>
        </w:rPr>
        <w:t xml:space="preserve">1. Đặc điểm tình hình </w:t>
      </w:r>
      <w:r w:rsidR="00BE5ADE" w:rsidRPr="001D5481">
        <w:rPr>
          <w:b/>
          <w:sz w:val="28"/>
          <w:szCs w:val="28"/>
        </w:rPr>
        <w:t xml:space="preserve"> </w:t>
      </w:r>
    </w:p>
    <w:p w14:paraId="1E3B07F5" w14:textId="77777777" w:rsidR="00CE7D07" w:rsidRPr="001D5481" w:rsidRDefault="00215529" w:rsidP="00CE2165">
      <w:pPr>
        <w:jc w:val="both"/>
        <w:rPr>
          <w:b/>
          <w:bCs/>
          <w:sz w:val="28"/>
          <w:szCs w:val="28"/>
        </w:rPr>
      </w:pPr>
      <w:r w:rsidRPr="001D5481">
        <w:rPr>
          <w:sz w:val="28"/>
          <w:szCs w:val="28"/>
        </w:rPr>
        <w:t xml:space="preserve">   </w:t>
      </w:r>
      <w:r w:rsidR="00582C02" w:rsidRPr="001D5481">
        <w:rPr>
          <w:b/>
          <w:bCs/>
          <w:sz w:val="28"/>
          <w:szCs w:val="28"/>
        </w:rPr>
        <w:t>1.1</w:t>
      </w:r>
      <w:r w:rsidRPr="001D5481">
        <w:rPr>
          <w:b/>
          <w:bCs/>
          <w:sz w:val="28"/>
          <w:szCs w:val="28"/>
        </w:rPr>
        <w:t xml:space="preserve">. Thuận lợi: </w:t>
      </w:r>
    </w:p>
    <w:p w14:paraId="59AD0C8E" w14:textId="45958276" w:rsidR="00CE7D07" w:rsidRPr="001D5481" w:rsidRDefault="00215529" w:rsidP="00CE2165">
      <w:pPr>
        <w:jc w:val="both"/>
        <w:rPr>
          <w:b/>
          <w:bCs/>
          <w:sz w:val="28"/>
          <w:szCs w:val="28"/>
        </w:rPr>
      </w:pPr>
      <w:r w:rsidRPr="001D5481">
        <w:rPr>
          <w:sz w:val="28"/>
          <w:szCs w:val="28"/>
        </w:rPr>
        <w:t xml:space="preserve">- GV </w:t>
      </w:r>
      <w:r w:rsidR="007D5BA9" w:rsidRPr="001D5481">
        <w:rPr>
          <w:sz w:val="28"/>
          <w:szCs w:val="28"/>
        </w:rPr>
        <w:t>c</w:t>
      </w:r>
      <w:r w:rsidRPr="001D5481">
        <w:rPr>
          <w:sz w:val="28"/>
          <w:szCs w:val="28"/>
        </w:rPr>
        <w:t>ó</w:t>
      </w:r>
      <w:r w:rsidR="00595FF1" w:rsidRPr="001D5481">
        <w:rPr>
          <w:sz w:val="28"/>
          <w:szCs w:val="28"/>
        </w:rPr>
        <w:t xml:space="preserve"> tinh thần</w:t>
      </w:r>
      <w:r w:rsidR="007D5BA9" w:rsidRPr="001D5481">
        <w:rPr>
          <w:sz w:val="28"/>
          <w:szCs w:val="28"/>
        </w:rPr>
        <w:t xml:space="preserve"> trách nhiệm và</w:t>
      </w:r>
      <w:r w:rsidRPr="001D5481">
        <w:rPr>
          <w:sz w:val="28"/>
          <w:szCs w:val="28"/>
        </w:rPr>
        <w:t xml:space="preserve"> kinh nghiệm trong giảng dạy</w:t>
      </w:r>
      <w:r w:rsidR="00595FF1" w:rsidRPr="001D5481">
        <w:rPr>
          <w:sz w:val="28"/>
          <w:szCs w:val="28"/>
        </w:rPr>
        <w:t>.</w:t>
      </w:r>
    </w:p>
    <w:p w14:paraId="5EC79986" w14:textId="77777777" w:rsidR="00CE7D07" w:rsidRPr="001D5481" w:rsidRDefault="00215529" w:rsidP="00CE2165">
      <w:pPr>
        <w:jc w:val="both"/>
        <w:rPr>
          <w:sz w:val="28"/>
          <w:szCs w:val="28"/>
        </w:rPr>
      </w:pPr>
      <w:r w:rsidRPr="001D5481">
        <w:rPr>
          <w:sz w:val="28"/>
          <w:szCs w:val="28"/>
        </w:rPr>
        <w:t>- Thực hiện tốt công tác chuẩn bị và lên lớp, phù hợp với đặc thù bộ môn và đối tượng học sinh</w:t>
      </w:r>
      <w:r w:rsidR="00CE7D07" w:rsidRPr="001D5481">
        <w:rPr>
          <w:sz w:val="28"/>
          <w:szCs w:val="28"/>
        </w:rPr>
        <w:t>.</w:t>
      </w:r>
    </w:p>
    <w:p w14:paraId="2A597FC6" w14:textId="77777777" w:rsidR="00215529" w:rsidRPr="001D5481" w:rsidRDefault="007E1795" w:rsidP="00CE2165">
      <w:pPr>
        <w:jc w:val="both"/>
        <w:rPr>
          <w:b/>
          <w:bCs/>
          <w:sz w:val="28"/>
          <w:szCs w:val="28"/>
        </w:rPr>
      </w:pPr>
      <w:r w:rsidRPr="001D5481">
        <w:rPr>
          <w:sz w:val="28"/>
          <w:szCs w:val="28"/>
        </w:rPr>
        <w:t xml:space="preserve"> </w:t>
      </w:r>
      <w:r w:rsidR="00215529" w:rsidRPr="001D5481">
        <w:rPr>
          <w:sz w:val="28"/>
          <w:szCs w:val="28"/>
        </w:rPr>
        <w:t xml:space="preserve">- Phần lớn học sinh có thái độ học tập </w:t>
      </w:r>
      <w:r w:rsidR="00595FF1" w:rsidRPr="001D5481">
        <w:rPr>
          <w:sz w:val="28"/>
          <w:szCs w:val="28"/>
        </w:rPr>
        <w:t>tốt, biết thực hiện tốt nhiệm vụ giáo viên đề ra.</w:t>
      </w:r>
    </w:p>
    <w:p w14:paraId="46879D74" w14:textId="77777777" w:rsidR="00CE7D07" w:rsidRPr="001D5481" w:rsidRDefault="00215529" w:rsidP="00CE2165">
      <w:pPr>
        <w:jc w:val="both"/>
        <w:rPr>
          <w:b/>
          <w:bCs/>
          <w:sz w:val="28"/>
          <w:szCs w:val="28"/>
        </w:rPr>
      </w:pPr>
      <w:r w:rsidRPr="001D5481">
        <w:rPr>
          <w:b/>
          <w:bCs/>
          <w:sz w:val="28"/>
          <w:szCs w:val="28"/>
        </w:rPr>
        <w:t xml:space="preserve">     </w:t>
      </w:r>
      <w:r w:rsidR="00582C02" w:rsidRPr="001D5481">
        <w:rPr>
          <w:b/>
          <w:bCs/>
          <w:sz w:val="28"/>
          <w:szCs w:val="28"/>
        </w:rPr>
        <w:t>1.2</w:t>
      </w:r>
      <w:r w:rsidRPr="001D5481">
        <w:rPr>
          <w:b/>
          <w:bCs/>
          <w:sz w:val="28"/>
          <w:szCs w:val="28"/>
        </w:rPr>
        <w:t>. Khó khăn</w:t>
      </w:r>
      <w:r w:rsidR="00CE7D07" w:rsidRPr="001D5481">
        <w:rPr>
          <w:b/>
          <w:bCs/>
          <w:sz w:val="28"/>
          <w:szCs w:val="28"/>
        </w:rPr>
        <w:t>:</w:t>
      </w:r>
    </w:p>
    <w:p w14:paraId="5BB052C4" w14:textId="4701EC37" w:rsidR="00CE7D07" w:rsidRDefault="00215529" w:rsidP="00CE2165">
      <w:pPr>
        <w:jc w:val="both"/>
        <w:rPr>
          <w:sz w:val="28"/>
          <w:szCs w:val="28"/>
        </w:rPr>
      </w:pPr>
      <w:r w:rsidRPr="001D5481">
        <w:rPr>
          <w:sz w:val="28"/>
          <w:szCs w:val="28"/>
        </w:rPr>
        <w:t xml:space="preserve">- </w:t>
      </w:r>
      <w:r w:rsidR="001728B4">
        <w:rPr>
          <w:sz w:val="28"/>
          <w:szCs w:val="28"/>
        </w:rPr>
        <w:t>Chương trình mới còn nhiều bỡ ngỡ, thời gian ôn tập còn hạn chế</w:t>
      </w:r>
    </w:p>
    <w:p w14:paraId="5F0E43B9" w14:textId="431ACEC8" w:rsidR="0017198A" w:rsidRDefault="0017198A" w:rsidP="0017198A">
      <w:pPr>
        <w:spacing w:line="276" w:lineRule="auto"/>
        <w:jc w:val="both"/>
        <w:rPr>
          <w:sz w:val="26"/>
          <w:szCs w:val="26"/>
        </w:rPr>
      </w:pPr>
      <w:r>
        <w:rPr>
          <w:sz w:val="28"/>
          <w:szCs w:val="28"/>
        </w:rPr>
        <w:t>-</w:t>
      </w:r>
      <w:r w:rsidRPr="0017198A">
        <w:rPr>
          <w:sz w:val="26"/>
          <w:szCs w:val="26"/>
        </w:rPr>
        <w:t xml:space="preserve"> </w:t>
      </w:r>
      <w:r>
        <w:rPr>
          <w:sz w:val="26"/>
          <w:szCs w:val="26"/>
        </w:rPr>
        <w:t>Kỹ năng làm bài thi TNKQ của học sinh đối với bộ môn còn hạn chế</w:t>
      </w:r>
      <w:r>
        <w:rPr>
          <w:sz w:val="26"/>
          <w:szCs w:val="26"/>
        </w:rPr>
        <w:t xml:space="preserve"> nhất là phần trả lời câu hỏi (Đ/S)</w:t>
      </w:r>
    </w:p>
    <w:p w14:paraId="1EB3AB87" w14:textId="6D52A1E9" w:rsidR="00A70EC4" w:rsidRPr="001728B4" w:rsidRDefault="001728B4" w:rsidP="001728B4">
      <w:pPr>
        <w:jc w:val="both"/>
        <w:rPr>
          <w:b/>
          <w:bCs/>
          <w:sz w:val="28"/>
          <w:szCs w:val="28"/>
        </w:rPr>
      </w:pPr>
      <w:r>
        <w:rPr>
          <w:b/>
          <w:bCs/>
          <w:sz w:val="28"/>
          <w:szCs w:val="28"/>
        </w:rPr>
        <w:t xml:space="preserve"> 1</w:t>
      </w:r>
      <w:r w:rsidR="001E0C06" w:rsidRPr="001D5481">
        <w:rPr>
          <w:b/>
          <w:bCs/>
          <w:sz w:val="28"/>
          <w:szCs w:val="28"/>
        </w:rPr>
        <w:t>.3</w:t>
      </w:r>
      <w:r w:rsidR="00215529" w:rsidRPr="001D5481">
        <w:rPr>
          <w:b/>
          <w:bCs/>
          <w:sz w:val="28"/>
          <w:szCs w:val="28"/>
        </w:rPr>
        <w:t xml:space="preserve">. </w:t>
      </w:r>
      <w:r w:rsidR="00A70EC4" w:rsidRPr="001D5481">
        <w:rPr>
          <w:b/>
          <w:sz w:val="28"/>
          <w:szCs w:val="28"/>
        </w:rPr>
        <w:t>Thời gian, số tiết tổ chức ôn tập</w:t>
      </w:r>
    </w:p>
    <w:p w14:paraId="6DC82664" w14:textId="77777777" w:rsidR="00A70EC4" w:rsidRPr="001D5481" w:rsidRDefault="00A70EC4" w:rsidP="00CE2165">
      <w:pPr>
        <w:spacing w:line="276" w:lineRule="auto"/>
        <w:jc w:val="both"/>
        <w:rPr>
          <w:b/>
          <w:bCs/>
          <w:color w:val="000000"/>
          <w:sz w:val="28"/>
          <w:szCs w:val="28"/>
        </w:rPr>
      </w:pPr>
      <w:r w:rsidRPr="001D5481">
        <w:rPr>
          <w:b/>
          <w:bCs/>
          <w:color w:val="000000"/>
          <w:sz w:val="28"/>
          <w:szCs w:val="28"/>
        </w:rPr>
        <w:t xml:space="preserve">- Thời gian: </w:t>
      </w:r>
    </w:p>
    <w:p w14:paraId="3275CE0E" w14:textId="0361068F" w:rsidR="00A70EC4" w:rsidRPr="001D5481" w:rsidRDefault="00A70EC4" w:rsidP="00CE2165">
      <w:pPr>
        <w:spacing w:line="276" w:lineRule="auto"/>
        <w:jc w:val="both"/>
        <w:rPr>
          <w:b/>
          <w:i/>
          <w:color w:val="000000"/>
          <w:sz w:val="28"/>
          <w:szCs w:val="28"/>
        </w:rPr>
      </w:pPr>
      <w:r w:rsidRPr="001D5481">
        <w:rPr>
          <w:color w:val="000000"/>
          <w:sz w:val="28"/>
          <w:szCs w:val="28"/>
        </w:rPr>
        <w:t xml:space="preserve">+ Giai đoạn 1: </w:t>
      </w:r>
      <w:r w:rsidRPr="001D5481">
        <w:rPr>
          <w:bCs/>
          <w:iCs/>
          <w:color w:val="000000"/>
          <w:sz w:val="28"/>
          <w:szCs w:val="28"/>
        </w:rPr>
        <w:t xml:space="preserve">Từ </w:t>
      </w:r>
      <w:r w:rsidR="00473534">
        <w:rPr>
          <w:bCs/>
          <w:iCs/>
          <w:color w:val="000000"/>
          <w:sz w:val="28"/>
          <w:szCs w:val="28"/>
        </w:rPr>
        <w:t>29</w:t>
      </w:r>
      <w:r w:rsidRPr="001D5481">
        <w:rPr>
          <w:bCs/>
          <w:iCs/>
          <w:color w:val="000000"/>
          <w:sz w:val="28"/>
          <w:szCs w:val="28"/>
        </w:rPr>
        <w:t xml:space="preserve">/3/2025 đến </w:t>
      </w:r>
      <w:r w:rsidR="00473534">
        <w:rPr>
          <w:bCs/>
          <w:iCs/>
          <w:color w:val="000000"/>
          <w:sz w:val="28"/>
          <w:szCs w:val="28"/>
        </w:rPr>
        <w:t>31</w:t>
      </w:r>
      <w:r w:rsidRPr="001D5481">
        <w:rPr>
          <w:bCs/>
          <w:iCs/>
          <w:color w:val="000000"/>
          <w:sz w:val="28"/>
          <w:szCs w:val="28"/>
        </w:rPr>
        <w:t xml:space="preserve">/5/2025 </w:t>
      </w:r>
      <w:r w:rsidRPr="001D5481">
        <w:rPr>
          <w:bCs/>
          <w:i/>
          <w:color w:val="000000"/>
          <w:sz w:val="28"/>
          <w:szCs w:val="28"/>
        </w:rPr>
        <w:t>(dự kiến 10 tuần, không tính tuần kiểm tra định kỳ).</w:t>
      </w:r>
    </w:p>
    <w:p w14:paraId="6C6EAF26" w14:textId="290FF4FB" w:rsidR="00582121" w:rsidRPr="001D5481" w:rsidRDefault="00A70EC4" w:rsidP="00CE2165">
      <w:pPr>
        <w:spacing w:line="276" w:lineRule="auto"/>
        <w:jc w:val="both"/>
        <w:rPr>
          <w:bCs/>
          <w:iCs/>
          <w:color w:val="000000"/>
          <w:sz w:val="28"/>
          <w:szCs w:val="28"/>
        </w:rPr>
      </w:pPr>
      <w:r w:rsidRPr="001D5481">
        <w:rPr>
          <w:color w:val="000000"/>
          <w:sz w:val="28"/>
          <w:szCs w:val="28"/>
        </w:rPr>
        <w:t xml:space="preserve">+ Giai đoạn 2: </w:t>
      </w:r>
      <w:r w:rsidRPr="001D5481">
        <w:rPr>
          <w:bCs/>
          <w:iCs/>
          <w:color w:val="000000"/>
          <w:sz w:val="28"/>
          <w:szCs w:val="28"/>
        </w:rPr>
        <w:t>Từ 1/</w:t>
      </w:r>
      <w:r w:rsidR="00473534">
        <w:rPr>
          <w:bCs/>
          <w:iCs/>
          <w:color w:val="000000"/>
          <w:sz w:val="28"/>
          <w:szCs w:val="28"/>
        </w:rPr>
        <w:t>6</w:t>
      </w:r>
      <w:r w:rsidRPr="001D5481">
        <w:rPr>
          <w:bCs/>
          <w:iCs/>
          <w:color w:val="000000"/>
          <w:sz w:val="28"/>
          <w:szCs w:val="28"/>
        </w:rPr>
        <w:t xml:space="preserve">/2025 đến 21/6/2025 </w:t>
      </w:r>
      <w:r w:rsidRPr="001D5481">
        <w:rPr>
          <w:bCs/>
          <w:i/>
          <w:color w:val="000000"/>
          <w:sz w:val="28"/>
          <w:szCs w:val="28"/>
        </w:rPr>
        <w:t xml:space="preserve">(dự kiến </w:t>
      </w:r>
      <w:r w:rsidR="00473534">
        <w:rPr>
          <w:bCs/>
          <w:i/>
          <w:color w:val="000000"/>
          <w:sz w:val="28"/>
          <w:szCs w:val="28"/>
        </w:rPr>
        <w:t>3</w:t>
      </w:r>
      <w:r w:rsidRPr="001D5481">
        <w:rPr>
          <w:bCs/>
          <w:i/>
          <w:color w:val="000000"/>
          <w:sz w:val="28"/>
          <w:szCs w:val="28"/>
        </w:rPr>
        <w:t xml:space="preserve"> tuần).</w:t>
      </w:r>
    </w:p>
    <w:p w14:paraId="6D422A41" w14:textId="77777777" w:rsidR="00DB0D14" w:rsidRPr="001D5481" w:rsidRDefault="00A70EC4" w:rsidP="00CE2165">
      <w:pPr>
        <w:spacing w:line="276" w:lineRule="auto"/>
        <w:jc w:val="both"/>
        <w:rPr>
          <w:color w:val="000000"/>
          <w:sz w:val="28"/>
          <w:szCs w:val="28"/>
        </w:rPr>
      </w:pPr>
      <w:r w:rsidRPr="001D5481">
        <w:rPr>
          <w:b/>
          <w:bCs/>
          <w:color w:val="000000"/>
          <w:sz w:val="28"/>
          <w:szCs w:val="28"/>
        </w:rPr>
        <w:t>- Số tiết ôn tập</w:t>
      </w:r>
      <w:r w:rsidRPr="001D5481">
        <w:rPr>
          <w:color w:val="000000"/>
          <w:sz w:val="28"/>
          <w:szCs w:val="28"/>
        </w:rPr>
        <w:t>: 2 tiết/tuần</w:t>
      </w:r>
      <w:r w:rsidR="00232628">
        <w:rPr>
          <w:color w:val="000000"/>
          <w:sz w:val="28"/>
          <w:szCs w:val="28"/>
        </w:rPr>
        <w:t>.</w:t>
      </w:r>
    </w:p>
    <w:p w14:paraId="1E5BFDB8" w14:textId="2F02ADB3" w:rsidR="00215529" w:rsidRPr="001D5481" w:rsidRDefault="001728B4" w:rsidP="00CE2165">
      <w:pPr>
        <w:spacing w:line="276" w:lineRule="auto"/>
        <w:jc w:val="both"/>
        <w:rPr>
          <w:color w:val="000000"/>
          <w:sz w:val="28"/>
          <w:szCs w:val="28"/>
        </w:rPr>
      </w:pPr>
      <w:r>
        <w:rPr>
          <w:b/>
          <w:bCs/>
          <w:sz w:val="28"/>
          <w:szCs w:val="28"/>
        </w:rPr>
        <w:t>1</w:t>
      </w:r>
      <w:r w:rsidR="001E0C06" w:rsidRPr="001D5481">
        <w:rPr>
          <w:b/>
          <w:bCs/>
          <w:sz w:val="28"/>
          <w:szCs w:val="28"/>
        </w:rPr>
        <w:t>.4</w:t>
      </w:r>
      <w:r w:rsidR="00215529" w:rsidRPr="001D5481">
        <w:rPr>
          <w:b/>
          <w:bCs/>
          <w:sz w:val="28"/>
          <w:szCs w:val="28"/>
        </w:rPr>
        <w:t>. Mục tiêu</w:t>
      </w:r>
    </w:p>
    <w:p w14:paraId="4A214A4B" w14:textId="77777777" w:rsidR="00FB0110" w:rsidRPr="001D5481" w:rsidRDefault="00FB0110" w:rsidP="00CE2165">
      <w:pPr>
        <w:spacing w:line="276" w:lineRule="auto"/>
        <w:jc w:val="both"/>
        <w:rPr>
          <w:sz w:val="28"/>
          <w:szCs w:val="28"/>
        </w:rPr>
      </w:pPr>
      <w:r w:rsidRPr="001D5481">
        <w:rPr>
          <w:sz w:val="28"/>
          <w:szCs w:val="28"/>
        </w:rPr>
        <w:t>- Khuyến khích</w:t>
      </w:r>
      <w:r w:rsidR="001D5481" w:rsidRPr="001D5481">
        <w:rPr>
          <w:sz w:val="28"/>
          <w:szCs w:val="28"/>
        </w:rPr>
        <w:t xml:space="preserve"> được</w:t>
      </w:r>
      <w:r w:rsidRPr="001D5481">
        <w:rPr>
          <w:sz w:val="28"/>
          <w:szCs w:val="28"/>
        </w:rPr>
        <w:t xml:space="preserve"> tất cả học sinh đều tham gia ôn tập để tiếp tục củng cố kiến thức căn bản, rèn luyện các kỹ năng đọc hiểu, vận dụng kiến thức đã học để giải quyết các câu hỏi ở mức độ biết, hiểu và vận dụng. </w:t>
      </w:r>
    </w:p>
    <w:p w14:paraId="7A2BFFE6" w14:textId="77777777" w:rsidR="00FB0110" w:rsidRPr="001D5481" w:rsidRDefault="00FB0110" w:rsidP="00CE2165">
      <w:pPr>
        <w:spacing w:line="276" w:lineRule="auto"/>
        <w:jc w:val="both"/>
        <w:rPr>
          <w:sz w:val="28"/>
          <w:szCs w:val="28"/>
        </w:rPr>
      </w:pPr>
      <w:r w:rsidRPr="001D5481">
        <w:rPr>
          <w:sz w:val="28"/>
          <w:szCs w:val="28"/>
        </w:rPr>
        <w:t>- Việc tổ chức ôn tập đảm bảo hiệu quả tích cực, cải thiện được chất lượng bộ môn nhưng không gây áp lực quá sức đối với học sinh.</w:t>
      </w:r>
    </w:p>
    <w:p w14:paraId="31B20146" w14:textId="4ED076E7" w:rsidR="00CB5993" w:rsidRPr="001D5481" w:rsidRDefault="001728B4" w:rsidP="00CE2165">
      <w:pPr>
        <w:jc w:val="both"/>
        <w:rPr>
          <w:b/>
          <w:bCs/>
          <w:sz w:val="28"/>
          <w:szCs w:val="28"/>
        </w:rPr>
      </w:pPr>
      <w:r>
        <w:rPr>
          <w:b/>
          <w:bCs/>
          <w:sz w:val="28"/>
          <w:szCs w:val="28"/>
        </w:rPr>
        <w:t>1</w:t>
      </w:r>
      <w:r w:rsidR="001E0C06" w:rsidRPr="001D5481">
        <w:rPr>
          <w:b/>
          <w:bCs/>
          <w:sz w:val="28"/>
          <w:szCs w:val="28"/>
        </w:rPr>
        <w:t>.5</w:t>
      </w:r>
      <w:r w:rsidR="00215529" w:rsidRPr="001D5481">
        <w:rPr>
          <w:b/>
          <w:bCs/>
          <w:sz w:val="28"/>
          <w:szCs w:val="28"/>
        </w:rPr>
        <w:t xml:space="preserve">. Nội dung </w:t>
      </w:r>
      <w:r w:rsidR="00DB0D14" w:rsidRPr="001D5481">
        <w:rPr>
          <w:b/>
          <w:bCs/>
          <w:sz w:val="28"/>
          <w:szCs w:val="28"/>
        </w:rPr>
        <w:t>ôn tập</w:t>
      </w:r>
      <w:r w:rsidR="00215529" w:rsidRPr="001D5481">
        <w:rPr>
          <w:b/>
          <w:bCs/>
          <w:sz w:val="28"/>
          <w:szCs w:val="28"/>
        </w:rPr>
        <w:t xml:space="preserve">: </w:t>
      </w:r>
    </w:p>
    <w:p w14:paraId="14E7AB5B" w14:textId="77777777" w:rsidR="007D5BA9" w:rsidRDefault="00CB5993" w:rsidP="00CE2165">
      <w:pPr>
        <w:jc w:val="both"/>
        <w:rPr>
          <w:sz w:val="28"/>
          <w:szCs w:val="28"/>
        </w:rPr>
      </w:pPr>
      <w:r w:rsidRPr="001D5481">
        <w:rPr>
          <w:sz w:val="28"/>
          <w:szCs w:val="28"/>
        </w:rPr>
        <w:t xml:space="preserve">- </w:t>
      </w:r>
      <w:r w:rsidR="00C65D01">
        <w:rPr>
          <w:sz w:val="28"/>
          <w:szCs w:val="28"/>
        </w:rPr>
        <w:t xml:space="preserve">Hệ thống hoá </w:t>
      </w:r>
      <w:r w:rsidR="00C17B8B" w:rsidRPr="001D5481">
        <w:rPr>
          <w:sz w:val="28"/>
          <w:szCs w:val="28"/>
        </w:rPr>
        <w:t>kiến thức</w:t>
      </w:r>
      <w:r w:rsidR="00C65D01">
        <w:rPr>
          <w:sz w:val="28"/>
          <w:szCs w:val="28"/>
        </w:rPr>
        <w:t xml:space="preserve"> trọng tâm</w:t>
      </w:r>
      <w:r w:rsidR="00C17B8B" w:rsidRPr="001D5481">
        <w:rPr>
          <w:sz w:val="28"/>
          <w:szCs w:val="28"/>
        </w:rPr>
        <w:t xml:space="preserve"> </w:t>
      </w:r>
      <w:r w:rsidR="004E6C31" w:rsidRPr="001D5481">
        <w:rPr>
          <w:sz w:val="28"/>
          <w:szCs w:val="28"/>
        </w:rPr>
        <w:t xml:space="preserve">chủ yếu </w:t>
      </w:r>
      <w:r w:rsidR="00C17B8B" w:rsidRPr="001D5481">
        <w:rPr>
          <w:sz w:val="28"/>
          <w:szCs w:val="28"/>
        </w:rPr>
        <w:t xml:space="preserve">các bài </w:t>
      </w:r>
      <w:r w:rsidR="000C0B77">
        <w:rPr>
          <w:sz w:val="28"/>
          <w:szCs w:val="28"/>
        </w:rPr>
        <w:t>trong chương trình 12</w:t>
      </w:r>
      <w:r w:rsidR="00C65D01">
        <w:rPr>
          <w:sz w:val="28"/>
          <w:szCs w:val="28"/>
        </w:rPr>
        <w:t xml:space="preserve">. </w:t>
      </w:r>
    </w:p>
    <w:p w14:paraId="16A57C22" w14:textId="77777777" w:rsidR="00C65D01" w:rsidRPr="001D5481" w:rsidRDefault="00C65D01" w:rsidP="00CE2165">
      <w:pPr>
        <w:jc w:val="both"/>
        <w:rPr>
          <w:sz w:val="28"/>
          <w:szCs w:val="28"/>
        </w:rPr>
      </w:pPr>
      <w:r>
        <w:rPr>
          <w:sz w:val="28"/>
          <w:szCs w:val="28"/>
        </w:rPr>
        <w:t>- Giao nhiệm vụ phát huy tính tự học đối với chương trình 10,11.</w:t>
      </w:r>
    </w:p>
    <w:p w14:paraId="6597CF0F" w14:textId="77777777" w:rsidR="00C65D01" w:rsidRDefault="00215529" w:rsidP="00CE2165">
      <w:pPr>
        <w:jc w:val="both"/>
        <w:rPr>
          <w:sz w:val="28"/>
          <w:szCs w:val="28"/>
        </w:rPr>
      </w:pPr>
      <w:r w:rsidRPr="001D5481">
        <w:rPr>
          <w:sz w:val="28"/>
          <w:szCs w:val="28"/>
        </w:rPr>
        <w:lastRenderedPageBreak/>
        <w:t xml:space="preserve">- </w:t>
      </w:r>
      <w:r w:rsidR="00C65D01">
        <w:rPr>
          <w:sz w:val="28"/>
          <w:szCs w:val="28"/>
        </w:rPr>
        <w:t>Thực hành luyện tập</w:t>
      </w:r>
      <w:r w:rsidRPr="001D5481">
        <w:rPr>
          <w:sz w:val="28"/>
          <w:szCs w:val="28"/>
        </w:rPr>
        <w:t xml:space="preserve"> </w:t>
      </w:r>
      <w:r w:rsidR="00A53CD7" w:rsidRPr="001D5481">
        <w:rPr>
          <w:sz w:val="28"/>
          <w:szCs w:val="28"/>
        </w:rPr>
        <w:t>giải quyết các dạng câu hỏi trắc nghiệm</w:t>
      </w:r>
      <w:r w:rsidR="00B5581A" w:rsidRPr="001D5481">
        <w:rPr>
          <w:sz w:val="28"/>
          <w:szCs w:val="28"/>
        </w:rPr>
        <w:t>: nhận biết, thông hiểu, vận dụng thấp, vận dụng cao.</w:t>
      </w:r>
    </w:p>
    <w:p w14:paraId="0BEF60D2" w14:textId="77777777" w:rsidR="00C65D01" w:rsidRPr="00C65D01" w:rsidRDefault="00C65D01" w:rsidP="00CE2165">
      <w:pPr>
        <w:jc w:val="both"/>
        <w:rPr>
          <w:sz w:val="28"/>
          <w:szCs w:val="28"/>
        </w:rPr>
      </w:pPr>
      <w:r w:rsidRPr="001D5481">
        <w:rPr>
          <w:sz w:val="28"/>
          <w:szCs w:val="28"/>
        </w:rPr>
        <w:t>- Giúp Hs phân biệt các kiến thức dễ nhầm lẫn bằng hệ thống biểu bảng so sánh.</w:t>
      </w:r>
    </w:p>
    <w:p w14:paraId="7962211E" w14:textId="5BD25E8B" w:rsidR="00215529" w:rsidRPr="001D5481" w:rsidRDefault="001728B4" w:rsidP="00CE2165">
      <w:pPr>
        <w:jc w:val="both"/>
        <w:rPr>
          <w:b/>
          <w:bCs/>
          <w:sz w:val="28"/>
          <w:szCs w:val="28"/>
        </w:rPr>
      </w:pPr>
      <w:r>
        <w:rPr>
          <w:b/>
          <w:bCs/>
          <w:sz w:val="28"/>
          <w:szCs w:val="28"/>
        </w:rPr>
        <w:t>1</w:t>
      </w:r>
      <w:r w:rsidR="00660D2A" w:rsidRPr="001D5481">
        <w:rPr>
          <w:b/>
          <w:bCs/>
          <w:sz w:val="28"/>
          <w:szCs w:val="28"/>
        </w:rPr>
        <w:t>.6</w:t>
      </w:r>
      <w:r w:rsidR="00215529" w:rsidRPr="001D5481">
        <w:rPr>
          <w:b/>
          <w:bCs/>
          <w:sz w:val="28"/>
          <w:szCs w:val="28"/>
        </w:rPr>
        <w:t xml:space="preserve">. Hình thức thực hiện: </w:t>
      </w:r>
    </w:p>
    <w:p w14:paraId="449D6B04" w14:textId="7E063A8C" w:rsidR="00762099" w:rsidRPr="001D5481" w:rsidRDefault="00762099" w:rsidP="00CE2165">
      <w:pPr>
        <w:jc w:val="both"/>
        <w:rPr>
          <w:sz w:val="28"/>
          <w:szCs w:val="28"/>
        </w:rPr>
      </w:pPr>
      <w:r w:rsidRPr="001D5481">
        <w:rPr>
          <w:sz w:val="28"/>
          <w:szCs w:val="28"/>
        </w:rPr>
        <w:t>- Kết hợp 2 hình thức ôn tập: Trực tiếp + Trực tuyến</w:t>
      </w:r>
      <w:r w:rsidR="0017198A">
        <w:rPr>
          <w:sz w:val="28"/>
          <w:szCs w:val="28"/>
        </w:rPr>
        <w:t xml:space="preserve"> k12</w:t>
      </w:r>
      <w:r w:rsidRPr="001D5481">
        <w:rPr>
          <w:sz w:val="28"/>
          <w:szCs w:val="28"/>
        </w:rPr>
        <w:t xml:space="preserve"> (luyện tập</w:t>
      </w:r>
      <w:r w:rsidR="001728B4">
        <w:rPr>
          <w:sz w:val="28"/>
          <w:szCs w:val="28"/>
        </w:rPr>
        <w:t>-khi cần thiết</w:t>
      </w:r>
      <w:r w:rsidRPr="001D5481">
        <w:rPr>
          <w:sz w:val="28"/>
          <w:szCs w:val="28"/>
        </w:rPr>
        <w:t>)</w:t>
      </w:r>
    </w:p>
    <w:p w14:paraId="661F60AD" w14:textId="77777777" w:rsidR="00215529" w:rsidRPr="001D5481" w:rsidRDefault="00215529" w:rsidP="00CE2165">
      <w:pPr>
        <w:jc w:val="both"/>
        <w:rPr>
          <w:sz w:val="28"/>
          <w:szCs w:val="28"/>
        </w:rPr>
      </w:pPr>
      <w:r w:rsidRPr="001D5481">
        <w:rPr>
          <w:color w:val="FF0000"/>
          <w:sz w:val="28"/>
          <w:szCs w:val="28"/>
        </w:rPr>
        <w:t xml:space="preserve"> </w:t>
      </w:r>
      <w:r w:rsidRPr="001D5481">
        <w:rPr>
          <w:sz w:val="28"/>
          <w:szCs w:val="28"/>
        </w:rPr>
        <w:t>- Hướng dẫn học sinh phương pháp học bộ môn, phương pháp tự học ở nhà</w:t>
      </w:r>
    </w:p>
    <w:p w14:paraId="5CCCC016" w14:textId="77777777" w:rsidR="00B5581A" w:rsidRPr="001D5481" w:rsidRDefault="00B5581A" w:rsidP="00CE2165">
      <w:pPr>
        <w:jc w:val="both"/>
        <w:rPr>
          <w:sz w:val="28"/>
          <w:szCs w:val="28"/>
        </w:rPr>
      </w:pPr>
      <w:r w:rsidRPr="001D5481">
        <w:rPr>
          <w:sz w:val="28"/>
          <w:szCs w:val="28"/>
        </w:rPr>
        <w:t>- Phát huy tinh thần tự học bằng các</w:t>
      </w:r>
      <w:r w:rsidR="00762099" w:rsidRPr="001D5481">
        <w:rPr>
          <w:sz w:val="28"/>
          <w:szCs w:val="28"/>
        </w:rPr>
        <w:t>h: Tìm các trang web luyện tập trực tuyến; đọc kỹ các thông tin SGK, tìm hiểu thêm các kiến thức liên hệ thực tiễn.</w:t>
      </w:r>
    </w:p>
    <w:p w14:paraId="35F1F3C5" w14:textId="009BEED5" w:rsidR="00FB0110" w:rsidRPr="001D5481" w:rsidRDefault="001728B4" w:rsidP="00CE2165">
      <w:pPr>
        <w:jc w:val="both"/>
        <w:rPr>
          <w:b/>
          <w:bCs/>
          <w:sz w:val="28"/>
          <w:szCs w:val="28"/>
        </w:rPr>
      </w:pPr>
      <w:r>
        <w:rPr>
          <w:b/>
          <w:bCs/>
          <w:sz w:val="28"/>
          <w:szCs w:val="28"/>
        </w:rPr>
        <w:t>1</w:t>
      </w:r>
      <w:r w:rsidR="00FB0110" w:rsidRPr="001D5481">
        <w:rPr>
          <w:b/>
          <w:bCs/>
          <w:sz w:val="28"/>
          <w:szCs w:val="28"/>
        </w:rPr>
        <w:t>.7. Giải pháp cụ thể</w:t>
      </w:r>
      <w:r w:rsidR="00B94592" w:rsidRPr="001D5481">
        <w:rPr>
          <w:b/>
          <w:bCs/>
          <w:sz w:val="28"/>
          <w:szCs w:val="28"/>
        </w:rPr>
        <w:t>:</w:t>
      </w:r>
    </w:p>
    <w:p w14:paraId="1E219600" w14:textId="77777777" w:rsidR="00F500E1" w:rsidRPr="001D5481" w:rsidRDefault="00F500E1" w:rsidP="00A236D1">
      <w:pPr>
        <w:spacing w:line="276" w:lineRule="auto"/>
        <w:jc w:val="both"/>
        <w:rPr>
          <w:sz w:val="28"/>
          <w:szCs w:val="28"/>
        </w:rPr>
      </w:pPr>
      <w:r w:rsidRPr="001D5481">
        <w:rPr>
          <w:sz w:val="28"/>
          <w:szCs w:val="28"/>
        </w:rPr>
        <w:t>- Xây dựng kế hoạch ôn tập cụ thể cho từng lớp, phù hợp với đối tượng học sinh, có mục tiêu, giải pháp cụ thể và khả thi. Trong đó phải thể hiện được số lượng học sinh cần quan tâm, giải pháp cho từng trường hợp cụ thể để đạt được mục tiêu chung.</w:t>
      </w:r>
    </w:p>
    <w:p w14:paraId="098431C7" w14:textId="77777777" w:rsidR="00F500E1" w:rsidRPr="001D5481" w:rsidRDefault="00F500E1" w:rsidP="00A236D1">
      <w:pPr>
        <w:spacing w:line="276" w:lineRule="auto"/>
        <w:jc w:val="both"/>
        <w:rPr>
          <w:sz w:val="28"/>
          <w:szCs w:val="28"/>
        </w:rPr>
      </w:pPr>
      <w:r w:rsidRPr="001D5481">
        <w:rPr>
          <w:sz w:val="28"/>
          <w:szCs w:val="28"/>
        </w:rPr>
        <w:t xml:space="preserve">- Chuẩn bị nội dung (giáo án) thật kỹ trước khi lên lớp cho từng tiết ôn tập, đảm bảo yêu cầu về kiến thức kỹ năng của chương trình hiện hành. Hướng dẫn học sinh bổ sung kiến thức, nội dung ôn tập, cách thức, phương pháp làm bài thi đạt hiệu quả, việc tự học ở nhà. </w:t>
      </w:r>
    </w:p>
    <w:p w14:paraId="6C461F39" w14:textId="69BF1935" w:rsidR="00F500E1" w:rsidRPr="001D5481" w:rsidRDefault="00F500E1" w:rsidP="00A236D1">
      <w:pPr>
        <w:spacing w:line="276" w:lineRule="auto"/>
        <w:jc w:val="both"/>
        <w:rPr>
          <w:sz w:val="28"/>
          <w:szCs w:val="28"/>
        </w:rPr>
      </w:pPr>
      <w:r w:rsidRPr="001D5481">
        <w:rPr>
          <w:sz w:val="28"/>
          <w:szCs w:val="28"/>
        </w:rPr>
        <w:t xml:space="preserve">- </w:t>
      </w:r>
      <w:r w:rsidR="004F3463">
        <w:rPr>
          <w:sz w:val="28"/>
          <w:szCs w:val="28"/>
        </w:rPr>
        <w:t>Phối hợp với</w:t>
      </w:r>
      <w:r w:rsidRPr="001D5481">
        <w:rPr>
          <w:sz w:val="28"/>
          <w:szCs w:val="28"/>
        </w:rPr>
        <w:t xml:space="preserve"> giáo viên chủ nhiệm về tình hình ôn tập của lớp. Đặc biệt đối với học sinh không tiến bộ, chưa có ý thức học tập vươn lên để có những biện pháp xử lý kịp thời, phù hợp.</w:t>
      </w:r>
    </w:p>
    <w:p w14:paraId="7D986693" w14:textId="07A1BA61" w:rsidR="00DB7D15" w:rsidRPr="001D5481" w:rsidRDefault="001728B4" w:rsidP="00CE2165">
      <w:pPr>
        <w:jc w:val="both"/>
        <w:rPr>
          <w:b/>
          <w:bCs/>
          <w:sz w:val="28"/>
          <w:szCs w:val="28"/>
        </w:rPr>
      </w:pPr>
      <w:r>
        <w:rPr>
          <w:b/>
          <w:bCs/>
          <w:sz w:val="28"/>
          <w:szCs w:val="28"/>
        </w:rPr>
        <w:t>II</w:t>
      </w:r>
      <w:r w:rsidR="00215529" w:rsidRPr="001D5481">
        <w:rPr>
          <w:b/>
          <w:bCs/>
          <w:sz w:val="28"/>
          <w:szCs w:val="28"/>
        </w:rPr>
        <w:t>. K</w:t>
      </w:r>
      <w:r w:rsidR="00A70EC4" w:rsidRPr="001D5481">
        <w:rPr>
          <w:b/>
          <w:bCs/>
          <w:sz w:val="28"/>
          <w:szCs w:val="28"/>
        </w:rPr>
        <w:t>hung phân phối chương trình</w:t>
      </w:r>
      <w:r w:rsidR="00215529" w:rsidRPr="001D5481">
        <w:rPr>
          <w:b/>
          <w:bCs/>
          <w:sz w:val="28"/>
          <w:szCs w:val="28"/>
        </w:rPr>
        <w:t xml:space="preserve"> giảng dạy:</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801"/>
        <w:gridCol w:w="2508"/>
        <w:gridCol w:w="5243"/>
      </w:tblGrid>
      <w:tr w:rsidR="005E5371" w:rsidRPr="001D5481" w14:paraId="755C181A" w14:textId="77777777" w:rsidTr="00A236D1">
        <w:tc>
          <w:tcPr>
            <w:tcW w:w="1512" w:type="dxa"/>
            <w:shd w:val="clear" w:color="auto" w:fill="auto"/>
            <w:vAlign w:val="center"/>
          </w:tcPr>
          <w:p w14:paraId="5AA3FDC7" w14:textId="77777777" w:rsidR="005E5371" w:rsidRPr="001D5481" w:rsidRDefault="005E5371">
            <w:pPr>
              <w:spacing w:before="120" w:after="120"/>
              <w:jc w:val="center"/>
              <w:rPr>
                <w:b/>
                <w:sz w:val="28"/>
                <w:szCs w:val="28"/>
              </w:rPr>
            </w:pPr>
            <w:bookmarkStart w:id="0" w:name="_Hlk155214506"/>
            <w:r w:rsidRPr="001D5481">
              <w:rPr>
                <w:b/>
                <w:sz w:val="28"/>
                <w:szCs w:val="28"/>
              </w:rPr>
              <w:t>THỜI GIAN</w:t>
            </w:r>
          </w:p>
        </w:tc>
        <w:tc>
          <w:tcPr>
            <w:tcW w:w="801" w:type="dxa"/>
            <w:vAlign w:val="center"/>
          </w:tcPr>
          <w:p w14:paraId="604B962E" w14:textId="77777777" w:rsidR="005E5371" w:rsidRPr="001D5481" w:rsidRDefault="005E5371">
            <w:pPr>
              <w:spacing w:before="120" w:after="120"/>
              <w:jc w:val="center"/>
              <w:rPr>
                <w:b/>
                <w:sz w:val="28"/>
                <w:szCs w:val="28"/>
              </w:rPr>
            </w:pPr>
            <w:r w:rsidRPr="001D5481">
              <w:rPr>
                <w:b/>
                <w:sz w:val="28"/>
                <w:szCs w:val="28"/>
              </w:rPr>
              <w:t>Tiết</w:t>
            </w:r>
          </w:p>
        </w:tc>
        <w:tc>
          <w:tcPr>
            <w:tcW w:w="2508" w:type="dxa"/>
            <w:shd w:val="clear" w:color="auto" w:fill="auto"/>
            <w:vAlign w:val="center"/>
          </w:tcPr>
          <w:p w14:paraId="4ECD4936" w14:textId="77777777" w:rsidR="005E5371" w:rsidRPr="001D5481" w:rsidRDefault="005E5371">
            <w:pPr>
              <w:spacing w:before="120" w:after="120"/>
              <w:jc w:val="center"/>
              <w:rPr>
                <w:b/>
                <w:sz w:val="28"/>
                <w:szCs w:val="28"/>
              </w:rPr>
            </w:pPr>
            <w:r w:rsidRPr="001D5481">
              <w:rPr>
                <w:b/>
                <w:sz w:val="28"/>
                <w:szCs w:val="28"/>
              </w:rPr>
              <w:t>NỘI DUNG</w:t>
            </w:r>
          </w:p>
        </w:tc>
        <w:tc>
          <w:tcPr>
            <w:tcW w:w="5243" w:type="dxa"/>
            <w:shd w:val="clear" w:color="auto" w:fill="auto"/>
            <w:vAlign w:val="center"/>
          </w:tcPr>
          <w:p w14:paraId="347E890A" w14:textId="77777777" w:rsidR="005E5371" w:rsidRPr="001D5481" w:rsidRDefault="005E5371">
            <w:pPr>
              <w:spacing w:before="120" w:after="120"/>
              <w:jc w:val="center"/>
              <w:rPr>
                <w:b/>
                <w:sz w:val="28"/>
                <w:szCs w:val="28"/>
              </w:rPr>
            </w:pPr>
            <w:r w:rsidRPr="001D5481">
              <w:rPr>
                <w:b/>
                <w:sz w:val="28"/>
                <w:szCs w:val="28"/>
              </w:rPr>
              <w:t>MỤC TIÊU CẦN ĐẠT</w:t>
            </w:r>
          </w:p>
        </w:tc>
      </w:tr>
      <w:tr w:rsidR="00C05A68" w:rsidRPr="001D5481" w14:paraId="798DA63E" w14:textId="77777777" w:rsidTr="00A236D1">
        <w:tc>
          <w:tcPr>
            <w:tcW w:w="10064" w:type="dxa"/>
            <w:gridSpan w:val="4"/>
            <w:shd w:val="clear" w:color="auto" w:fill="auto"/>
            <w:vAlign w:val="center"/>
          </w:tcPr>
          <w:p w14:paraId="6915849F" w14:textId="4034281F" w:rsidR="00C05A68" w:rsidRPr="001D5481" w:rsidRDefault="00C05A68" w:rsidP="00CE2165">
            <w:pPr>
              <w:spacing w:before="120" w:after="120" w:line="276" w:lineRule="auto"/>
              <w:jc w:val="both"/>
              <w:rPr>
                <w:b/>
                <w:i/>
                <w:color w:val="000000"/>
                <w:sz w:val="28"/>
                <w:szCs w:val="28"/>
              </w:rPr>
            </w:pPr>
            <w:r w:rsidRPr="001D5481">
              <w:rPr>
                <w:b/>
                <w:sz w:val="28"/>
                <w:szCs w:val="28"/>
              </w:rPr>
              <w:t>Giai đoạn 1: 10 tuần (</w:t>
            </w:r>
            <w:r w:rsidRPr="001D5481">
              <w:rPr>
                <w:bCs/>
                <w:iCs/>
                <w:color w:val="000000"/>
                <w:sz w:val="28"/>
                <w:szCs w:val="28"/>
              </w:rPr>
              <w:t xml:space="preserve">Từ </w:t>
            </w:r>
            <w:r w:rsidR="00473534">
              <w:rPr>
                <w:bCs/>
                <w:iCs/>
                <w:color w:val="000000"/>
                <w:sz w:val="28"/>
                <w:szCs w:val="28"/>
              </w:rPr>
              <w:t>29</w:t>
            </w:r>
            <w:r w:rsidRPr="001D5481">
              <w:rPr>
                <w:bCs/>
                <w:iCs/>
                <w:color w:val="000000"/>
                <w:sz w:val="28"/>
                <w:szCs w:val="28"/>
              </w:rPr>
              <w:t xml:space="preserve">/3/2025 đến </w:t>
            </w:r>
            <w:r w:rsidR="00473534">
              <w:rPr>
                <w:bCs/>
                <w:iCs/>
                <w:color w:val="000000"/>
                <w:sz w:val="28"/>
                <w:szCs w:val="28"/>
              </w:rPr>
              <w:t>31</w:t>
            </w:r>
            <w:r w:rsidRPr="001D5481">
              <w:rPr>
                <w:bCs/>
                <w:iCs/>
                <w:color w:val="000000"/>
                <w:sz w:val="28"/>
                <w:szCs w:val="28"/>
              </w:rPr>
              <w:t>/5/2025); không tính tuần kiểm tra định kỳ.</w:t>
            </w:r>
          </w:p>
        </w:tc>
      </w:tr>
      <w:tr w:rsidR="00A70EC4" w:rsidRPr="001D5481" w14:paraId="261D452B" w14:textId="77777777" w:rsidTr="00A236D1">
        <w:trPr>
          <w:trHeight w:val="103"/>
        </w:trPr>
        <w:tc>
          <w:tcPr>
            <w:tcW w:w="1512" w:type="dxa"/>
            <w:vAlign w:val="center"/>
          </w:tcPr>
          <w:p w14:paraId="4A2F9A99" w14:textId="77777777" w:rsidR="00A70EC4" w:rsidRPr="001D5481" w:rsidRDefault="00A70EC4" w:rsidP="00A70EC4">
            <w:pPr>
              <w:jc w:val="center"/>
              <w:rPr>
                <w:b/>
                <w:sz w:val="28"/>
                <w:szCs w:val="28"/>
              </w:rPr>
            </w:pPr>
            <w:r w:rsidRPr="001D5481">
              <w:rPr>
                <w:b/>
                <w:sz w:val="28"/>
                <w:szCs w:val="28"/>
              </w:rPr>
              <w:t>Tuần 1</w:t>
            </w:r>
          </w:p>
          <w:p w14:paraId="1F4AC603" w14:textId="77777777" w:rsidR="00A70EC4" w:rsidRPr="001D5481" w:rsidRDefault="00A70EC4" w:rsidP="00FC5AC3">
            <w:pPr>
              <w:jc w:val="center"/>
              <w:rPr>
                <w:b/>
                <w:sz w:val="28"/>
                <w:szCs w:val="28"/>
              </w:rPr>
            </w:pPr>
            <w:r w:rsidRPr="001D5481">
              <w:rPr>
                <w:b/>
                <w:sz w:val="28"/>
                <w:szCs w:val="28"/>
              </w:rPr>
              <w:t>(tuần 24)</w:t>
            </w:r>
          </w:p>
          <w:p w14:paraId="129B202F" w14:textId="1CDD014A" w:rsidR="00A70EC4" w:rsidRPr="001D5481" w:rsidRDefault="00473534" w:rsidP="00A70EC4">
            <w:pPr>
              <w:rPr>
                <w:b/>
                <w:sz w:val="28"/>
                <w:szCs w:val="28"/>
              </w:rPr>
            </w:pPr>
            <w:r>
              <w:rPr>
                <w:b/>
                <w:sz w:val="28"/>
                <w:szCs w:val="28"/>
              </w:rPr>
              <w:t>23</w:t>
            </w:r>
            <w:r w:rsidR="00A70EC4" w:rsidRPr="001D5481">
              <w:rPr>
                <w:b/>
                <w:sz w:val="28"/>
                <w:szCs w:val="28"/>
              </w:rPr>
              <w:t>/0</w:t>
            </w:r>
            <w:r w:rsidR="0046242A" w:rsidRPr="001D5481">
              <w:rPr>
                <w:b/>
                <w:sz w:val="28"/>
                <w:szCs w:val="28"/>
              </w:rPr>
              <w:t>3</w:t>
            </w:r>
            <w:r w:rsidR="00A70EC4" w:rsidRPr="001D5481">
              <w:rPr>
                <w:b/>
                <w:sz w:val="28"/>
                <w:szCs w:val="28"/>
              </w:rPr>
              <w:t xml:space="preserve"> - </w:t>
            </w:r>
            <w:r>
              <w:rPr>
                <w:b/>
                <w:sz w:val="28"/>
                <w:szCs w:val="28"/>
              </w:rPr>
              <w:t>29</w:t>
            </w:r>
            <w:r w:rsidR="00A70EC4" w:rsidRPr="001D5481">
              <w:rPr>
                <w:b/>
                <w:sz w:val="28"/>
                <w:szCs w:val="28"/>
              </w:rPr>
              <w:t>/</w:t>
            </w:r>
            <w:r>
              <w:rPr>
                <w:b/>
                <w:sz w:val="28"/>
                <w:szCs w:val="28"/>
              </w:rPr>
              <w:t>3</w:t>
            </w:r>
          </w:p>
        </w:tc>
        <w:tc>
          <w:tcPr>
            <w:tcW w:w="801" w:type="dxa"/>
            <w:vAlign w:val="center"/>
          </w:tcPr>
          <w:p w14:paraId="642E5C4D" w14:textId="77777777" w:rsidR="00A70EC4" w:rsidRPr="001D5481" w:rsidRDefault="00A70EC4" w:rsidP="00A70EC4">
            <w:pPr>
              <w:spacing w:before="120" w:after="120"/>
              <w:jc w:val="center"/>
              <w:rPr>
                <w:sz w:val="28"/>
                <w:szCs w:val="28"/>
              </w:rPr>
            </w:pPr>
            <w:r w:rsidRPr="001D5481">
              <w:rPr>
                <w:sz w:val="28"/>
                <w:szCs w:val="28"/>
              </w:rPr>
              <w:t>1</w:t>
            </w:r>
            <w:r w:rsidR="00FC5AC3" w:rsidRPr="001D5481">
              <w:rPr>
                <w:sz w:val="28"/>
                <w:szCs w:val="28"/>
              </w:rPr>
              <w:t>-</w:t>
            </w:r>
            <w:r w:rsidR="0046242A" w:rsidRPr="001D5481">
              <w:rPr>
                <w:sz w:val="28"/>
                <w:szCs w:val="28"/>
              </w:rPr>
              <w:t>2</w:t>
            </w:r>
          </w:p>
        </w:tc>
        <w:tc>
          <w:tcPr>
            <w:tcW w:w="2508" w:type="dxa"/>
            <w:shd w:val="clear" w:color="auto" w:fill="auto"/>
          </w:tcPr>
          <w:p w14:paraId="6197DCC6" w14:textId="77777777" w:rsidR="00F81159" w:rsidRPr="001D5481" w:rsidRDefault="00F81159" w:rsidP="00A70EC4">
            <w:pPr>
              <w:jc w:val="both"/>
              <w:rPr>
                <w:b/>
                <w:bCs/>
                <w:sz w:val="28"/>
                <w:szCs w:val="28"/>
              </w:rPr>
            </w:pPr>
            <w:r w:rsidRPr="001D5481">
              <w:rPr>
                <w:b/>
                <w:bCs/>
                <w:sz w:val="28"/>
                <w:szCs w:val="28"/>
              </w:rPr>
              <w:t>CĐ8:</w:t>
            </w:r>
            <w:r w:rsidR="0047778D" w:rsidRPr="001D5481">
              <w:rPr>
                <w:b/>
                <w:bCs/>
                <w:sz w:val="28"/>
                <w:szCs w:val="28"/>
              </w:rPr>
              <w:t xml:space="preserve"> (tt)</w:t>
            </w:r>
          </w:p>
          <w:p w14:paraId="19FD79DD" w14:textId="77777777" w:rsidR="00A70EC4" w:rsidRPr="001D5481" w:rsidRDefault="00A70EC4" w:rsidP="00A70EC4">
            <w:pPr>
              <w:jc w:val="both"/>
              <w:rPr>
                <w:sz w:val="28"/>
                <w:szCs w:val="28"/>
              </w:rPr>
            </w:pPr>
            <w:r w:rsidRPr="001D5481">
              <w:rPr>
                <w:b/>
                <w:bCs/>
                <w:sz w:val="28"/>
                <w:szCs w:val="28"/>
              </w:rPr>
              <w:t>Bài 13</w:t>
            </w:r>
            <w:r w:rsidRPr="001D5481">
              <w:rPr>
                <w:sz w:val="28"/>
                <w:szCs w:val="28"/>
              </w:rPr>
              <w:t>: Quyền và nghĩa vụ công dân về bảo vệ di sản văn hóa</w:t>
            </w:r>
          </w:p>
        </w:tc>
        <w:tc>
          <w:tcPr>
            <w:tcW w:w="5243" w:type="dxa"/>
            <w:shd w:val="clear" w:color="auto" w:fill="auto"/>
          </w:tcPr>
          <w:p w14:paraId="2C38D646" w14:textId="77777777" w:rsidR="00A70EC4" w:rsidRPr="001D5481" w:rsidRDefault="00A70EC4" w:rsidP="00A70EC4">
            <w:pPr>
              <w:jc w:val="both"/>
              <w:rPr>
                <w:sz w:val="28"/>
                <w:szCs w:val="28"/>
              </w:rPr>
            </w:pPr>
            <w:r w:rsidRPr="001D5481">
              <w:rPr>
                <w:sz w:val="28"/>
                <w:szCs w:val="28"/>
              </w:rPr>
              <w:t xml:space="preserve">- HS nắm vững từ khoá, kiến thức trọng tâm </w:t>
            </w:r>
            <w:r w:rsidR="00E90CD4" w:rsidRPr="001D5481">
              <w:rPr>
                <w:b/>
                <w:bCs/>
                <w:sz w:val="28"/>
                <w:szCs w:val="28"/>
              </w:rPr>
              <w:t>phù hợp YCCĐ</w:t>
            </w:r>
            <w:r w:rsidR="00E90CD4" w:rsidRPr="001D5481">
              <w:rPr>
                <w:sz w:val="28"/>
                <w:szCs w:val="28"/>
              </w:rPr>
              <w:t xml:space="preserve"> và các </w:t>
            </w:r>
            <w:r w:rsidR="00E90CD4" w:rsidRPr="001D5481">
              <w:rPr>
                <w:b/>
                <w:bCs/>
                <w:sz w:val="28"/>
                <w:szCs w:val="28"/>
              </w:rPr>
              <w:t>mức độ nhận thức</w:t>
            </w:r>
            <w:r w:rsidR="00E90CD4" w:rsidRPr="001D5481">
              <w:rPr>
                <w:sz w:val="28"/>
                <w:szCs w:val="28"/>
              </w:rPr>
              <w:t xml:space="preserve"> tương ứng:</w:t>
            </w:r>
          </w:p>
          <w:p w14:paraId="1B80FDBE" w14:textId="77777777" w:rsidR="00E90CD4" w:rsidRPr="001D5481" w:rsidRDefault="00E90CD4" w:rsidP="00E90CD4">
            <w:pPr>
              <w:jc w:val="both"/>
              <w:rPr>
                <w:i/>
                <w:iCs/>
                <w:sz w:val="28"/>
                <w:szCs w:val="28"/>
                <w:lang w:val="vi-VN"/>
              </w:rPr>
            </w:pPr>
            <w:r w:rsidRPr="001D5481">
              <w:rPr>
                <w:i/>
                <w:iCs/>
                <w:sz w:val="28"/>
                <w:szCs w:val="28"/>
              </w:rPr>
              <w:t xml:space="preserve">+ </w:t>
            </w:r>
            <w:r w:rsidRPr="001D5481">
              <w:rPr>
                <w:i/>
                <w:iCs/>
                <w:sz w:val="28"/>
                <w:szCs w:val="28"/>
                <w:lang w:val="vi-VN"/>
              </w:rPr>
              <w:t>N</w:t>
            </w:r>
            <w:r w:rsidRPr="001D5481">
              <w:rPr>
                <w:i/>
                <w:iCs/>
                <w:sz w:val="28"/>
                <w:szCs w:val="28"/>
              </w:rPr>
              <w:t>hận biết</w:t>
            </w:r>
            <w:r w:rsidRPr="001D5481">
              <w:rPr>
                <w:i/>
                <w:iCs/>
                <w:sz w:val="28"/>
                <w:szCs w:val="28"/>
                <w:lang w:val="vi-VN"/>
              </w:rPr>
              <w:t xml:space="preserve"> được một số quy định cơ bản của pháp luật về quyền và nghĩa vụ của công dân trong bảo vệ di sản văn hoá. </w:t>
            </w:r>
          </w:p>
          <w:p w14:paraId="3E933259" w14:textId="77777777" w:rsidR="00E90CD4" w:rsidRPr="001D5481" w:rsidRDefault="00E90CD4" w:rsidP="00E90CD4">
            <w:pPr>
              <w:jc w:val="both"/>
              <w:rPr>
                <w:i/>
                <w:iCs/>
                <w:sz w:val="28"/>
                <w:szCs w:val="28"/>
              </w:rPr>
            </w:pPr>
            <w:r w:rsidRPr="001D5481">
              <w:rPr>
                <w:i/>
                <w:iCs/>
                <w:sz w:val="28"/>
                <w:szCs w:val="28"/>
              </w:rPr>
              <w:t>+</w:t>
            </w:r>
            <w:r w:rsidRPr="001D5481">
              <w:rPr>
                <w:i/>
                <w:iCs/>
                <w:sz w:val="28"/>
                <w:szCs w:val="28"/>
                <w:lang w:val="vi-VN"/>
              </w:rPr>
              <w:t xml:space="preserve"> Nhận biết được tác hại, hậu quả của hành vi vi phạm quyền và nghĩa vụ công dân trong bảo vệ di sản văn hoá.</w:t>
            </w:r>
          </w:p>
          <w:p w14:paraId="2FFF4F62" w14:textId="77777777" w:rsidR="00E90CD4" w:rsidRPr="001D5481" w:rsidRDefault="00E90CD4" w:rsidP="00A70EC4">
            <w:pPr>
              <w:jc w:val="both"/>
              <w:rPr>
                <w:i/>
                <w:iCs/>
                <w:sz w:val="28"/>
                <w:szCs w:val="28"/>
              </w:rPr>
            </w:pPr>
            <w:r w:rsidRPr="001D5481">
              <w:rPr>
                <w:i/>
                <w:iCs/>
                <w:sz w:val="28"/>
                <w:szCs w:val="28"/>
              </w:rPr>
              <w:t xml:space="preserve">+ </w:t>
            </w:r>
            <w:r w:rsidRPr="001D5481">
              <w:rPr>
                <w:i/>
                <w:iCs/>
                <w:sz w:val="28"/>
                <w:szCs w:val="28"/>
                <w:lang w:val="vi-VN"/>
              </w:rPr>
              <w:t xml:space="preserve">Phân tích, đánh giá được các hành vi vi phạm </w:t>
            </w:r>
            <w:r w:rsidR="00004C0F" w:rsidRPr="001D5481">
              <w:rPr>
                <w:i/>
                <w:iCs/>
                <w:sz w:val="28"/>
                <w:szCs w:val="28"/>
              </w:rPr>
              <w:t>trong</w:t>
            </w:r>
            <w:r w:rsidRPr="001D5481">
              <w:rPr>
                <w:i/>
                <w:iCs/>
                <w:sz w:val="28"/>
                <w:szCs w:val="28"/>
                <w:lang w:val="vi-VN"/>
              </w:rPr>
              <w:t xml:space="preserve"> một số tình huống đơn giản thường gặp</w:t>
            </w:r>
            <w:r w:rsidRPr="001D5481">
              <w:rPr>
                <w:i/>
                <w:iCs/>
                <w:sz w:val="28"/>
                <w:szCs w:val="28"/>
              </w:rPr>
              <w:t>.</w:t>
            </w:r>
          </w:p>
          <w:p w14:paraId="70952E47" w14:textId="77777777" w:rsidR="00A70EC4" w:rsidRPr="001D5481" w:rsidRDefault="00A70EC4" w:rsidP="00A70EC4">
            <w:pPr>
              <w:jc w:val="both"/>
              <w:rPr>
                <w:sz w:val="28"/>
                <w:szCs w:val="28"/>
              </w:rPr>
            </w:pPr>
            <w:r w:rsidRPr="001D5481">
              <w:rPr>
                <w:sz w:val="28"/>
                <w:szCs w:val="28"/>
              </w:rPr>
              <w:t xml:space="preserve">- HS </w:t>
            </w:r>
            <w:r w:rsidR="00A406CC" w:rsidRPr="001D5481">
              <w:rPr>
                <w:sz w:val="28"/>
                <w:szCs w:val="28"/>
              </w:rPr>
              <w:t>thực hành</w:t>
            </w:r>
            <w:r w:rsidR="004225BC" w:rsidRPr="001D5481">
              <w:rPr>
                <w:sz w:val="28"/>
                <w:szCs w:val="28"/>
              </w:rPr>
              <w:t xml:space="preserve"> được kỹ năng giải quyết các</w:t>
            </w:r>
            <w:r w:rsidRPr="001D5481">
              <w:rPr>
                <w:sz w:val="28"/>
                <w:szCs w:val="28"/>
              </w:rPr>
              <w:t xml:space="preserve"> dạng bài tập trắc nghiệm theo cấu trúc mới.</w:t>
            </w:r>
          </w:p>
        </w:tc>
      </w:tr>
      <w:tr w:rsidR="00F81159" w:rsidRPr="001D5481" w14:paraId="00F68961" w14:textId="77777777" w:rsidTr="00A236D1">
        <w:trPr>
          <w:trHeight w:val="103"/>
        </w:trPr>
        <w:tc>
          <w:tcPr>
            <w:tcW w:w="1512" w:type="dxa"/>
            <w:vAlign w:val="center"/>
          </w:tcPr>
          <w:p w14:paraId="4BF34156" w14:textId="77777777" w:rsidR="00F81159" w:rsidRPr="001D5481" w:rsidRDefault="00F81159" w:rsidP="00F81159">
            <w:pPr>
              <w:jc w:val="center"/>
              <w:rPr>
                <w:b/>
                <w:sz w:val="28"/>
                <w:szCs w:val="28"/>
              </w:rPr>
            </w:pPr>
            <w:r w:rsidRPr="001D5481">
              <w:rPr>
                <w:b/>
                <w:sz w:val="28"/>
                <w:szCs w:val="28"/>
              </w:rPr>
              <w:t>Tuần 2</w:t>
            </w:r>
          </w:p>
          <w:p w14:paraId="4E1E5B5B" w14:textId="77777777" w:rsidR="00F81159" w:rsidRPr="001D5481" w:rsidRDefault="00F81159" w:rsidP="00F81159">
            <w:pPr>
              <w:jc w:val="center"/>
              <w:rPr>
                <w:b/>
                <w:sz w:val="28"/>
                <w:szCs w:val="28"/>
              </w:rPr>
            </w:pPr>
            <w:r w:rsidRPr="001D5481">
              <w:rPr>
                <w:b/>
                <w:sz w:val="28"/>
                <w:szCs w:val="28"/>
              </w:rPr>
              <w:t>(tuần 25)</w:t>
            </w:r>
          </w:p>
          <w:p w14:paraId="7DA38719" w14:textId="77777777" w:rsidR="008B22C3" w:rsidRPr="001D5481" w:rsidRDefault="008B22C3" w:rsidP="00F81159">
            <w:pPr>
              <w:jc w:val="center"/>
              <w:rPr>
                <w:b/>
                <w:sz w:val="28"/>
                <w:szCs w:val="28"/>
              </w:rPr>
            </w:pPr>
          </w:p>
          <w:p w14:paraId="0582D082" w14:textId="1A78F0C2" w:rsidR="00F81159" w:rsidRPr="001D5481" w:rsidRDefault="00473534" w:rsidP="00F81159">
            <w:pPr>
              <w:jc w:val="center"/>
              <w:rPr>
                <w:sz w:val="28"/>
                <w:szCs w:val="28"/>
              </w:rPr>
            </w:pPr>
            <w:r>
              <w:rPr>
                <w:b/>
                <w:sz w:val="28"/>
                <w:szCs w:val="28"/>
              </w:rPr>
              <w:t>31</w:t>
            </w:r>
            <w:r w:rsidR="00F81159" w:rsidRPr="001D5481">
              <w:rPr>
                <w:b/>
                <w:sz w:val="28"/>
                <w:szCs w:val="28"/>
              </w:rPr>
              <w:t>/3 - 5/</w:t>
            </w:r>
            <w:r>
              <w:rPr>
                <w:b/>
                <w:sz w:val="28"/>
                <w:szCs w:val="28"/>
              </w:rPr>
              <w:t>4</w:t>
            </w:r>
          </w:p>
        </w:tc>
        <w:tc>
          <w:tcPr>
            <w:tcW w:w="801" w:type="dxa"/>
            <w:vAlign w:val="center"/>
          </w:tcPr>
          <w:p w14:paraId="0685B99C" w14:textId="77777777" w:rsidR="00F81159" w:rsidRPr="001D5481" w:rsidRDefault="00F81159" w:rsidP="00F81159">
            <w:pPr>
              <w:spacing w:before="120" w:after="120"/>
              <w:jc w:val="center"/>
              <w:rPr>
                <w:sz w:val="28"/>
                <w:szCs w:val="28"/>
              </w:rPr>
            </w:pPr>
            <w:r w:rsidRPr="001D5481">
              <w:rPr>
                <w:sz w:val="28"/>
                <w:szCs w:val="28"/>
              </w:rPr>
              <w:t>3 - 4</w:t>
            </w:r>
          </w:p>
        </w:tc>
        <w:tc>
          <w:tcPr>
            <w:tcW w:w="2508" w:type="dxa"/>
            <w:shd w:val="clear" w:color="auto" w:fill="auto"/>
          </w:tcPr>
          <w:p w14:paraId="532E59DB" w14:textId="77777777" w:rsidR="00F81159" w:rsidRPr="001D5481" w:rsidRDefault="00F81159" w:rsidP="00F81159">
            <w:pPr>
              <w:jc w:val="both"/>
              <w:rPr>
                <w:b/>
                <w:bCs/>
                <w:sz w:val="28"/>
                <w:szCs w:val="28"/>
              </w:rPr>
            </w:pPr>
            <w:r w:rsidRPr="001D5481">
              <w:rPr>
                <w:b/>
                <w:bCs/>
                <w:sz w:val="28"/>
                <w:szCs w:val="28"/>
              </w:rPr>
              <w:t>CĐ8:</w:t>
            </w:r>
            <w:r w:rsidR="0047778D" w:rsidRPr="001D5481">
              <w:rPr>
                <w:b/>
                <w:bCs/>
                <w:sz w:val="28"/>
                <w:szCs w:val="28"/>
              </w:rPr>
              <w:t xml:space="preserve"> (tt)</w:t>
            </w:r>
          </w:p>
          <w:p w14:paraId="343A0BA3" w14:textId="77777777" w:rsidR="00F81159" w:rsidRPr="001D5481" w:rsidRDefault="00F81159" w:rsidP="00F81159">
            <w:pPr>
              <w:jc w:val="both"/>
              <w:rPr>
                <w:bCs/>
                <w:sz w:val="28"/>
                <w:szCs w:val="28"/>
              </w:rPr>
            </w:pPr>
            <w:r w:rsidRPr="001D5481">
              <w:rPr>
                <w:b/>
                <w:bCs/>
                <w:sz w:val="28"/>
                <w:szCs w:val="28"/>
              </w:rPr>
              <w:t>Bài 14</w:t>
            </w:r>
            <w:r w:rsidRPr="001D5481">
              <w:rPr>
                <w:sz w:val="28"/>
                <w:szCs w:val="28"/>
              </w:rPr>
              <w:t>: Quyền và nghĩa vụ công dân trong bảo vệ môi trường và tài nguyên thiên nhiên</w:t>
            </w:r>
          </w:p>
        </w:tc>
        <w:tc>
          <w:tcPr>
            <w:tcW w:w="5243" w:type="dxa"/>
            <w:shd w:val="clear" w:color="auto" w:fill="auto"/>
          </w:tcPr>
          <w:p w14:paraId="31DD4754" w14:textId="77777777" w:rsidR="00F81159" w:rsidRPr="001D5481" w:rsidRDefault="00F81159" w:rsidP="00F81159">
            <w:pPr>
              <w:jc w:val="both"/>
              <w:rPr>
                <w:sz w:val="28"/>
                <w:szCs w:val="28"/>
              </w:rPr>
            </w:pPr>
            <w:r w:rsidRPr="001D5481">
              <w:rPr>
                <w:sz w:val="28"/>
                <w:szCs w:val="28"/>
              </w:rPr>
              <w:t xml:space="preserve">- HS nắm vững từ khoá, kiến thức trọng tâm </w:t>
            </w:r>
            <w:r w:rsidRPr="001D5481">
              <w:rPr>
                <w:b/>
                <w:bCs/>
                <w:sz w:val="28"/>
                <w:szCs w:val="28"/>
              </w:rPr>
              <w:t>phù hợp YCCĐ</w:t>
            </w:r>
            <w:r w:rsidRPr="001D5481">
              <w:rPr>
                <w:sz w:val="28"/>
                <w:szCs w:val="28"/>
              </w:rPr>
              <w:t xml:space="preserve"> và các </w:t>
            </w:r>
            <w:r w:rsidRPr="001D5481">
              <w:rPr>
                <w:b/>
                <w:bCs/>
                <w:sz w:val="28"/>
                <w:szCs w:val="28"/>
              </w:rPr>
              <w:t>mức độ nhận thức</w:t>
            </w:r>
            <w:r w:rsidRPr="001D5481">
              <w:rPr>
                <w:sz w:val="28"/>
                <w:szCs w:val="28"/>
              </w:rPr>
              <w:t xml:space="preserve"> tương ứng:</w:t>
            </w:r>
          </w:p>
          <w:p w14:paraId="11063690" w14:textId="77777777" w:rsidR="00F81159" w:rsidRPr="001D5481" w:rsidRDefault="00F81159" w:rsidP="00F81159">
            <w:pPr>
              <w:jc w:val="both"/>
              <w:rPr>
                <w:i/>
                <w:iCs/>
                <w:sz w:val="28"/>
                <w:szCs w:val="28"/>
              </w:rPr>
            </w:pPr>
            <w:r w:rsidRPr="001D5481">
              <w:rPr>
                <w:i/>
                <w:iCs/>
                <w:sz w:val="28"/>
                <w:szCs w:val="28"/>
              </w:rPr>
              <w:t xml:space="preserve">+ </w:t>
            </w:r>
            <w:r w:rsidRPr="001D5481">
              <w:rPr>
                <w:i/>
                <w:iCs/>
                <w:sz w:val="28"/>
                <w:szCs w:val="28"/>
                <w:lang w:val="vi-VN"/>
              </w:rPr>
              <w:t>N</w:t>
            </w:r>
            <w:r w:rsidRPr="001D5481">
              <w:rPr>
                <w:i/>
                <w:iCs/>
                <w:sz w:val="28"/>
                <w:szCs w:val="28"/>
              </w:rPr>
              <w:t>hận biết</w:t>
            </w:r>
            <w:r w:rsidRPr="001D5481">
              <w:rPr>
                <w:i/>
                <w:iCs/>
                <w:sz w:val="28"/>
                <w:szCs w:val="28"/>
                <w:lang w:val="vi-VN"/>
              </w:rPr>
              <w:t xml:space="preserve"> được một số quy định cơ bản của pháp luật về quyền và nghĩa vụ của công dân trong bảo vệ </w:t>
            </w:r>
            <w:r w:rsidRPr="001D5481">
              <w:rPr>
                <w:i/>
                <w:iCs/>
                <w:sz w:val="28"/>
                <w:szCs w:val="28"/>
              </w:rPr>
              <w:t>MT-TNTN</w:t>
            </w:r>
          </w:p>
          <w:p w14:paraId="3667EC02" w14:textId="77777777" w:rsidR="00F81159" w:rsidRPr="001D5481" w:rsidRDefault="00F81159" w:rsidP="00F81159">
            <w:pPr>
              <w:jc w:val="both"/>
              <w:rPr>
                <w:i/>
                <w:iCs/>
                <w:sz w:val="28"/>
                <w:szCs w:val="28"/>
              </w:rPr>
            </w:pPr>
            <w:r w:rsidRPr="001D5481">
              <w:rPr>
                <w:i/>
                <w:iCs/>
                <w:sz w:val="28"/>
                <w:szCs w:val="28"/>
              </w:rPr>
              <w:lastRenderedPageBreak/>
              <w:t>+</w:t>
            </w:r>
            <w:r w:rsidRPr="001D5481">
              <w:rPr>
                <w:i/>
                <w:iCs/>
                <w:sz w:val="28"/>
                <w:szCs w:val="28"/>
                <w:lang w:val="vi-VN"/>
              </w:rPr>
              <w:t xml:space="preserve"> Nhận biết được tác hại, hậu quả của hành vi vi phạm quyền và nghĩa vụ công dân trong bảo vệ</w:t>
            </w:r>
            <w:r w:rsidRPr="001D5481">
              <w:rPr>
                <w:i/>
                <w:iCs/>
                <w:sz w:val="28"/>
                <w:szCs w:val="28"/>
              </w:rPr>
              <w:t xml:space="preserve"> MT-TNTN.</w:t>
            </w:r>
            <w:r w:rsidRPr="001D5481">
              <w:rPr>
                <w:i/>
                <w:iCs/>
                <w:sz w:val="28"/>
                <w:szCs w:val="28"/>
                <w:lang w:val="vi-VN"/>
              </w:rPr>
              <w:t xml:space="preserve"> </w:t>
            </w:r>
          </w:p>
          <w:p w14:paraId="4BD5DD52" w14:textId="77777777" w:rsidR="00F81159" w:rsidRPr="001D5481" w:rsidRDefault="00F81159" w:rsidP="00F81159">
            <w:pPr>
              <w:jc w:val="both"/>
              <w:rPr>
                <w:i/>
                <w:iCs/>
                <w:sz w:val="28"/>
                <w:szCs w:val="28"/>
              </w:rPr>
            </w:pPr>
            <w:r w:rsidRPr="001D5481">
              <w:rPr>
                <w:i/>
                <w:iCs/>
                <w:sz w:val="28"/>
                <w:szCs w:val="28"/>
              </w:rPr>
              <w:t xml:space="preserve">+ </w:t>
            </w:r>
            <w:r w:rsidRPr="001D5481">
              <w:rPr>
                <w:i/>
                <w:iCs/>
                <w:sz w:val="28"/>
                <w:szCs w:val="28"/>
                <w:lang w:val="vi-VN"/>
              </w:rPr>
              <w:t xml:space="preserve">Phân tích, đánh giá được các hành vi vi phạm </w:t>
            </w:r>
            <w:r w:rsidRPr="001D5481">
              <w:rPr>
                <w:i/>
                <w:iCs/>
                <w:sz w:val="28"/>
                <w:szCs w:val="28"/>
              </w:rPr>
              <w:t>trong</w:t>
            </w:r>
            <w:r w:rsidRPr="001D5481">
              <w:rPr>
                <w:i/>
                <w:iCs/>
                <w:sz w:val="28"/>
                <w:szCs w:val="28"/>
                <w:lang w:val="vi-VN"/>
              </w:rPr>
              <w:t xml:space="preserve"> một số tình huống đơn giản thường gặp</w:t>
            </w:r>
            <w:r w:rsidRPr="001D5481">
              <w:rPr>
                <w:i/>
                <w:iCs/>
                <w:sz w:val="28"/>
                <w:szCs w:val="28"/>
              </w:rPr>
              <w:t>.</w:t>
            </w:r>
          </w:p>
          <w:p w14:paraId="66986F66" w14:textId="77777777" w:rsidR="00F81159" w:rsidRPr="001D5481" w:rsidRDefault="00F81159" w:rsidP="00F81159">
            <w:pPr>
              <w:jc w:val="both"/>
              <w:rPr>
                <w:sz w:val="28"/>
                <w:szCs w:val="28"/>
              </w:rPr>
            </w:pPr>
            <w:r w:rsidRPr="001D5481">
              <w:rPr>
                <w:sz w:val="28"/>
                <w:szCs w:val="28"/>
              </w:rPr>
              <w:t>- HS thực hành được kỹ năng giải quyết các dạng bài tập trắc nghiệm theo cấu trúc mới.</w:t>
            </w:r>
          </w:p>
        </w:tc>
      </w:tr>
      <w:tr w:rsidR="00F81159" w:rsidRPr="001D5481" w14:paraId="13122F2F" w14:textId="77777777" w:rsidTr="00A236D1">
        <w:trPr>
          <w:trHeight w:val="103"/>
        </w:trPr>
        <w:tc>
          <w:tcPr>
            <w:tcW w:w="1512" w:type="dxa"/>
            <w:vAlign w:val="center"/>
          </w:tcPr>
          <w:p w14:paraId="0D01023E" w14:textId="77777777" w:rsidR="00F81159" w:rsidRPr="001D5481" w:rsidRDefault="00F81159" w:rsidP="00F81159">
            <w:pPr>
              <w:jc w:val="center"/>
              <w:rPr>
                <w:b/>
                <w:sz w:val="28"/>
                <w:szCs w:val="28"/>
              </w:rPr>
            </w:pPr>
            <w:r w:rsidRPr="001D5481">
              <w:rPr>
                <w:b/>
                <w:sz w:val="28"/>
                <w:szCs w:val="28"/>
              </w:rPr>
              <w:lastRenderedPageBreak/>
              <w:t xml:space="preserve">Tuần </w:t>
            </w:r>
            <w:r w:rsidR="00D3035F" w:rsidRPr="001D5481">
              <w:rPr>
                <w:b/>
                <w:sz w:val="28"/>
                <w:szCs w:val="28"/>
              </w:rPr>
              <w:t>3</w:t>
            </w:r>
          </w:p>
          <w:p w14:paraId="7ABFBA3F" w14:textId="77777777" w:rsidR="008B22C3" w:rsidRPr="001D5481" w:rsidRDefault="00F81159" w:rsidP="00D73F92">
            <w:pPr>
              <w:jc w:val="center"/>
              <w:rPr>
                <w:b/>
                <w:sz w:val="28"/>
                <w:szCs w:val="28"/>
              </w:rPr>
            </w:pPr>
            <w:r w:rsidRPr="001D5481">
              <w:rPr>
                <w:b/>
                <w:sz w:val="28"/>
                <w:szCs w:val="28"/>
              </w:rPr>
              <w:t>(tuần 26)</w:t>
            </w:r>
          </w:p>
          <w:p w14:paraId="2858F14C" w14:textId="3710053F" w:rsidR="00F81159" w:rsidRPr="001D5481" w:rsidRDefault="00D3035F" w:rsidP="00F81159">
            <w:pPr>
              <w:jc w:val="center"/>
              <w:rPr>
                <w:b/>
                <w:sz w:val="28"/>
                <w:szCs w:val="28"/>
              </w:rPr>
            </w:pPr>
            <w:r w:rsidRPr="001D5481">
              <w:rPr>
                <w:b/>
                <w:sz w:val="28"/>
                <w:szCs w:val="28"/>
              </w:rPr>
              <w:t>7</w:t>
            </w:r>
            <w:r w:rsidR="00F81159" w:rsidRPr="001D5481">
              <w:rPr>
                <w:b/>
                <w:sz w:val="28"/>
                <w:szCs w:val="28"/>
              </w:rPr>
              <w:t>/</w:t>
            </w:r>
            <w:r w:rsidR="00473534">
              <w:rPr>
                <w:b/>
                <w:sz w:val="28"/>
                <w:szCs w:val="28"/>
              </w:rPr>
              <w:t>4</w:t>
            </w:r>
            <w:r w:rsidR="00F81159" w:rsidRPr="001D5481">
              <w:rPr>
                <w:b/>
                <w:sz w:val="28"/>
                <w:szCs w:val="28"/>
              </w:rPr>
              <w:t xml:space="preserve"> - </w:t>
            </w:r>
            <w:r w:rsidR="00473534">
              <w:rPr>
                <w:b/>
                <w:sz w:val="28"/>
                <w:szCs w:val="28"/>
              </w:rPr>
              <w:t>1</w:t>
            </w:r>
            <w:r w:rsidRPr="001D5481">
              <w:rPr>
                <w:b/>
                <w:sz w:val="28"/>
                <w:szCs w:val="28"/>
              </w:rPr>
              <w:t>2</w:t>
            </w:r>
            <w:r w:rsidR="00F81159" w:rsidRPr="001D5481">
              <w:rPr>
                <w:b/>
                <w:sz w:val="28"/>
                <w:szCs w:val="28"/>
              </w:rPr>
              <w:t>/</w:t>
            </w:r>
            <w:r w:rsidR="00473534">
              <w:rPr>
                <w:b/>
                <w:sz w:val="28"/>
                <w:szCs w:val="28"/>
              </w:rPr>
              <w:t>4</w:t>
            </w:r>
          </w:p>
        </w:tc>
        <w:tc>
          <w:tcPr>
            <w:tcW w:w="801" w:type="dxa"/>
            <w:vAlign w:val="center"/>
          </w:tcPr>
          <w:p w14:paraId="772DA9C7" w14:textId="77777777" w:rsidR="00F81159" w:rsidRPr="001D5481" w:rsidRDefault="00775D33" w:rsidP="00F81159">
            <w:pPr>
              <w:spacing w:before="120" w:after="120"/>
              <w:jc w:val="center"/>
              <w:rPr>
                <w:sz w:val="28"/>
                <w:szCs w:val="28"/>
              </w:rPr>
            </w:pPr>
            <w:r w:rsidRPr="001D5481">
              <w:rPr>
                <w:sz w:val="28"/>
                <w:szCs w:val="28"/>
              </w:rPr>
              <w:t>5-6</w:t>
            </w:r>
          </w:p>
        </w:tc>
        <w:tc>
          <w:tcPr>
            <w:tcW w:w="2508" w:type="dxa"/>
            <w:shd w:val="clear" w:color="auto" w:fill="auto"/>
          </w:tcPr>
          <w:p w14:paraId="2DD727D6" w14:textId="77777777" w:rsidR="00F81159" w:rsidRPr="001D5481" w:rsidRDefault="00F81159" w:rsidP="00F81159">
            <w:pPr>
              <w:jc w:val="both"/>
              <w:rPr>
                <w:sz w:val="28"/>
                <w:szCs w:val="28"/>
              </w:rPr>
            </w:pPr>
            <w:r w:rsidRPr="001D5481">
              <w:rPr>
                <w:b/>
                <w:sz w:val="28"/>
                <w:szCs w:val="28"/>
              </w:rPr>
              <w:t>Luyện tập bài 13-14</w:t>
            </w:r>
          </w:p>
        </w:tc>
        <w:tc>
          <w:tcPr>
            <w:tcW w:w="5243" w:type="dxa"/>
            <w:shd w:val="clear" w:color="auto" w:fill="auto"/>
            <w:vAlign w:val="center"/>
          </w:tcPr>
          <w:p w14:paraId="32200FFD" w14:textId="77777777" w:rsidR="00F81159" w:rsidRPr="001D5481" w:rsidRDefault="00F81159" w:rsidP="0047778D">
            <w:pPr>
              <w:jc w:val="center"/>
              <w:rPr>
                <w:sz w:val="28"/>
                <w:szCs w:val="28"/>
              </w:rPr>
            </w:pPr>
            <w:r w:rsidRPr="001D5481">
              <w:rPr>
                <w:sz w:val="28"/>
                <w:szCs w:val="28"/>
              </w:rPr>
              <w:t>HS thực hành luyện tập các dạng bài tập trắc nghiệm theo cấu trúc mới</w:t>
            </w:r>
            <w:r w:rsidR="00D3035F" w:rsidRPr="001D5481">
              <w:rPr>
                <w:sz w:val="28"/>
                <w:szCs w:val="28"/>
              </w:rPr>
              <w:t xml:space="preserve"> nội dung bài 13-14.</w:t>
            </w:r>
          </w:p>
        </w:tc>
      </w:tr>
      <w:tr w:rsidR="00F81159" w:rsidRPr="001D5481" w14:paraId="530D6469" w14:textId="77777777" w:rsidTr="00A236D1">
        <w:trPr>
          <w:trHeight w:val="103"/>
        </w:trPr>
        <w:tc>
          <w:tcPr>
            <w:tcW w:w="1512" w:type="dxa"/>
            <w:vAlign w:val="center"/>
          </w:tcPr>
          <w:p w14:paraId="3BA8E27C" w14:textId="77777777" w:rsidR="00F81159" w:rsidRPr="001D5481" w:rsidRDefault="00F81159" w:rsidP="00F81159">
            <w:pPr>
              <w:jc w:val="center"/>
              <w:rPr>
                <w:b/>
                <w:sz w:val="28"/>
                <w:szCs w:val="28"/>
              </w:rPr>
            </w:pPr>
            <w:r w:rsidRPr="001D5481">
              <w:rPr>
                <w:b/>
                <w:sz w:val="28"/>
                <w:szCs w:val="28"/>
              </w:rPr>
              <w:t xml:space="preserve">Tuần </w:t>
            </w:r>
            <w:r w:rsidR="00B25BDF" w:rsidRPr="001D5481">
              <w:rPr>
                <w:b/>
                <w:sz w:val="28"/>
                <w:szCs w:val="28"/>
              </w:rPr>
              <w:t>4</w:t>
            </w:r>
          </w:p>
          <w:p w14:paraId="590582AA" w14:textId="77777777" w:rsidR="00F81159" w:rsidRPr="001D5481" w:rsidRDefault="00F81159" w:rsidP="00F81159">
            <w:pPr>
              <w:jc w:val="center"/>
              <w:rPr>
                <w:b/>
                <w:sz w:val="28"/>
                <w:szCs w:val="28"/>
              </w:rPr>
            </w:pPr>
            <w:r w:rsidRPr="001D5481">
              <w:rPr>
                <w:b/>
                <w:sz w:val="28"/>
                <w:szCs w:val="28"/>
              </w:rPr>
              <w:t>(tuần 27)</w:t>
            </w:r>
          </w:p>
          <w:p w14:paraId="4372A8DF" w14:textId="77777777" w:rsidR="00F81159" w:rsidRPr="001D5481" w:rsidRDefault="00F81159" w:rsidP="00F81159">
            <w:pPr>
              <w:jc w:val="center"/>
              <w:rPr>
                <w:b/>
                <w:sz w:val="28"/>
                <w:szCs w:val="28"/>
              </w:rPr>
            </w:pPr>
          </w:p>
          <w:p w14:paraId="20C5492E" w14:textId="342FEF71" w:rsidR="00F81159" w:rsidRPr="001D5481" w:rsidRDefault="00473534" w:rsidP="00F81159">
            <w:pPr>
              <w:jc w:val="center"/>
              <w:rPr>
                <w:b/>
                <w:sz w:val="28"/>
                <w:szCs w:val="28"/>
              </w:rPr>
            </w:pPr>
            <w:r>
              <w:rPr>
                <w:b/>
                <w:sz w:val="28"/>
                <w:szCs w:val="28"/>
              </w:rPr>
              <w:t>1</w:t>
            </w:r>
            <w:r w:rsidR="00B25BDF" w:rsidRPr="001D5481">
              <w:rPr>
                <w:b/>
                <w:sz w:val="28"/>
                <w:szCs w:val="28"/>
              </w:rPr>
              <w:t>4</w:t>
            </w:r>
            <w:r w:rsidR="00F81159" w:rsidRPr="001D5481">
              <w:rPr>
                <w:b/>
                <w:sz w:val="28"/>
                <w:szCs w:val="28"/>
              </w:rPr>
              <w:t>/</w:t>
            </w:r>
            <w:r>
              <w:rPr>
                <w:b/>
                <w:sz w:val="28"/>
                <w:szCs w:val="28"/>
              </w:rPr>
              <w:t>4</w:t>
            </w:r>
            <w:r w:rsidR="00F81159" w:rsidRPr="001D5481">
              <w:rPr>
                <w:b/>
                <w:sz w:val="28"/>
                <w:szCs w:val="28"/>
              </w:rPr>
              <w:t xml:space="preserve"> - </w:t>
            </w:r>
            <w:r>
              <w:rPr>
                <w:b/>
                <w:sz w:val="28"/>
                <w:szCs w:val="28"/>
              </w:rPr>
              <w:t>1</w:t>
            </w:r>
            <w:r w:rsidR="00B25BDF" w:rsidRPr="001D5481">
              <w:rPr>
                <w:b/>
                <w:sz w:val="28"/>
                <w:szCs w:val="28"/>
              </w:rPr>
              <w:t>9</w:t>
            </w:r>
            <w:r w:rsidR="00F81159" w:rsidRPr="001D5481">
              <w:rPr>
                <w:b/>
                <w:sz w:val="28"/>
                <w:szCs w:val="28"/>
              </w:rPr>
              <w:t>/</w:t>
            </w:r>
            <w:r>
              <w:rPr>
                <w:b/>
                <w:sz w:val="28"/>
                <w:szCs w:val="28"/>
              </w:rPr>
              <w:t>4</w:t>
            </w:r>
          </w:p>
        </w:tc>
        <w:tc>
          <w:tcPr>
            <w:tcW w:w="801" w:type="dxa"/>
            <w:vAlign w:val="center"/>
          </w:tcPr>
          <w:p w14:paraId="4B953F34" w14:textId="77777777" w:rsidR="00F81159" w:rsidRPr="001D5481" w:rsidRDefault="00775D33" w:rsidP="00F81159">
            <w:pPr>
              <w:spacing w:before="120" w:after="120"/>
              <w:jc w:val="center"/>
              <w:rPr>
                <w:sz w:val="28"/>
                <w:szCs w:val="28"/>
              </w:rPr>
            </w:pPr>
            <w:r w:rsidRPr="001D5481">
              <w:rPr>
                <w:sz w:val="28"/>
                <w:szCs w:val="28"/>
              </w:rPr>
              <w:t>7-8</w:t>
            </w:r>
          </w:p>
        </w:tc>
        <w:tc>
          <w:tcPr>
            <w:tcW w:w="2508" w:type="dxa"/>
            <w:shd w:val="clear" w:color="auto" w:fill="auto"/>
            <w:vAlign w:val="center"/>
          </w:tcPr>
          <w:p w14:paraId="37A69165" w14:textId="77777777" w:rsidR="00F81159" w:rsidRPr="001D5481" w:rsidRDefault="007E73E6" w:rsidP="00F81159">
            <w:pPr>
              <w:spacing w:beforeLines="40" w:before="96" w:afterLines="40" w:after="96"/>
              <w:jc w:val="both"/>
              <w:rPr>
                <w:b/>
                <w:bCs/>
                <w:sz w:val="28"/>
                <w:szCs w:val="28"/>
              </w:rPr>
            </w:pPr>
            <w:r w:rsidRPr="001D5481">
              <w:rPr>
                <w:b/>
                <w:bCs/>
                <w:sz w:val="28"/>
                <w:szCs w:val="28"/>
              </w:rPr>
              <w:t>Luyện tập CĐ 8</w:t>
            </w:r>
          </w:p>
          <w:p w14:paraId="0C24B1ED" w14:textId="77777777" w:rsidR="007E73E6" w:rsidRPr="001D5481" w:rsidRDefault="007E73E6" w:rsidP="00F81159">
            <w:pPr>
              <w:spacing w:beforeLines="40" w:before="96" w:afterLines="40" w:after="96"/>
              <w:jc w:val="both"/>
              <w:rPr>
                <w:i/>
                <w:iCs/>
                <w:sz w:val="28"/>
                <w:szCs w:val="28"/>
              </w:rPr>
            </w:pPr>
            <w:r w:rsidRPr="001D5481">
              <w:rPr>
                <w:i/>
                <w:iCs/>
                <w:sz w:val="28"/>
                <w:szCs w:val="28"/>
              </w:rPr>
              <w:t>(Bài 10, 11,12,13,14)</w:t>
            </w:r>
          </w:p>
        </w:tc>
        <w:tc>
          <w:tcPr>
            <w:tcW w:w="5243" w:type="dxa"/>
            <w:shd w:val="clear" w:color="auto" w:fill="auto"/>
            <w:vAlign w:val="center"/>
          </w:tcPr>
          <w:p w14:paraId="76CA8997" w14:textId="77777777" w:rsidR="00F81159" w:rsidRPr="001D5481" w:rsidRDefault="007E73E6" w:rsidP="006879FC">
            <w:pPr>
              <w:jc w:val="center"/>
              <w:rPr>
                <w:sz w:val="28"/>
                <w:szCs w:val="28"/>
              </w:rPr>
            </w:pPr>
            <w:r w:rsidRPr="001D5481">
              <w:rPr>
                <w:sz w:val="28"/>
                <w:szCs w:val="28"/>
              </w:rPr>
              <w:t>HS thực hành luyện tập các dạng bài tập trắc nghiệm theo cấu trúc mới nội dung các bài chủ đề 8.</w:t>
            </w:r>
          </w:p>
        </w:tc>
      </w:tr>
      <w:tr w:rsidR="007E73E6" w:rsidRPr="001D5481" w14:paraId="0602FD45" w14:textId="77777777" w:rsidTr="00A236D1">
        <w:trPr>
          <w:trHeight w:val="103"/>
        </w:trPr>
        <w:tc>
          <w:tcPr>
            <w:tcW w:w="1512" w:type="dxa"/>
            <w:vAlign w:val="center"/>
          </w:tcPr>
          <w:p w14:paraId="43D1E20B" w14:textId="77777777" w:rsidR="007E73E6" w:rsidRPr="001D5481" w:rsidRDefault="007E73E6" w:rsidP="007E73E6">
            <w:pPr>
              <w:jc w:val="center"/>
              <w:rPr>
                <w:b/>
                <w:sz w:val="28"/>
                <w:szCs w:val="28"/>
              </w:rPr>
            </w:pPr>
            <w:r w:rsidRPr="001D5481">
              <w:rPr>
                <w:b/>
                <w:sz w:val="28"/>
                <w:szCs w:val="28"/>
              </w:rPr>
              <w:t>Tuần 5</w:t>
            </w:r>
          </w:p>
          <w:p w14:paraId="65D987ED" w14:textId="77777777" w:rsidR="007E73E6" w:rsidRPr="001D5481" w:rsidRDefault="007E73E6" w:rsidP="007E73E6">
            <w:pPr>
              <w:jc w:val="center"/>
              <w:rPr>
                <w:b/>
                <w:sz w:val="28"/>
                <w:szCs w:val="28"/>
              </w:rPr>
            </w:pPr>
            <w:r w:rsidRPr="001D5481">
              <w:rPr>
                <w:b/>
                <w:sz w:val="28"/>
                <w:szCs w:val="28"/>
              </w:rPr>
              <w:t>(tuần 28)</w:t>
            </w:r>
          </w:p>
          <w:p w14:paraId="65407752" w14:textId="77777777" w:rsidR="007E73E6" w:rsidRPr="001D5481" w:rsidRDefault="007E73E6" w:rsidP="007E73E6">
            <w:pPr>
              <w:jc w:val="center"/>
              <w:rPr>
                <w:b/>
                <w:sz w:val="28"/>
                <w:szCs w:val="28"/>
              </w:rPr>
            </w:pPr>
          </w:p>
          <w:p w14:paraId="752E7807" w14:textId="77777777" w:rsidR="007E73E6" w:rsidRPr="001D5481" w:rsidRDefault="007E73E6" w:rsidP="007E73E6">
            <w:pPr>
              <w:jc w:val="center"/>
              <w:rPr>
                <w:b/>
                <w:sz w:val="28"/>
                <w:szCs w:val="28"/>
              </w:rPr>
            </w:pPr>
          </w:p>
          <w:p w14:paraId="12BF8C52" w14:textId="1713A9E7" w:rsidR="007E73E6" w:rsidRPr="001D5481" w:rsidRDefault="00473534" w:rsidP="007E73E6">
            <w:pPr>
              <w:jc w:val="center"/>
              <w:rPr>
                <w:b/>
                <w:sz w:val="28"/>
                <w:szCs w:val="28"/>
              </w:rPr>
            </w:pPr>
            <w:r>
              <w:rPr>
                <w:b/>
                <w:sz w:val="28"/>
                <w:szCs w:val="28"/>
              </w:rPr>
              <w:t>2</w:t>
            </w:r>
            <w:r w:rsidR="007E73E6" w:rsidRPr="001D5481">
              <w:rPr>
                <w:b/>
                <w:sz w:val="28"/>
                <w:szCs w:val="28"/>
              </w:rPr>
              <w:t>1/</w:t>
            </w:r>
            <w:r>
              <w:rPr>
                <w:b/>
                <w:sz w:val="28"/>
                <w:szCs w:val="28"/>
              </w:rPr>
              <w:t>4</w:t>
            </w:r>
            <w:r w:rsidR="007E73E6" w:rsidRPr="001D5481">
              <w:rPr>
                <w:b/>
                <w:sz w:val="28"/>
                <w:szCs w:val="28"/>
              </w:rPr>
              <w:t xml:space="preserve"> - </w:t>
            </w:r>
            <w:r>
              <w:rPr>
                <w:b/>
                <w:sz w:val="28"/>
                <w:szCs w:val="28"/>
              </w:rPr>
              <w:t>26</w:t>
            </w:r>
            <w:r w:rsidR="007E73E6" w:rsidRPr="001D5481">
              <w:rPr>
                <w:b/>
                <w:sz w:val="28"/>
                <w:szCs w:val="28"/>
              </w:rPr>
              <w:t>/4</w:t>
            </w:r>
          </w:p>
        </w:tc>
        <w:tc>
          <w:tcPr>
            <w:tcW w:w="801" w:type="dxa"/>
            <w:vAlign w:val="center"/>
          </w:tcPr>
          <w:p w14:paraId="5976EF4B" w14:textId="77777777" w:rsidR="007E73E6" w:rsidRPr="001D5481" w:rsidRDefault="00775D33" w:rsidP="007E73E6">
            <w:pPr>
              <w:spacing w:before="120" w:after="120"/>
              <w:jc w:val="center"/>
              <w:rPr>
                <w:sz w:val="28"/>
                <w:szCs w:val="28"/>
              </w:rPr>
            </w:pPr>
            <w:r w:rsidRPr="001D5481">
              <w:rPr>
                <w:sz w:val="28"/>
                <w:szCs w:val="28"/>
              </w:rPr>
              <w:t>9-10</w:t>
            </w:r>
          </w:p>
        </w:tc>
        <w:tc>
          <w:tcPr>
            <w:tcW w:w="2508" w:type="dxa"/>
            <w:shd w:val="clear" w:color="auto" w:fill="auto"/>
            <w:vAlign w:val="center"/>
          </w:tcPr>
          <w:p w14:paraId="42C6F15A" w14:textId="77777777" w:rsidR="007E73E6" w:rsidRPr="001D5481" w:rsidRDefault="007E73E6" w:rsidP="007E73E6">
            <w:pPr>
              <w:spacing w:beforeLines="40" w:before="96" w:afterLines="40" w:after="96"/>
              <w:jc w:val="both"/>
              <w:rPr>
                <w:b/>
                <w:bCs/>
                <w:sz w:val="28"/>
                <w:szCs w:val="28"/>
              </w:rPr>
            </w:pPr>
            <w:r w:rsidRPr="001D5481">
              <w:rPr>
                <w:b/>
                <w:bCs/>
                <w:sz w:val="28"/>
                <w:szCs w:val="28"/>
              </w:rPr>
              <w:t xml:space="preserve">CĐ9- </w:t>
            </w:r>
            <w:r w:rsidRPr="001D5481">
              <w:rPr>
                <w:sz w:val="28"/>
                <w:szCs w:val="28"/>
              </w:rPr>
              <w:t>Một số vấn đề cơ bản của Pl quốc tế.</w:t>
            </w:r>
          </w:p>
          <w:p w14:paraId="6525F31E" w14:textId="77777777" w:rsidR="007E73E6" w:rsidRPr="001D5481" w:rsidRDefault="007E73E6" w:rsidP="007E73E6">
            <w:pPr>
              <w:jc w:val="both"/>
              <w:rPr>
                <w:sz w:val="28"/>
                <w:szCs w:val="28"/>
              </w:rPr>
            </w:pPr>
            <w:r w:rsidRPr="001D5481">
              <w:rPr>
                <w:b/>
                <w:bCs/>
                <w:sz w:val="28"/>
                <w:szCs w:val="28"/>
              </w:rPr>
              <w:t>Bài 15:</w:t>
            </w:r>
            <w:r w:rsidRPr="001D5481">
              <w:rPr>
                <w:sz w:val="28"/>
                <w:szCs w:val="28"/>
              </w:rPr>
              <w:t xml:space="preserve"> Những vấn đề chung về pháp luật quốc tế.</w:t>
            </w:r>
          </w:p>
        </w:tc>
        <w:tc>
          <w:tcPr>
            <w:tcW w:w="5243" w:type="dxa"/>
            <w:shd w:val="clear" w:color="auto" w:fill="auto"/>
          </w:tcPr>
          <w:p w14:paraId="7BECB58A" w14:textId="77777777" w:rsidR="007E73E6" w:rsidRPr="001D5481" w:rsidRDefault="007E73E6" w:rsidP="007E73E6">
            <w:pPr>
              <w:jc w:val="both"/>
              <w:rPr>
                <w:sz w:val="28"/>
                <w:szCs w:val="28"/>
              </w:rPr>
            </w:pPr>
            <w:r w:rsidRPr="001D5481">
              <w:rPr>
                <w:sz w:val="28"/>
                <w:szCs w:val="28"/>
              </w:rPr>
              <w:t xml:space="preserve">- HS nắm vững từ khoá, kiến thức trọng tâm </w:t>
            </w:r>
            <w:r w:rsidRPr="001D5481">
              <w:rPr>
                <w:b/>
                <w:bCs/>
                <w:sz w:val="28"/>
                <w:szCs w:val="28"/>
              </w:rPr>
              <w:t>phù hợp YCCĐ</w:t>
            </w:r>
            <w:r w:rsidRPr="001D5481">
              <w:rPr>
                <w:sz w:val="28"/>
                <w:szCs w:val="28"/>
              </w:rPr>
              <w:t xml:space="preserve"> và các </w:t>
            </w:r>
            <w:r w:rsidRPr="001D5481">
              <w:rPr>
                <w:b/>
                <w:bCs/>
                <w:sz w:val="28"/>
                <w:szCs w:val="28"/>
              </w:rPr>
              <w:t>mức độ nhận thức</w:t>
            </w:r>
            <w:r w:rsidRPr="001D5481">
              <w:rPr>
                <w:sz w:val="28"/>
                <w:szCs w:val="28"/>
              </w:rPr>
              <w:t xml:space="preserve"> tương ứng:</w:t>
            </w:r>
          </w:p>
          <w:p w14:paraId="42FD61B3" w14:textId="77777777" w:rsidR="007E73E6" w:rsidRPr="001D5481" w:rsidRDefault="007E73E6" w:rsidP="007E73E6">
            <w:pPr>
              <w:jc w:val="both"/>
              <w:rPr>
                <w:i/>
                <w:iCs/>
                <w:sz w:val="28"/>
                <w:szCs w:val="28"/>
              </w:rPr>
            </w:pPr>
            <w:r w:rsidRPr="001D5481">
              <w:rPr>
                <w:i/>
                <w:iCs/>
                <w:sz w:val="28"/>
                <w:szCs w:val="28"/>
              </w:rPr>
              <w:t>+ Nhận biết được khái niệm, vai trò, các nguyên tắc cơ bản của Pl quốc tế.</w:t>
            </w:r>
          </w:p>
          <w:p w14:paraId="0D99DF88" w14:textId="77777777" w:rsidR="007E73E6" w:rsidRPr="001D5481" w:rsidRDefault="007E73E6" w:rsidP="007E73E6">
            <w:pPr>
              <w:jc w:val="both"/>
              <w:rPr>
                <w:i/>
                <w:iCs/>
                <w:sz w:val="28"/>
                <w:szCs w:val="28"/>
              </w:rPr>
            </w:pPr>
            <w:r w:rsidRPr="001D5481">
              <w:rPr>
                <w:i/>
                <w:iCs/>
                <w:sz w:val="28"/>
                <w:szCs w:val="28"/>
              </w:rPr>
              <w:t>+ Nhận biết mối quan hệ giữa pháp luật quốc tế và pháp luật quốc gia.</w:t>
            </w:r>
          </w:p>
          <w:p w14:paraId="63210D2A" w14:textId="77777777" w:rsidR="007E73E6" w:rsidRPr="001D5481" w:rsidRDefault="007E73E6" w:rsidP="007E73E6">
            <w:pPr>
              <w:jc w:val="both"/>
              <w:rPr>
                <w:color w:val="FF0000"/>
                <w:sz w:val="28"/>
                <w:szCs w:val="28"/>
              </w:rPr>
            </w:pPr>
            <w:r w:rsidRPr="001D5481">
              <w:rPr>
                <w:sz w:val="28"/>
                <w:szCs w:val="28"/>
              </w:rPr>
              <w:t>- HS thực hành được kỹ năng giải quyết các dạng bài tập trắc nghiệm theo cấu trúc mới.</w:t>
            </w:r>
          </w:p>
        </w:tc>
      </w:tr>
      <w:tr w:rsidR="007E73E6" w:rsidRPr="001D5481" w14:paraId="3099F008" w14:textId="77777777" w:rsidTr="00A236D1">
        <w:trPr>
          <w:trHeight w:val="103"/>
        </w:trPr>
        <w:tc>
          <w:tcPr>
            <w:tcW w:w="1512" w:type="dxa"/>
            <w:vAlign w:val="center"/>
          </w:tcPr>
          <w:p w14:paraId="3BBB00F4" w14:textId="77777777" w:rsidR="007E73E6" w:rsidRPr="001D5481" w:rsidRDefault="007E73E6" w:rsidP="007E73E6">
            <w:pPr>
              <w:jc w:val="center"/>
              <w:rPr>
                <w:b/>
                <w:sz w:val="28"/>
                <w:szCs w:val="28"/>
              </w:rPr>
            </w:pPr>
            <w:r w:rsidRPr="001D5481">
              <w:rPr>
                <w:b/>
                <w:sz w:val="28"/>
                <w:szCs w:val="28"/>
              </w:rPr>
              <w:t>Tuần 6</w:t>
            </w:r>
          </w:p>
          <w:p w14:paraId="10207606" w14:textId="77777777" w:rsidR="007E73E6" w:rsidRPr="001D5481" w:rsidRDefault="007E73E6" w:rsidP="007E73E6">
            <w:pPr>
              <w:jc w:val="center"/>
              <w:rPr>
                <w:b/>
                <w:sz w:val="28"/>
                <w:szCs w:val="28"/>
              </w:rPr>
            </w:pPr>
            <w:r w:rsidRPr="001D5481">
              <w:rPr>
                <w:b/>
                <w:sz w:val="28"/>
                <w:szCs w:val="28"/>
              </w:rPr>
              <w:t>(tuần 29)</w:t>
            </w:r>
          </w:p>
          <w:p w14:paraId="485C6E70" w14:textId="77777777" w:rsidR="007E73E6" w:rsidRPr="001D5481" w:rsidRDefault="007E73E6" w:rsidP="007E73E6">
            <w:pPr>
              <w:jc w:val="center"/>
              <w:rPr>
                <w:b/>
                <w:sz w:val="28"/>
                <w:szCs w:val="28"/>
              </w:rPr>
            </w:pPr>
          </w:p>
          <w:p w14:paraId="1D05A99D" w14:textId="6B7EAF6E" w:rsidR="007E73E6" w:rsidRPr="001D5481" w:rsidRDefault="00473534" w:rsidP="007E73E6">
            <w:pPr>
              <w:rPr>
                <w:sz w:val="28"/>
                <w:szCs w:val="28"/>
              </w:rPr>
            </w:pPr>
            <w:r>
              <w:rPr>
                <w:b/>
                <w:sz w:val="28"/>
                <w:szCs w:val="28"/>
              </w:rPr>
              <w:t>28</w:t>
            </w:r>
            <w:r w:rsidR="007E73E6" w:rsidRPr="001D5481">
              <w:rPr>
                <w:b/>
                <w:sz w:val="28"/>
                <w:szCs w:val="28"/>
              </w:rPr>
              <w:t xml:space="preserve">/4 - </w:t>
            </w:r>
            <w:r>
              <w:rPr>
                <w:b/>
                <w:sz w:val="28"/>
                <w:szCs w:val="28"/>
              </w:rPr>
              <w:t>3</w:t>
            </w:r>
            <w:r w:rsidR="007E73E6" w:rsidRPr="001D5481">
              <w:rPr>
                <w:b/>
                <w:sz w:val="28"/>
                <w:szCs w:val="28"/>
              </w:rPr>
              <w:t>/</w:t>
            </w:r>
            <w:r>
              <w:rPr>
                <w:b/>
                <w:sz w:val="28"/>
                <w:szCs w:val="28"/>
              </w:rPr>
              <w:t>5</w:t>
            </w:r>
          </w:p>
        </w:tc>
        <w:tc>
          <w:tcPr>
            <w:tcW w:w="801" w:type="dxa"/>
            <w:vAlign w:val="center"/>
          </w:tcPr>
          <w:p w14:paraId="7D48A73A" w14:textId="77777777" w:rsidR="007E73E6" w:rsidRPr="001D5481" w:rsidRDefault="00775D33" w:rsidP="007E73E6">
            <w:pPr>
              <w:spacing w:before="120" w:after="120"/>
              <w:jc w:val="center"/>
              <w:rPr>
                <w:sz w:val="28"/>
                <w:szCs w:val="28"/>
              </w:rPr>
            </w:pPr>
            <w:r w:rsidRPr="001D5481">
              <w:rPr>
                <w:sz w:val="28"/>
                <w:szCs w:val="28"/>
              </w:rPr>
              <w:t>11-12</w:t>
            </w:r>
          </w:p>
        </w:tc>
        <w:tc>
          <w:tcPr>
            <w:tcW w:w="2508" w:type="dxa"/>
            <w:shd w:val="clear" w:color="auto" w:fill="auto"/>
          </w:tcPr>
          <w:p w14:paraId="674448F0" w14:textId="77777777" w:rsidR="007E73E6" w:rsidRPr="001D5481" w:rsidRDefault="007E73E6" w:rsidP="007E73E6">
            <w:pPr>
              <w:spacing w:beforeLines="40" w:before="96" w:afterLines="40" w:after="96"/>
              <w:jc w:val="both"/>
              <w:rPr>
                <w:sz w:val="28"/>
                <w:szCs w:val="28"/>
              </w:rPr>
            </w:pPr>
            <w:r w:rsidRPr="001D5481">
              <w:rPr>
                <w:b/>
                <w:bCs/>
                <w:sz w:val="28"/>
                <w:szCs w:val="28"/>
              </w:rPr>
              <w:t>CĐ9- Bài 16</w:t>
            </w:r>
            <w:r w:rsidRPr="001D5481">
              <w:rPr>
                <w:sz w:val="28"/>
                <w:szCs w:val="28"/>
              </w:rPr>
              <w:t xml:space="preserve">: Công pháp quốc tế về dân cư, lãnh thổ và biên giới quốc gia, Luật Biển quốc tế </w:t>
            </w:r>
          </w:p>
          <w:p w14:paraId="41AF1C8B" w14:textId="77777777" w:rsidR="007E73E6" w:rsidRPr="001D5481" w:rsidRDefault="007E73E6" w:rsidP="007E73E6">
            <w:pPr>
              <w:jc w:val="both"/>
              <w:rPr>
                <w:sz w:val="28"/>
                <w:szCs w:val="28"/>
              </w:rPr>
            </w:pPr>
          </w:p>
        </w:tc>
        <w:tc>
          <w:tcPr>
            <w:tcW w:w="5243" w:type="dxa"/>
            <w:shd w:val="clear" w:color="auto" w:fill="auto"/>
          </w:tcPr>
          <w:p w14:paraId="75E6D5E9" w14:textId="77777777" w:rsidR="007E73E6" w:rsidRPr="001D5481" w:rsidRDefault="007E73E6" w:rsidP="007E73E6">
            <w:pPr>
              <w:jc w:val="both"/>
              <w:rPr>
                <w:sz w:val="28"/>
                <w:szCs w:val="28"/>
              </w:rPr>
            </w:pPr>
            <w:r w:rsidRPr="001D5481">
              <w:rPr>
                <w:sz w:val="28"/>
                <w:szCs w:val="28"/>
              </w:rPr>
              <w:t xml:space="preserve">- HS nắm vững từ khoá, kiến thức trọng tâm </w:t>
            </w:r>
            <w:r w:rsidRPr="001D5481">
              <w:rPr>
                <w:b/>
                <w:bCs/>
                <w:sz w:val="28"/>
                <w:szCs w:val="28"/>
              </w:rPr>
              <w:t>phù hợp YCCĐ</w:t>
            </w:r>
            <w:r w:rsidRPr="001D5481">
              <w:rPr>
                <w:sz w:val="28"/>
                <w:szCs w:val="28"/>
              </w:rPr>
              <w:t xml:space="preserve"> và các </w:t>
            </w:r>
            <w:r w:rsidRPr="001D5481">
              <w:rPr>
                <w:b/>
                <w:bCs/>
                <w:sz w:val="28"/>
                <w:szCs w:val="28"/>
              </w:rPr>
              <w:t>mức độ nhận thức</w:t>
            </w:r>
            <w:r w:rsidRPr="001D5481">
              <w:rPr>
                <w:sz w:val="28"/>
                <w:szCs w:val="28"/>
              </w:rPr>
              <w:t xml:space="preserve"> tương ứng:</w:t>
            </w:r>
          </w:p>
          <w:p w14:paraId="33A94E8C" w14:textId="77777777" w:rsidR="007E73E6" w:rsidRPr="001D5481" w:rsidRDefault="007E73E6" w:rsidP="007E73E6">
            <w:pPr>
              <w:jc w:val="both"/>
              <w:rPr>
                <w:i/>
                <w:iCs/>
                <w:sz w:val="28"/>
                <w:szCs w:val="28"/>
              </w:rPr>
            </w:pPr>
            <w:r w:rsidRPr="001D5481">
              <w:rPr>
                <w:i/>
                <w:iCs/>
                <w:sz w:val="28"/>
                <w:szCs w:val="28"/>
              </w:rPr>
              <w:t>+ Nhận biết được khái niệm, vai trò, các nguyên tắc cơ bản của Pl quốc tế.</w:t>
            </w:r>
          </w:p>
          <w:p w14:paraId="013710ED" w14:textId="77777777" w:rsidR="007E73E6" w:rsidRPr="001D5481" w:rsidRDefault="007E73E6" w:rsidP="007E73E6">
            <w:pPr>
              <w:jc w:val="both"/>
              <w:rPr>
                <w:i/>
                <w:iCs/>
                <w:sz w:val="28"/>
                <w:szCs w:val="28"/>
              </w:rPr>
            </w:pPr>
            <w:r w:rsidRPr="001D5481">
              <w:rPr>
                <w:i/>
                <w:iCs/>
                <w:sz w:val="28"/>
                <w:szCs w:val="28"/>
              </w:rPr>
              <w:t>+ Nhận biết mối quan hệ giữa pháp luật quốc tế và pháp luật quốc gia.</w:t>
            </w:r>
          </w:p>
          <w:p w14:paraId="38911330" w14:textId="77777777" w:rsidR="007E73E6" w:rsidRPr="001D5481" w:rsidRDefault="007E73E6" w:rsidP="007E73E6">
            <w:pPr>
              <w:jc w:val="both"/>
              <w:rPr>
                <w:color w:val="FF0000"/>
                <w:sz w:val="28"/>
                <w:szCs w:val="28"/>
              </w:rPr>
            </w:pPr>
            <w:r w:rsidRPr="001D5481">
              <w:rPr>
                <w:sz w:val="28"/>
                <w:szCs w:val="28"/>
              </w:rPr>
              <w:t>- HS thực hành được kỹ năng giải quyết các dạng bài tập trắc nghiệm theo cấu trúc mới.</w:t>
            </w:r>
          </w:p>
        </w:tc>
      </w:tr>
      <w:tr w:rsidR="006879FC" w:rsidRPr="001D5481" w14:paraId="4E4E42F2" w14:textId="77777777" w:rsidTr="00A236D1">
        <w:trPr>
          <w:trHeight w:val="103"/>
        </w:trPr>
        <w:tc>
          <w:tcPr>
            <w:tcW w:w="1512" w:type="dxa"/>
            <w:vAlign w:val="center"/>
          </w:tcPr>
          <w:p w14:paraId="1C9A2ED0" w14:textId="77777777" w:rsidR="006879FC" w:rsidRPr="001D5481" w:rsidRDefault="006879FC" w:rsidP="006879FC">
            <w:pPr>
              <w:jc w:val="center"/>
              <w:rPr>
                <w:b/>
                <w:sz w:val="28"/>
                <w:szCs w:val="28"/>
              </w:rPr>
            </w:pPr>
            <w:r w:rsidRPr="001D5481">
              <w:rPr>
                <w:b/>
                <w:sz w:val="28"/>
                <w:szCs w:val="28"/>
              </w:rPr>
              <w:t>Tuần 7</w:t>
            </w:r>
          </w:p>
          <w:p w14:paraId="181F522E" w14:textId="5E35E7F1" w:rsidR="006879FC" w:rsidRPr="001D5481" w:rsidRDefault="006879FC" w:rsidP="00C6180F">
            <w:pPr>
              <w:jc w:val="center"/>
              <w:rPr>
                <w:b/>
                <w:sz w:val="28"/>
                <w:szCs w:val="28"/>
              </w:rPr>
            </w:pPr>
            <w:r w:rsidRPr="001D5481">
              <w:rPr>
                <w:b/>
                <w:sz w:val="28"/>
                <w:szCs w:val="28"/>
              </w:rPr>
              <w:t>(tuần 30)</w:t>
            </w:r>
          </w:p>
          <w:p w14:paraId="04A05D9F" w14:textId="6E71F85B" w:rsidR="006879FC" w:rsidRPr="001D5481" w:rsidRDefault="00473534" w:rsidP="006879FC">
            <w:pPr>
              <w:rPr>
                <w:b/>
                <w:sz w:val="28"/>
                <w:szCs w:val="28"/>
              </w:rPr>
            </w:pPr>
            <w:r>
              <w:rPr>
                <w:b/>
                <w:sz w:val="28"/>
                <w:szCs w:val="28"/>
              </w:rPr>
              <w:t>5</w:t>
            </w:r>
            <w:r w:rsidR="006879FC" w:rsidRPr="001D5481">
              <w:rPr>
                <w:b/>
                <w:sz w:val="28"/>
                <w:szCs w:val="28"/>
              </w:rPr>
              <w:t>/</w:t>
            </w:r>
            <w:r>
              <w:rPr>
                <w:b/>
                <w:sz w:val="28"/>
                <w:szCs w:val="28"/>
              </w:rPr>
              <w:t>5</w:t>
            </w:r>
            <w:r w:rsidR="006879FC" w:rsidRPr="001D5481">
              <w:rPr>
                <w:b/>
                <w:sz w:val="28"/>
                <w:szCs w:val="28"/>
              </w:rPr>
              <w:t xml:space="preserve"> - 1</w:t>
            </w:r>
            <w:r>
              <w:rPr>
                <w:b/>
                <w:sz w:val="28"/>
                <w:szCs w:val="28"/>
              </w:rPr>
              <w:t>0</w:t>
            </w:r>
            <w:r w:rsidR="006879FC" w:rsidRPr="001D5481">
              <w:rPr>
                <w:b/>
                <w:sz w:val="28"/>
                <w:szCs w:val="28"/>
              </w:rPr>
              <w:t>/</w:t>
            </w:r>
            <w:r>
              <w:rPr>
                <w:b/>
                <w:sz w:val="28"/>
                <w:szCs w:val="28"/>
              </w:rPr>
              <w:t>5</w:t>
            </w:r>
          </w:p>
        </w:tc>
        <w:tc>
          <w:tcPr>
            <w:tcW w:w="801" w:type="dxa"/>
            <w:vAlign w:val="center"/>
          </w:tcPr>
          <w:p w14:paraId="17344500" w14:textId="77777777" w:rsidR="006879FC" w:rsidRPr="001D5481" w:rsidRDefault="00775D33" w:rsidP="006879FC">
            <w:pPr>
              <w:spacing w:before="120" w:after="120"/>
              <w:jc w:val="center"/>
              <w:rPr>
                <w:sz w:val="28"/>
                <w:szCs w:val="28"/>
              </w:rPr>
            </w:pPr>
            <w:r w:rsidRPr="001D5481">
              <w:rPr>
                <w:sz w:val="28"/>
                <w:szCs w:val="28"/>
              </w:rPr>
              <w:t>13-14</w:t>
            </w:r>
          </w:p>
        </w:tc>
        <w:tc>
          <w:tcPr>
            <w:tcW w:w="2508" w:type="dxa"/>
            <w:shd w:val="clear" w:color="auto" w:fill="auto"/>
          </w:tcPr>
          <w:p w14:paraId="4B47D93B" w14:textId="77777777" w:rsidR="006879FC" w:rsidRPr="001D5481" w:rsidRDefault="006879FC" w:rsidP="006879FC">
            <w:pPr>
              <w:spacing w:beforeLines="40" w:before="96" w:afterLines="40" w:after="96"/>
              <w:jc w:val="both"/>
              <w:rPr>
                <w:sz w:val="28"/>
                <w:szCs w:val="28"/>
              </w:rPr>
            </w:pPr>
            <w:r w:rsidRPr="001D5481">
              <w:rPr>
                <w:b/>
                <w:bCs/>
                <w:sz w:val="28"/>
                <w:szCs w:val="28"/>
              </w:rPr>
              <w:t>CĐ9- Bài 16</w:t>
            </w:r>
            <w:r w:rsidRPr="001D5481">
              <w:rPr>
                <w:sz w:val="28"/>
                <w:szCs w:val="28"/>
              </w:rPr>
              <w:t>: Công pháp quốc tế về dân cư, lãnh thổ và biên giới quốc gia, Luật Biển quốc tế (tt)</w:t>
            </w:r>
          </w:p>
          <w:p w14:paraId="1E658A2C" w14:textId="77777777" w:rsidR="006879FC" w:rsidRPr="001D5481" w:rsidRDefault="006879FC" w:rsidP="006879FC">
            <w:pPr>
              <w:jc w:val="both"/>
              <w:rPr>
                <w:sz w:val="28"/>
                <w:szCs w:val="28"/>
              </w:rPr>
            </w:pPr>
          </w:p>
        </w:tc>
        <w:tc>
          <w:tcPr>
            <w:tcW w:w="5243" w:type="dxa"/>
            <w:shd w:val="clear" w:color="auto" w:fill="auto"/>
          </w:tcPr>
          <w:p w14:paraId="38727661" w14:textId="77777777" w:rsidR="006879FC" w:rsidRPr="001D5481" w:rsidRDefault="006879FC" w:rsidP="006879FC">
            <w:pPr>
              <w:jc w:val="both"/>
              <w:rPr>
                <w:sz w:val="28"/>
                <w:szCs w:val="28"/>
              </w:rPr>
            </w:pPr>
            <w:r w:rsidRPr="001D5481">
              <w:rPr>
                <w:sz w:val="28"/>
                <w:szCs w:val="28"/>
              </w:rPr>
              <w:t xml:space="preserve">- HS nắm vững từ khoá, kiến thức trọng tâm </w:t>
            </w:r>
            <w:r w:rsidRPr="001D5481">
              <w:rPr>
                <w:b/>
                <w:bCs/>
                <w:sz w:val="28"/>
                <w:szCs w:val="28"/>
              </w:rPr>
              <w:t>phù hợp YCCĐ</w:t>
            </w:r>
            <w:r w:rsidRPr="001D5481">
              <w:rPr>
                <w:sz w:val="28"/>
                <w:szCs w:val="28"/>
              </w:rPr>
              <w:t xml:space="preserve"> và các </w:t>
            </w:r>
            <w:r w:rsidRPr="001D5481">
              <w:rPr>
                <w:b/>
                <w:bCs/>
                <w:sz w:val="28"/>
                <w:szCs w:val="28"/>
              </w:rPr>
              <w:t>mức độ nhận thức</w:t>
            </w:r>
            <w:r w:rsidRPr="001D5481">
              <w:rPr>
                <w:sz w:val="28"/>
                <w:szCs w:val="28"/>
              </w:rPr>
              <w:t xml:space="preserve"> tương ứng:</w:t>
            </w:r>
          </w:p>
          <w:p w14:paraId="1A342A27" w14:textId="77777777" w:rsidR="006879FC" w:rsidRPr="001D5481" w:rsidRDefault="006879FC" w:rsidP="006879FC">
            <w:pPr>
              <w:jc w:val="both"/>
              <w:rPr>
                <w:i/>
                <w:iCs/>
                <w:sz w:val="28"/>
                <w:szCs w:val="28"/>
              </w:rPr>
            </w:pPr>
            <w:r w:rsidRPr="001D5481">
              <w:rPr>
                <w:i/>
                <w:iCs/>
                <w:sz w:val="28"/>
                <w:szCs w:val="28"/>
              </w:rPr>
              <w:t>+ Nhận biết được khái niệm, vai trò, các nguyên tắc cơ bản của Pl quốc tế.</w:t>
            </w:r>
          </w:p>
          <w:p w14:paraId="5E41D582" w14:textId="77777777" w:rsidR="006879FC" w:rsidRPr="001D5481" w:rsidRDefault="006879FC" w:rsidP="006879FC">
            <w:pPr>
              <w:jc w:val="both"/>
              <w:rPr>
                <w:i/>
                <w:iCs/>
                <w:sz w:val="28"/>
                <w:szCs w:val="28"/>
              </w:rPr>
            </w:pPr>
            <w:r w:rsidRPr="001D5481">
              <w:rPr>
                <w:i/>
                <w:iCs/>
                <w:sz w:val="28"/>
                <w:szCs w:val="28"/>
              </w:rPr>
              <w:t>+ Nhận biết mối quan hệ giữa pháp luật quốc tế và pháp luật quốc gia.</w:t>
            </w:r>
          </w:p>
          <w:p w14:paraId="1EA8D709" w14:textId="77777777" w:rsidR="006879FC" w:rsidRPr="001D5481" w:rsidRDefault="006879FC" w:rsidP="006879FC">
            <w:pPr>
              <w:rPr>
                <w:color w:val="FF0000"/>
                <w:sz w:val="28"/>
                <w:szCs w:val="28"/>
              </w:rPr>
            </w:pPr>
            <w:r w:rsidRPr="001D5481">
              <w:rPr>
                <w:sz w:val="28"/>
                <w:szCs w:val="28"/>
              </w:rPr>
              <w:t>- HS thực hành được kỹ năng giải quyết các dạng bài tập trắc nghiệm theo cấu trúc mới.</w:t>
            </w:r>
          </w:p>
        </w:tc>
      </w:tr>
      <w:tr w:rsidR="006879FC" w:rsidRPr="001D5481" w14:paraId="1CDBC429" w14:textId="77777777" w:rsidTr="00A236D1">
        <w:trPr>
          <w:trHeight w:val="103"/>
        </w:trPr>
        <w:tc>
          <w:tcPr>
            <w:tcW w:w="1512" w:type="dxa"/>
            <w:vAlign w:val="center"/>
          </w:tcPr>
          <w:p w14:paraId="2B6B0D1D" w14:textId="77777777" w:rsidR="006879FC" w:rsidRPr="001D5481" w:rsidRDefault="006879FC" w:rsidP="006879FC">
            <w:pPr>
              <w:jc w:val="center"/>
              <w:rPr>
                <w:b/>
                <w:sz w:val="28"/>
                <w:szCs w:val="28"/>
              </w:rPr>
            </w:pPr>
            <w:r w:rsidRPr="001D5481">
              <w:rPr>
                <w:b/>
                <w:sz w:val="28"/>
                <w:szCs w:val="28"/>
              </w:rPr>
              <w:t>Tuần 8</w:t>
            </w:r>
          </w:p>
          <w:p w14:paraId="5063F3EF" w14:textId="4F6B4E02" w:rsidR="006879FC" w:rsidRPr="001D5481" w:rsidRDefault="006879FC" w:rsidP="00C6180F">
            <w:pPr>
              <w:jc w:val="center"/>
              <w:rPr>
                <w:b/>
                <w:sz w:val="28"/>
                <w:szCs w:val="28"/>
              </w:rPr>
            </w:pPr>
            <w:r w:rsidRPr="001D5481">
              <w:rPr>
                <w:b/>
                <w:sz w:val="28"/>
                <w:szCs w:val="28"/>
              </w:rPr>
              <w:t>(tuần 31)</w:t>
            </w:r>
          </w:p>
          <w:p w14:paraId="2591FD94" w14:textId="63E9B3CB" w:rsidR="006879FC" w:rsidRPr="001D5481" w:rsidRDefault="006879FC" w:rsidP="006879FC">
            <w:pPr>
              <w:tabs>
                <w:tab w:val="left" w:pos="540"/>
              </w:tabs>
              <w:jc w:val="center"/>
              <w:rPr>
                <w:b/>
                <w:sz w:val="28"/>
                <w:szCs w:val="28"/>
              </w:rPr>
            </w:pPr>
            <w:r w:rsidRPr="001D5481">
              <w:rPr>
                <w:b/>
                <w:sz w:val="28"/>
                <w:szCs w:val="28"/>
              </w:rPr>
              <w:t>1</w:t>
            </w:r>
            <w:r w:rsidR="00473534">
              <w:rPr>
                <w:b/>
                <w:sz w:val="28"/>
                <w:szCs w:val="28"/>
              </w:rPr>
              <w:t>2</w:t>
            </w:r>
            <w:r w:rsidRPr="001D5481">
              <w:rPr>
                <w:b/>
                <w:sz w:val="28"/>
                <w:szCs w:val="28"/>
              </w:rPr>
              <w:t>/</w:t>
            </w:r>
            <w:r w:rsidR="00473534">
              <w:rPr>
                <w:b/>
                <w:sz w:val="28"/>
                <w:szCs w:val="28"/>
              </w:rPr>
              <w:t>5</w:t>
            </w:r>
            <w:r w:rsidRPr="001D5481">
              <w:rPr>
                <w:b/>
                <w:sz w:val="28"/>
                <w:szCs w:val="28"/>
              </w:rPr>
              <w:t xml:space="preserve"> - </w:t>
            </w:r>
            <w:r w:rsidR="00473534">
              <w:rPr>
                <w:b/>
                <w:sz w:val="28"/>
                <w:szCs w:val="28"/>
              </w:rPr>
              <w:t>17</w:t>
            </w:r>
            <w:r w:rsidRPr="001D5481">
              <w:rPr>
                <w:b/>
                <w:sz w:val="28"/>
                <w:szCs w:val="28"/>
              </w:rPr>
              <w:t>/</w:t>
            </w:r>
            <w:r w:rsidR="00473534">
              <w:rPr>
                <w:b/>
                <w:sz w:val="28"/>
                <w:szCs w:val="28"/>
              </w:rPr>
              <w:t>5</w:t>
            </w:r>
          </w:p>
        </w:tc>
        <w:tc>
          <w:tcPr>
            <w:tcW w:w="801" w:type="dxa"/>
            <w:vAlign w:val="center"/>
          </w:tcPr>
          <w:p w14:paraId="6CB9E3DD" w14:textId="77777777" w:rsidR="006879FC" w:rsidRPr="001D5481" w:rsidRDefault="00775D33" w:rsidP="006879FC">
            <w:pPr>
              <w:spacing w:before="120" w:after="120"/>
              <w:jc w:val="center"/>
              <w:rPr>
                <w:sz w:val="28"/>
                <w:szCs w:val="28"/>
              </w:rPr>
            </w:pPr>
            <w:r w:rsidRPr="001D5481">
              <w:rPr>
                <w:sz w:val="28"/>
                <w:szCs w:val="28"/>
              </w:rPr>
              <w:t>15-16</w:t>
            </w:r>
          </w:p>
        </w:tc>
        <w:tc>
          <w:tcPr>
            <w:tcW w:w="2508" w:type="dxa"/>
            <w:shd w:val="clear" w:color="auto" w:fill="auto"/>
            <w:vAlign w:val="center"/>
          </w:tcPr>
          <w:p w14:paraId="326791F8" w14:textId="77777777" w:rsidR="006879FC" w:rsidRPr="001D5481" w:rsidRDefault="006879FC" w:rsidP="006879FC">
            <w:pPr>
              <w:jc w:val="center"/>
              <w:rPr>
                <w:b/>
                <w:sz w:val="28"/>
                <w:szCs w:val="28"/>
              </w:rPr>
            </w:pPr>
            <w:r w:rsidRPr="001D5481">
              <w:rPr>
                <w:b/>
                <w:bCs/>
                <w:sz w:val="28"/>
                <w:szCs w:val="28"/>
              </w:rPr>
              <w:t>Luyện tập bài 15-16</w:t>
            </w:r>
          </w:p>
        </w:tc>
        <w:tc>
          <w:tcPr>
            <w:tcW w:w="5243" w:type="dxa"/>
            <w:shd w:val="clear" w:color="auto" w:fill="auto"/>
            <w:vAlign w:val="center"/>
          </w:tcPr>
          <w:p w14:paraId="4A579429" w14:textId="77777777" w:rsidR="006879FC" w:rsidRPr="001D5481" w:rsidRDefault="006879FC" w:rsidP="006879FC">
            <w:pPr>
              <w:jc w:val="both"/>
              <w:rPr>
                <w:color w:val="FF0000"/>
                <w:sz w:val="28"/>
                <w:szCs w:val="28"/>
              </w:rPr>
            </w:pPr>
            <w:r w:rsidRPr="001D5481">
              <w:rPr>
                <w:sz w:val="28"/>
                <w:szCs w:val="28"/>
              </w:rPr>
              <w:t>HS thực hành luyện tập các dạng bài tập trắc nghiệm theo cấu trúc mới nội dung bài 15-16.</w:t>
            </w:r>
          </w:p>
        </w:tc>
      </w:tr>
      <w:tr w:rsidR="006879FC" w:rsidRPr="001D5481" w14:paraId="42FB60A2" w14:textId="77777777" w:rsidTr="00A236D1">
        <w:trPr>
          <w:trHeight w:val="103"/>
        </w:trPr>
        <w:tc>
          <w:tcPr>
            <w:tcW w:w="1512" w:type="dxa"/>
            <w:vAlign w:val="center"/>
          </w:tcPr>
          <w:p w14:paraId="36011583" w14:textId="77777777" w:rsidR="006879FC" w:rsidRPr="001D5481" w:rsidRDefault="006879FC" w:rsidP="006879FC">
            <w:pPr>
              <w:jc w:val="center"/>
              <w:rPr>
                <w:b/>
                <w:sz w:val="28"/>
                <w:szCs w:val="28"/>
              </w:rPr>
            </w:pPr>
            <w:r w:rsidRPr="001D5481">
              <w:rPr>
                <w:b/>
                <w:sz w:val="28"/>
                <w:szCs w:val="28"/>
              </w:rPr>
              <w:lastRenderedPageBreak/>
              <w:t>Tuần 9</w:t>
            </w:r>
          </w:p>
          <w:p w14:paraId="2638DD20" w14:textId="629C8A6D" w:rsidR="006879FC" w:rsidRPr="001D5481" w:rsidRDefault="006879FC" w:rsidP="00C6180F">
            <w:pPr>
              <w:jc w:val="center"/>
              <w:rPr>
                <w:b/>
                <w:sz w:val="28"/>
                <w:szCs w:val="28"/>
              </w:rPr>
            </w:pPr>
            <w:r w:rsidRPr="001D5481">
              <w:rPr>
                <w:b/>
                <w:sz w:val="28"/>
                <w:szCs w:val="28"/>
              </w:rPr>
              <w:t>(tuần 32)</w:t>
            </w:r>
          </w:p>
          <w:p w14:paraId="6E87EA31" w14:textId="7DD580F4" w:rsidR="006879FC" w:rsidRPr="001D5481" w:rsidRDefault="00473534" w:rsidP="006879FC">
            <w:pPr>
              <w:tabs>
                <w:tab w:val="left" w:pos="540"/>
              </w:tabs>
              <w:jc w:val="center"/>
              <w:rPr>
                <w:b/>
                <w:sz w:val="28"/>
                <w:szCs w:val="28"/>
              </w:rPr>
            </w:pPr>
            <w:r>
              <w:rPr>
                <w:b/>
                <w:sz w:val="28"/>
                <w:szCs w:val="28"/>
              </w:rPr>
              <w:t>19</w:t>
            </w:r>
            <w:r w:rsidR="006879FC" w:rsidRPr="001D5481">
              <w:rPr>
                <w:b/>
                <w:sz w:val="28"/>
                <w:szCs w:val="28"/>
              </w:rPr>
              <w:t>/</w:t>
            </w:r>
            <w:r>
              <w:rPr>
                <w:b/>
                <w:sz w:val="28"/>
                <w:szCs w:val="28"/>
              </w:rPr>
              <w:t>5</w:t>
            </w:r>
            <w:r w:rsidR="006879FC" w:rsidRPr="001D5481">
              <w:rPr>
                <w:b/>
                <w:sz w:val="28"/>
                <w:szCs w:val="28"/>
              </w:rPr>
              <w:t xml:space="preserve"> - </w:t>
            </w:r>
            <w:r>
              <w:rPr>
                <w:b/>
                <w:sz w:val="28"/>
                <w:szCs w:val="28"/>
              </w:rPr>
              <w:t>24</w:t>
            </w:r>
            <w:r w:rsidR="006879FC" w:rsidRPr="001D5481">
              <w:rPr>
                <w:b/>
                <w:sz w:val="28"/>
                <w:szCs w:val="28"/>
              </w:rPr>
              <w:t>/5</w:t>
            </w:r>
          </w:p>
        </w:tc>
        <w:tc>
          <w:tcPr>
            <w:tcW w:w="801" w:type="dxa"/>
            <w:vAlign w:val="center"/>
          </w:tcPr>
          <w:p w14:paraId="6F304445" w14:textId="77777777" w:rsidR="006879FC" w:rsidRPr="001D5481" w:rsidRDefault="00775D33" w:rsidP="006879FC">
            <w:pPr>
              <w:spacing w:before="120" w:after="120"/>
              <w:jc w:val="center"/>
              <w:rPr>
                <w:sz w:val="28"/>
                <w:szCs w:val="28"/>
              </w:rPr>
            </w:pPr>
            <w:r w:rsidRPr="001D5481">
              <w:rPr>
                <w:sz w:val="28"/>
                <w:szCs w:val="28"/>
              </w:rPr>
              <w:t>17-18</w:t>
            </w:r>
          </w:p>
        </w:tc>
        <w:tc>
          <w:tcPr>
            <w:tcW w:w="2508" w:type="dxa"/>
            <w:shd w:val="clear" w:color="auto" w:fill="auto"/>
          </w:tcPr>
          <w:p w14:paraId="29B80F9E" w14:textId="77777777" w:rsidR="006879FC" w:rsidRPr="001D5481" w:rsidRDefault="006879FC" w:rsidP="006879FC">
            <w:pPr>
              <w:jc w:val="center"/>
              <w:rPr>
                <w:b/>
                <w:bCs/>
                <w:sz w:val="28"/>
                <w:szCs w:val="28"/>
              </w:rPr>
            </w:pPr>
            <w:r w:rsidRPr="001D5481">
              <w:rPr>
                <w:b/>
                <w:bCs/>
                <w:sz w:val="28"/>
                <w:szCs w:val="28"/>
              </w:rPr>
              <w:t>Ôn tập KTCK 2</w:t>
            </w:r>
          </w:p>
          <w:p w14:paraId="153BE051" w14:textId="77777777" w:rsidR="006879FC" w:rsidRPr="001D5481" w:rsidRDefault="006879FC" w:rsidP="00C81134">
            <w:pPr>
              <w:rPr>
                <w:bCs/>
                <w:i/>
                <w:iCs/>
                <w:sz w:val="28"/>
                <w:szCs w:val="28"/>
              </w:rPr>
            </w:pPr>
            <w:r w:rsidRPr="001D5481">
              <w:rPr>
                <w:bCs/>
                <w:i/>
                <w:iCs/>
                <w:sz w:val="28"/>
                <w:szCs w:val="28"/>
              </w:rPr>
              <w:t>(từ Bài 8 đến Bài 16)</w:t>
            </w:r>
          </w:p>
        </w:tc>
        <w:tc>
          <w:tcPr>
            <w:tcW w:w="5243" w:type="dxa"/>
            <w:shd w:val="clear" w:color="auto" w:fill="auto"/>
          </w:tcPr>
          <w:p w14:paraId="35193494" w14:textId="77777777" w:rsidR="006879FC" w:rsidRPr="001D5481" w:rsidRDefault="006879FC" w:rsidP="006879FC">
            <w:pPr>
              <w:jc w:val="both"/>
              <w:rPr>
                <w:sz w:val="28"/>
                <w:szCs w:val="28"/>
              </w:rPr>
            </w:pPr>
            <w:r w:rsidRPr="001D5481">
              <w:rPr>
                <w:sz w:val="28"/>
                <w:szCs w:val="28"/>
              </w:rPr>
              <w:t xml:space="preserve">- HS nắm vững từ khoá, kiến thức trọng tâm </w:t>
            </w:r>
            <w:r w:rsidR="001B462E" w:rsidRPr="001D5481">
              <w:rPr>
                <w:sz w:val="28"/>
                <w:szCs w:val="28"/>
              </w:rPr>
              <w:t>phù hợp các yêu cầu cần đạt từ bài 10=&gt;16.</w:t>
            </w:r>
          </w:p>
          <w:p w14:paraId="2302F19A" w14:textId="77777777" w:rsidR="006879FC" w:rsidRPr="001D5481" w:rsidRDefault="006879FC" w:rsidP="006879FC">
            <w:pPr>
              <w:jc w:val="both"/>
              <w:rPr>
                <w:sz w:val="28"/>
                <w:szCs w:val="28"/>
              </w:rPr>
            </w:pPr>
            <w:r w:rsidRPr="001D5481">
              <w:rPr>
                <w:sz w:val="28"/>
                <w:szCs w:val="28"/>
              </w:rPr>
              <w:t>- HS giải quyết các dạng bài tập trắc nghiệm theo cấu trúc mới.</w:t>
            </w:r>
          </w:p>
        </w:tc>
      </w:tr>
      <w:tr w:rsidR="006D42F7" w:rsidRPr="001D5481" w14:paraId="3DA552C3" w14:textId="77777777" w:rsidTr="00A236D1">
        <w:trPr>
          <w:trHeight w:val="103"/>
        </w:trPr>
        <w:tc>
          <w:tcPr>
            <w:tcW w:w="10064" w:type="dxa"/>
            <w:gridSpan w:val="4"/>
            <w:shd w:val="clear" w:color="auto" w:fill="FFF2CC"/>
            <w:vAlign w:val="center"/>
          </w:tcPr>
          <w:p w14:paraId="49E6FDD9" w14:textId="77777777" w:rsidR="006D42F7" w:rsidRPr="001D5481" w:rsidRDefault="006D42F7" w:rsidP="006D42F7">
            <w:pPr>
              <w:rPr>
                <w:b/>
                <w:sz w:val="28"/>
                <w:szCs w:val="28"/>
              </w:rPr>
            </w:pPr>
            <w:r w:rsidRPr="001D5481">
              <w:rPr>
                <w:b/>
                <w:sz w:val="28"/>
                <w:szCs w:val="28"/>
              </w:rPr>
              <w:t>Tuần 33: (05/5 – 10/5</w:t>
            </w:r>
            <w:r w:rsidRPr="001728B4">
              <w:rPr>
                <w:b/>
                <w:sz w:val="28"/>
                <w:szCs w:val="28"/>
              </w:rPr>
              <w:t xml:space="preserve">)     </w:t>
            </w:r>
            <w:r w:rsidRPr="001728B4">
              <w:rPr>
                <w:b/>
                <w:bCs/>
                <w:i/>
                <w:iCs/>
                <w:sz w:val="28"/>
                <w:szCs w:val="28"/>
              </w:rPr>
              <w:t>Dự kiến KTCK 2</w:t>
            </w:r>
          </w:p>
        </w:tc>
      </w:tr>
      <w:tr w:rsidR="006D42F7" w:rsidRPr="001D5481" w14:paraId="65EAF5E8" w14:textId="77777777" w:rsidTr="00A236D1">
        <w:trPr>
          <w:trHeight w:val="103"/>
        </w:trPr>
        <w:tc>
          <w:tcPr>
            <w:tcW w:w="1512" w:type="dxa"/>
            <w:vAlign w:val="center"/>
          </w:tcPr>
          <w:p w14:paraId="0A64D005" w14:textId="77777777" w:rsidR="006D42F7" w:rsidRPr="001D5481" w:rsidRDefault="006D42F7" w:rsidP="006D42F7">
            <w:pPr>
              <w:jc w:val="center"/>
              <w:rPr>
                <w:b/>
                <w:color w:val="000000"/>
                <w:sz w:val="28"/>
                <w:szCs w:val="28"/>
              </w:rPr>
            </w:pPr>
            <w:r w:rsidRPr="001D5481">
              <w:rPr>
                <w:b/>
                <w:color w:val="000000"/>
                <w:sz w:val="28"/>
                <w:szCs w:val="28"/>
              </w:rPr>
              <w:t>Tuần 10</w:t>
            </w:r>
          </w:p>
          <w:p w14:paraId="588D06BD" w14:textId="40BAED7F" w:rsidR="006D42F7" w:rsidRPr="001D5481" w:rsidRDefault="006D42F7" w:rsidP="006D42F7">
            <w:pPr>
              <w:jc w:val="both"/>
              <w:rPr>
                <w:i/>
                <w:iCs/>
                <w:color w:val="000000"/>
                <w:sz w:val="28"/>
                <w:szCs w:val="28"/>
              </w:rPr>
            </w:pPr>
            <w:r w:rsidRPr="001D5481">
              <w:rPr>
                <w:i/>
                <w:iCs/>
                <w:color w:val="000000"/>
                <w:sz w:val="28"/>
                <w:szCs w:val="28"/>
              </w:rPr>
              <w:t xml:space="preserve">  (Tuần 34)  </w:t>
            </w:r>
          </w:p>
          <w:p w14:paraId="35485FF8" w14:textId="1A31583A" w:rsidR="006D42F7" w:rsidRPr="001D5481" w:rsidRDefault="006D42F7" w:rsidP="006D42F7">
            <w:pPr>
              <w:jc w:val="center"/>
              <w:rPr>
                <w:b/>
                <w:sz w:val="28"/>
                <w:szCs w:val="28"/>
              </w:rPr>
            </w:pPr>
            <w:r w:rsidRPr="001D5481">
              <w:rPr>
                <w:b/>
                <w:bCs/>
                <w:i/>
                <w:iCs/>
                <w:color w:val="000000"/>
                <w:sz w:val="28"/>
                <w:szCs w:val="28"/>
              </w:rPr>
              <w:t>(</w:t>
            </w:r>
            <w:r w:rsidR="00473534">
              <w:rPr>
                <w:b/>
                <w:bCs/>
                <w:i/>
                <w:iCs/>
                <w:color w:val="000000"/>
                <w:sz w:val="28"/>
                <w:szCs w:val="28"/>
              </w:rPr>
              <w:t>26</w:t>
            </w:r>
            <w:r w:rsidRPr="001D5481">
              <w:rPr>
                <w:b/>
                <w:bCs/>
                <w:color w:val="000000"/>
                <w:sz w:val="28"/>
                <w:szCs w:val="28"/>
              </w:rPr>
              <w:t xml:space="preserve">/5 – </w:t>
            </w:r>
            <w:r w:rsidR="00473534">
              <w:rPr>
                <w:b/>
                <w:bCs/>
                <w:color w:val="000000"/>
                <w:sz w:val="28"/>
                <w:szCs w:val="28"/>
              </w:rPr>
              <w:t>31</w:t>
            </w:r>
            <w:r w:rsidRPr="001D5481">
              <w:rPr>
                <w:b/>
                <w:bCs/>
                <w:color w:val="000000"/>
                <w:sz w:val="28"/>
                <w:szCs w:val="28"/>
              </w:rPr>
              <w:t>/5)</w:t>
            </w:r>
          </w:p>
        </w:tc>
        <w:tc>
          <w:tcPr>
            <w:tcW w:w="801" w:type="dxa"/>
            <w:vAlign w:val="center"/>
          </w:tcPr>
          <w:p w14:paraId="349688BB" w14:textId="77777777" w:rsidR="006D42F7" w:rsidRPr="001D5481" w:rsidRDefault="00775D33" w:rsidP="006D42F7">
            <w:pPr>
              <w:spacing w:before="120" w:after="120"/>
              <w:jc w:val="center"/>
              <w:rPr>
                <w:sz w:val="28"/>
                <w:szCs w:val="28"/>
              </w:rPr>
            </w:pPr>
            <w:r w:rsidRPr="001D5481">
              <w:rPr>
                <w:sz w:val="28"/>
                <w:szCs w:val="28"/>
              </w:rPr>
              <w:t>19-20</w:t>
            </w:r>
          </w:p>
        </w:tc>
        <w:tc>
          <w:tcPr>
            <w:tcW w:w="2508" w:type="dxa"/>
            <w:shd w:val="clear" w:color="auto" w:fill="auto"/>
          </w:tcPr>
          <w:p w14:paraId="0E084D65" w14:textId="77777777" w:rsidR="006D42F7" w:rsidRPr="001D5481" w:rsidRDefault="006D42F7" w:rsidP="006D42F7">
            <w:pPr>
              <w:spacing w:beforeLines="40" w:before="96" w:afterLines="40" w:after="96"/>
              <w:jc w:val="both"/>
              <w:rPr>
                <w:sz w:val="28"/>
                <w:szCs w:val="28"/>
              </w:rPr>
            </w:pPr>
            <w:r w:rsidRPr="001D5481">
              <w:rPr>
                <w:b/>
                <w:bCs/>
                <w:sz w:val="28"/>
                <w:szCs w:val="28"/>
              </w:rPr>
              <w:t>CĐ9- Bài 17</w:t>
            </w:r>
            <w:r w:rsidRPr="001D5481">
              <w:rPr>
                <w:sz w:val="28"/>
                <w:szCs w:val="28"/>
              </w:rPr>
              <w:t>: Các nguyên tắc cơ bản của Tổ chức thương mại thế giới và hợp đồng thương mại quốc tế.</w:t>
            </w:r>
          </w:p>
          <w:p w14:paraId="6F8DDEE6" w14:textId="77777777" w:rsidR="006D42F7" w:rsidRPr="001D5481" w:rsidRDefault="006D42F7" w:rsidP="006D42F7">
            <w:pPr>
              <w:jc w:val="center"/>
              <w:rPr>
                <w:sz w:val="28"/>
                <w:szCs w:val="28"/>
              </w:rPr>
            </w:pPr>
          </w:p>
        </w:tc>
        <w:tc>
          <w:tcPr>
            <w:tcW w:w="5243" w:type="dxa"/>
            <w:shd w:val="clear" w:color="auto" w:fill="auto"/>
          </w:tcPr>
          <w:p w14:paraId="30AD1B23" w14:textId="77777777" w:rsidR="006D42F7" w:rsidRPr="001D5481" w:rsidRDefault="006D42F7" w:rsidP="006D42F7">
            <w:pPr>
              <w:jc w:val="both"/>
              <w:rPr>
                <w:sz w:val="28"/>
                <w:szCs w:val="28"/>
              </w:rPr>
            </w:pPr>
            <w:r w:rsidRPr="001D5481">
              <w:rPr>
                <w:sz w:val="28"/>
                <w:szCs w:val="28"/>
              </w:rPr>
              <w:t xml:space="preserve">- HS nắm vững từ khoá, kiến thức trọng tâm </w:t>
            </w:r>
            <w:r w:rsidRPr="001D5481">
              <w:rPr>
                <w:b/>
                <w:bCs/>
                <w:sz w:val="28"/>
                <w:szCs w:val="28"/>
              </w:rPr>
              <w:t>phù hợp YCCĐ</w:t>
            </w:r>
            <w:r w:rsidRPr="001D5481">
              <w:rPr>
                <w:sz w:val="28"/>
                <w:szCs w:val="28"/>
              </w:rPr>
              <w:t xml:space="preserve"> và các </w:t>
            </w:r>
            <w:r w:rsidRPr="001D5481">
              <w:rPr>
                <w:b/>
                <w:bCs/>
                <w:sz w:val="28"/>
                <w:szCs w:val="28"/>
              </w:rPr>
              <w:t>mức độ nhận thức</w:t>
            </w:r>
            <w:r w:rsidRPr="001D5481">
              <w:rPr>
                <w:sz w:val="28"/>
                <w:szCs w:val="28"/>
              </w:rPr>
              <w:t xml:space="preserve"> tương ứng:</w:t>
            </w:r>
          </w:p>
          <w:p w14:paraId="7BF6D1AC" w14:textId="77777777" w:rsidR="006D42F7" w:rsidRPr="001D5481" w:rsidRDefault="006D42F7" w:rsidP="006D42F7">
            <w:pPr>
              <w:jc w:val="both"/>
              <w:rPr>
                <w:i/>
                <w:iCs/>
                <w:sz w:val="28"/>
                <w:szCs w:val="28"/>
              </w:rPr>
            </w:pPr>
            <w:r w:rsidRPr="001D5481">
              <w:rPr>
                <w:i/>
                <w:iCs/>
                <w:sz w:val="28"/>
                <w:szCs w:val="28"/>
              </w:rPr>
              <w:t xml:space="preserve">+ Nhận biết được các nguyên tắc cơ bản của </w:t>
            </w:r>
            <w:r w:rsidR="0067345E" w:rsidRPr="001D5481">
              <w:rPr>
                <w:i/>
                <w:iCs/>
                <w:sz w:val="28"/>
                <w:szCs w:val="28"/>
              </w:rPr>
              <w:t>tổ chức Thương mại thế giới và hợp đồng thương mại quốc tế.</w:t>
            </w:r>
          </w:p>
          <w:p w14:paraId="46D6AA05" w14:textId="77777777" w:rsidR="006D42F7" w:rsidRPr="001D5481" w:rsidRDefault="006D42F7" w:rsidP="006D42F7">
            <w:pPr>
              <w:jc w:val="both"/>
              <w:rPr>
                <w:i/>
                <w:iCs/>
                <w:sz w:val="28"/>
                <w:szCs w:val="28"/>
              </w:rPr>
            </w:pPr>
            <w:r w:rsidRPr="001D5481">
              <w:rPr>
                <w:i/>
                <w:iCs/>
                <w:sz w:val="28"/>
                <w:szCs w:val="28"/>
              </w:rPr>
              <w:t xml:space="preserve">+ </w:t>
            </w:r>
            <w:r w:rsidR="0067345E" w:rsidRPr="001D5481">
              <w:rPr>
                <w:i/>
                <w:iCs/>
                <w:sz w:val="28"/>
                <w:szCs w:val="28"/>
              </w:rPr>
              <w:t>Hiểu, vận dung phân tích đánh giá được một số hành vi vi phạm các nguyên tắc cơ bản của tổ chức Thương mại thế giới và hợp đồng thương mại quốc tế.</w:t>
            </w:r>
          </w:p>
          <w:p w14:paraId="34456971" w14:textId="77777777" w:rsidR="006D42F7" w:rsidRPr="001D5481" w:rsidRDefault="006D42F7" w:rsidP="006D42F7">
            <w:pPr>
              <w:jc w:val="both"/>
              <w:rPr>
                <w:color w:val="FF0000"/>
                <w:sz w:val="28"/>
                <w:szCs w:val="28"/>
              </w:rPr>
            </w:pPr>
            <w:r w:rsidRPr="001D5481">
              <w:rPr>
                <w:sz w:val="28"/>
                <w:szCs w:val="28"/>
              </w:rPr>
              <w:t>- HS thực hành được kỹ năng giải quyết các dạng bài tập trắc nghiệm theo cấu trúc mới.</w:t>
            </w:r>
          </w:p>
        </w:tc>
      </w:tr>
      <w:tr w:rsidR="006D42F7" w:rsidRPr="001D5481" w14:paraId="016F86C1" w14:textId="77777777" w:rsidTr="00A236D1">
        <w:trPr>
          <w:trHeight w:val="103"/>
        </w:trPr>
        <w:tc>
          <w:tcPr>
            <w:tcW w:w="10064" w:type="dxa"/>
            <w:gridSpan w:val="4"/>
            <w:vAlign w:val="center"/>
          </w:tcPr>
          <w:p w14:paraId="5574EB30" w14:textId="77777777" w:rsidR="008123F1" w:rsidRPr="001D5481" w:rsidRDefault="008123F1" w:rsidP="006D42F7">
            <w:pPr>
              <w:jc w:val="both"/>
              <w:rPr>
                <w:b/>
                <w:bCs/>
                <w:i/>
                <w:iCs/>
                <w:color w:val="FF0000"/>
                <w:sz w:val="28"/>
                <w:szCs w:val="28"/>
              </w:rPr>
            </w:pPr>
          </w:p>
        </w:tc>
      </w:tr>
      <w:tr w:rsidR="006D42F7" w:rsidRPr="001D5481" w14:paraId="19B6105F" w14:textId="77777777" w:rsidTr="00A236D1">
        <w:trPr>
          <w:trHeight w:val="103"/>
        </w:trPr>
        <w:tc>
          <w:tcPr>
            <w:tcW w:w="10064" w:type="dxa"/>
            <w:gridSpan w:val="4"/>
            <w:shd w:val="clear" w:color="auto" w:fill="EDEDED"/>
            <w:vAlign w:val="center"/>
          </w:tcPr>
          <w:p w14:paraId="2E915D53" w14:textId="642EC768" w:rsidR="006D42F7" w:rsidRPr="001D5481" w:rsidRDefault="006D42F7" w:rsidP="006D42F7">
            <w:pPr>
              <w:jc w:val="both"/>
              <w:rPr>
                <w:color w:val="FF0000"/>
                <w:sz w:val="28"/>
                <w:szCs w:val="28"/>
              </w:rPr>
            </w:pPr>
            <w:r w:rsidRPr="001D5481">
              <w:rPr>
                <w:b/>
                <w:bCs/>
                <w:color w:val="FF0000"/>
                <w:sz w:val="28"/>
                <w:szCs w:val="28"/>
              </w:rPr>
              <w:t>Giai đoạn 2:</w:t>
            </w:r>
            <w:r w:rsidRPr="001D5481">
              <w:rPr>
                <w:color w:val="FF0000"/>
                <w:sz w:val="28"/>
                <w:szCs w:val="28"/>
              </w:rPr>
              <w:t xml:space="preserve"> </w:t>
            </w:r>
            <w:r w:rsidRPr="001D5481">
              <w:rPr>
                <w:bCs/>
                <w:iCs/>
                <w:color w:val="FF0000"/>
                <w:sz w:val="28"/>
                <w:szCs w:val="28"/>
              </w:rPr>
              <w:t>Từ 1/</w:t>
            </w:r>
            <w:r w:rsidR="00473534">
              <w:rPr>
                <w:bCs/>
                <w:iCs/>
                <w:color w:val="FF0000"/>
                <w:sz w:val="28"/>
                <w:szCs w:val="28"/>
              </w:rPr>
              <w:t>6</w:t>
            </w:r>
            <w:r w:rsidRPr="001D5481">
              <w:rPr>
                <w:bCs/>
                <w:iCs/>
                <w:color w:val="FF0000"/>
                <w:sz w:val="28"/>
                <w:szCs w:val="28"/>
              </w:rPr>
              <w:t xml:space="preserve">/2025 đến 21/6/2025 (dự kiến </w:t>
            </w:r>
            <w:r w:rsidR="00473534">
              <w:rPr>
                <w:bCs/>
                <w:iCs/>
                <w:color w:val="FF0000"/>
                <w:sz w:val="28"/>
                <w:szCs w:val="28"/>
              </w:rPr>
              <w:t>3</w:t>
            </w:r>
            <w:r w:rsidRPr="001D5481">
              <w:rPr>
                <w:bCs/>
                <w:iCs/>
                <w:color w:val="FF0000"/>
                <w:sz w:val="28"/>
                <w:szCs w:val="28"/>
              </w:rPr>
              <w:t xml:space="preserve"> tuần).</w:t>
            </w:r>
          </w:p>
        </w:tc>
      </w:tr>
      <w:tr w:rsidR="006D42F7" w:rsidRPr="001D5481" w14:paraId="1FE2DB6B" w14:textId="77777777" w:rsidTr="00A236D1">
        <w:trPr>
          <w:trHeight w:val="103"/>
        </w:trPr>
        <w:tc>
          <w:tcPr>
            <w:tcW w:w="1512" w:type="dxa"/>
            <w:vAlign w:val="center"/>
          </w:tcPr>
          <w:p w14:paraId="789EDBF8" w14:textId="77777777" w:rsidR="006D42F7" w:rsidRPr="001D5481" w:rsidRDefault="006D42F7" w:rsidP="008A76F6">
            <w:pPr>
              <w:jc w:val="center"/>
              <w:rPr>
                <w:b/>
                <w:sz w:val="28"/>
                <w:szCs w:val="28"/>
              </w:rPr>
            </w:pPr>
            <w:r w:rsidRPr="001D5481">
              <w:rPr>
                <w:b/>
                <w:sz w:val="28"/>
                <w:szCs w:val="28"/>
              </w:rPr>
              <w:t>Tuần 1</w:t>
            </w:r>
          </w:p>
          <w:p w14:paraId="0169BE48" w14:textId="7E78EDBB" w:rsidR="006D42F7" w:rsidRPr="001D5481" w:rsidRDefault="008A76F6" w:rsidP="006D42F7">
            <w:pPr>
              <w:jc w:val="center"/>
              <w:rPr>
                <w:b/>
                <w:sz w:val="28"/>
                <w:szCs w:val="28"/>
              </w:rPr>
            </w:pPr>
            <w:r w:rsidRPr="001D5481">
              <w:rPr>
                <w:b/>
                <w:sz w:val="28"/>
                <w:szCs w:val="28"/>
              </w:rPr>
              <w:t>(</w:t>
            </w:r>
            <w:r w:rsidR="00473534">
              <w:rPr>
                <w:b/>
                <w:sz w:val="28"/>
                <w:szCs w:val="28"/>
              </w:rPr>
              <w:t>2</w:t>
            </w:r>
            <w:r w:rsidR="006D42F7" w:rsidRPr="001D5481">
              <w:rPr>
                <w:b/>
                <w:sz w:val="28"/>
                <w:szCs w:val="28"/>
              </w:rPr>
              <w:t>/</w:t>
            </w:r>
            <w:r w:rsidR="00473534">
              <w:rPr>
                <w:b/>
                <w:sz w:val="28"/>
                <w:szCs w:val="28"/>
              </w:rPr>
              <w:t>6</w:t>
            </w:r>
            <w:r w:rsidR="006D42F7" w:rsidRPr="001D5481">
              <w:rPr>
                <w:b/>
                <w:sz w:val="28"/>
                <w:szCs w:val="28"/>
              </w:rPr>
              <w:t xml:space="preserve">– </w:t>
            </w:r>
            <w:r w:rsidR="00473534">
              <w:rPr>
                <w:b/>
                <w:sz w:val="28"/>
                <w:szCs w:val="28"/>
              </w:rPr>
              <w:t>7</w:t>
            </w:r>
            <w:r w:rsidR="006D42F7" w:rsidRPr="001D5481">
              <w:rPr>
                <w:b/>
                <w:sz w:val="28"/>
                <w:szCs w:val="28"/>
              </w:rPr>
              <w:t>/</w:t>
            </w:r>
            <w:r w:rsidR="00473534">
              <w:rPr>
                <w:b/>
                <w:sz w:val="28"/>
                <w:szCs w:val="28"/>
              </w:rPr>
              <w:t>6</w:t>
            </w:r>
            <w:r w:rsidRPr="001D5481">
              <w:rPr>
                <w:b/>
                <w:sz w:val="28"/>
                <w:szCs w:val="28"/>
              </w:rPr>
              <w:t>)</w:t>
            </w:r>
          </w:p>
        </w:tc>
        <w:tc>
          <w:tcPr>
            <w:tcW w:w="801" w:type="dxa"/>
            <w:shd w:val="clear" w:color="auto" w:fill="D9E2F3"/>
            <w:vAlign w:val="center"/>
          </w:tcPr>
          <w:p w14:paraId="50B591B8" w14:textId="77777777" w:rsidR="006D42F7" w:rsidRPr="001D5481" w:rsidRDefault="006D42F7" w:rsidP="006D42F7">
            <w:pPr>
              <w:spacing w:before="120" w:after="120"/>
              <w:jc w:val="center"/>
              <w:rPr>
                <w:sz w:val="28"/>
                <w:szCs w:val="28"/>
              </w:rPr>
            </w:pPr>
          </w:p>
        </w:tc>
        <w:tc>
          <w:tcPr>
            <w:tcW w:w="2508" w:type="dxa"/>
            <w:shd w:val="clear" w:color="auto" w:fill="auto"/>
            <w:vAlign w:val="center"/>
          </w:tcPr>
          <w:p w14:paraId="60A41736" w14:textId="77777777" w:rsidR="006D42F7" w:rsidRPr="001D5481" w:rsidRDefault="007644B3" w:rsidP="00FE6C1A">
            <w:pPr>
              <w:jc w:val="center"/>
              <w:rPr>
                <w:sz w:val="28"/>
                <w:szCs w:val="28"/>
              </w:rPr>
            </w:pPr>
            <w:r w:rsidRPr="001D5481">
              <w:rPr>
                <w:sz w:val="28"/>
                <w:szCs w:val="28"/>
              </w:rPr>
              <w:t>Tóm tắt kiến thức trọng tâm K10</w:t>
            </w:r>
          </w:p>
        </w:tc>
        <w:tc>
          <w:tcPr>
            <w:tcW w:w="5243" w:type="dxa"/>
            <w:shd w:val="clear" w:color="auto" w:fill="auto"/>
          </w:tcPr>
          <w:p w14:paraId="121B4FFB" w14:textId="77777777" w:rsidR="007B78D2" w:rsidRPr="001D5481" w:rsidRDefault="007B78D2" w:rsidP="007B78D2">
            <w:pPr>
              <w:jc w:val="both"/>
              <w:rPr>
                <w:sz w:val="28"/>
                <w:szCs w:val="28"/>
              </w:rPr>
            </w:pPr>
            <w:r w:rsidRPr="001D5481">
              <w:rPr>
                <w:sz w:val="28"/>
                <w:szCs w:val="28"/>
              </w:rPr>
              <w:t>- Sơ đồ hoá kiến thức trọng tâm K10.</w:t>
            </w:r>
          </w:p>
          <w:p w14:paraId="3CD81019" w14:textId="77777777" w:rsidR="006D42F7" w:rsidRPr="001D5481" w:rsidRDefault="007B78D2" w:rsidP="007B78D2">
            <w:pPr>
              <w:jc w:val="both"/>
              <w:rPr>
                <w:sz w:val="28"/>
                <w:szCs w:val="28"/>
              </w:rPr>
            </w:pPr>
            <w:r w:rsidRPr="001D5481">
              <w:rPr>
                <w:sz w:val="28"/>
                <w:szCs w:val="28"/>
              </w:rPr>
              <w:t>- GV cung cấp tài liệu lý thuyết trọng tâm bằng bảng giấy/file trình chiếu cho HS tự nghiên cứu tự học.</w:t>
            </w:r>
          </w:p>
          <w:p w14:paraId="47EE6699" w14:textId="21AEB56D" w:rsidR="007B78D2" w:rsidRPr="001D5481" w:rsidRDefault="007B78D2" w:rsidP="007B78D2">
            <w:pPr>
              <w:jc w:val="both"/>
              <w:rPr>
                <w:sz w:val="28"/>
                <w:szCs w:val="28"/>
              </w:rPr>
            </w:pPr>
            <w:r w:rsidRPr="001D5481">
              <w:rPr>
                <w:sz w:val="28"/>
                <w:szCs w:val="28"/>
              </w:rPr>
              <w:t>- Luyện tập bằng hình thức giao bài tập trực t</w:t>
            </w:r>
            <w:r w:rsidR="001728B4">
              <w:rPr>
                <w:sz w:val="28"/>
                <w:szCs w:val="28"/>
              </w:rPr>
              <w:t>iếp giải trên lớp</w:t>
            </w:r>
          </w:p>
        </w:tc>
      </w:tr>
      <w:tr w:rsidR="007B78D2" w:rsidRPr="001D5481" w14:paraId="46CC658B" w14:textId="77777777" w:rsidTr="00A236D1">
        <w:trPr>
          <w:trHeight w:val="103"/>
        </w:trPr>
        <w:tc>
          <w:tcPr>
            <w:tcW w:w="1512" w:type="dxa"/>
            <w:vAlign w:val="center"/>
          </w:tcPr>
          <w:p w14:paraId="5D08578F" w14:textId="77777777" w:rsidR="007B78D2" w:rsidRPr="001D5481" w:rsidRDefault="007B78D2" w:rsidP="007B78D2">
            <w:pPr>
              <w:jc w:val="center"/>
              <w:rPr>
                <w:b/>
                <w:sz w:val="28"/>
                <w:szCs w:val="28"/>
              </w:rPr>
            </w:pPr>
            <w:r w:rsidRPr="001D5481">
              <w:rPr>
                <w:b/>
                <w:sz w:val="28"/>
                <w:szCs w:val="28"/>
              </w:rPr>
              <w:t>Tuần 2</w:t>
            </w:r>
          </w:p>
          <w:p w14:paraId="2413F1ED" w14:textId="19EE6DE6" w:rsidR="007B78D2" w:rsidRPr="001D5481" w:rsidRDefault="007B78D2" w:rsidP="007B78D2">
            <w:pPr>
              <w:jc w:val="center"/>
              <w:rPr>
                <w:b/>
                <w:sz w:val="28"/>
                <w:szCs w:val="28"/>
              </w:rPr>
            </w:pPr>
            <w:r w:rsidRPr="001D5481">
              <w:rPr>
                <w:b/>
                <w:sz w:val="28"/>
                <w:szCs w:val="28"/>
              </w:rPr>
              <w:t>(</w:t>
            </w:r>
            <w:r w:rsidR="00473534">
              <w:rPr>
                <w:b/>
                <w:sz w:val="28"/>
                <w:szCs w:val="28"/>
              </w:rPr>
              <w:t>9</w:t>
            </w:r>
            <w:r w:rsidRPr="001D5481">
              <w:rPr>
                <w:b/>
                <w:sz w:val="28"/>
                <w:szCs w:val="28"/>
              </w:rPr>
              <w:t>/</w:t>
            </w:r>
            <w:r w:rsidR="00473534">
              <w:rPr>
                <w:b/>
                <w:sz w:val="28"/>
                <w:szCs w:val="28"/>
              </w:rPr>
              <w:t>6</w:t>
            </w:r>
            <w:r w:rsidRPr="001D5481">
              <w:rPr>
                <w:b/>
                <w:sz w:val="28"/>
                <w:szCs w:val="28"/>
              </w:rPr>
              <w:t xml:space="preserve"> – </w:t>
            </w:r>
            <w:r w:rsidR="00473534">
              <w:rPr>
                <w:b/>
                <w:sz w:val="28"/>
                <w:szCs w:val="28"/>
              </w:rPr>
              <w:t>14</w:t>
            </w:r>
            <w:r w:rsidRPr="001D5481">
              <w:rPr>
                <w:b/>
                <w:sz w:val="28"/>
                <w:szCs w:val="28"/>
              </w:rPr>
              <w:t>/</w:t>
            </w:r>
            <w:r w:rsidR="00473534">
              <w:rPr>
                <w:b/>
                <w:sz w:val="28"/>
                <w:szCs w:val="28"/>
              </w:rPr>
              <w:t>6</w:t>
            </w:r>
            <w:r w:rsidRPr="001D5481">
              <w:rPr>
                <w:b/>
                <w:sz w:val="28"/>
                <w:szCs w:val="28"/>
              </w:rPr>
              <w:t>)</w:t>
            </w:r>
          </w:p>
        </w:tc>
        <w:tc>
          <w:tcPr>
            <w:tcW w:w="801" w:type="dxa"/>
            <w:shd w:val="clear" w:color="auto" w:fill="D9E2F3"/>
            <w:vAlign w:val="center"/>
          </w:tcPr>
          <w:p w14:paraId="2C34D6EF" w14:textId="77777777" w:rsidR="007B78D2" w:rsidRPr="001D5481" w:rsidRDefault="007B78D2" w:rsidP="007B78D2">
            <w:pPr>
              <w:spacing w:before="120" w:after="120"/>
              <w:jc w:val="center"/>
              <w:rPr>
                <w:sz w:val="28"/>
                <w:szCs w:val="28"/>
              </w:rPr>
            </w:pPr>
          </w:p>
        </w:tc>
        <w:tc>
          <w:tcPr>
            <w:tcW w:w="2508" w:type="dxa"/>
            <w:shd w:val="clear" w:color="auto" w:fill="auto"/>
            <w:vAlign w:val="center"/>
          </w:tcPr>
          <w:p w14:paraId="02264D65" w14:textId="77777777" w:rsidR="007B78D2" w:rsidRPr="001D5481" w:rsidRDefault="007B78D2" w:rsidP="00FE6C1A">
            <w:pPr>
              <w:jc w:val="center"/>
              <w:rPr>
                <w:b/>
                <w:bCs/>
                <w:sz w:val="28"/>
                <w:szCs w:val="28"/>
              </w:rPr>
            </w:pPr>
            <w:r w:rsidRPr="001D5481">
              <w:rPr>
                <w:sz w:val="28"/>
                <w:szCs w:val="28"/>
              </w:rPr>
              <w:t>Tóm tắt kiến thức trọng tâm K11</w:t>
            </w:r>
          </w:p>
        </w:tc>
        <w:tc>
          <w:tcPr>
            <w:tcW w:w="5243" w:type="dxa"/>
            <w:shd w:val="clear" w:color="auto" w:fill="auto"/>
          </w:tcPr>
          <w:p w14:paraId="1273C282" w14:textId="77777777" w:rsidR="00C85D02" w:rsidRPr="001D5481" w:rsidRDefault="00C85D02" w:rsidP="00C85D02">
            <w:pPr>
              <w:jc w:val="both"/>
              <w:rPr>
                <w:sz w:val="28"/>
                <w:szCs w:val="28"/>
              </w:rPr>
            </w:pPr>
            <w:r w:rsidRPr="001D5481">
              <w:rPr>
                <w:sz w:val="28"/>
                <w:szCs w:val="28"/>
              </w:rPr>
              <w:t>- Sơ đồ hoá kiến thức trọng tâm K11.</w:t>
            </w:r>
          </w:p>
          <w:p w14:paraId="7DF9AC26" w14:textId="77777777" w:rsidR="00C85D02" w:rsidRPr="001D5481" w:rsidRDefault="00C85D02" w:rsidP="00C85D02">
            <w:pPr>
              <w:jc w:val="both"/>
              <w:rPr>
                <w:sz w:val="28"/>
                <w:szCs w:val="28"/>
              </w:rPr>
            </w:pPr>
            <w:r w:rsidRPr="001D5481">
              <w:rPr>
                <w:sz w:val="28"/>
                <w:szCs w:val="28"/>
              </w:rPr>
              <w:t>- GV cung cấp tài liệu lý thuyết trọng tâm bằng bảng giấy/file trình chiếu cho HS tự nghiên cứu tự học.</w:t>
            </w:r>
          </w:p>
          <w:p w14:paraId="6E4E241D" w14:textId="5F72A2E8" w:rsidR="007B78D2" w:rsidRPr="001D5481" w:rsidRDefault="00C85D02" w:rsidP="00C85D02">
            <w:pPr>
              <w:jc w:val="both"/>
              <w:rPr>
                <w:sz w:val="28"/>
                <w:szCs w:val="28"/>
              </w:rPr>
            </w:pPr>
            <w:r w:rsidRPr="001D5481">
              <w:rPr>
                <w:sz w:val="28"/>
                <w:szCs w:val="28"/>
              </w:rPr>
              <w:t>- Luyện tập bằng hình thức giao bài tập trực t</w:t>
            </w:r>
            <w:r w:rsidR="001728B4">
              <w:rPr>
                <w:sz w:val="28"/>
                <w:szCs w:val="28"/>
              </w:rPr>
              <w:t>iếp giải trên lớp</w:t>
            </w:r>
          </w:p>
        </w:tc>
      </w:tr>
      <w:tr w:rsidR="007B78D2" w:rsidRPr="001D5481" w14:paraId="36F75372" w14:textId="77777777" w:rsidTr="00A236D1">
        <w:trPr>
          <w:trHeight w:val="103"/>
        </w:trPr>
        <w:tc>
          <w:tcPr>
            <w:tcW w:w="1512" w:type="dxa"/>
            <w:vAlign w:val="center"/>
          </w:tcPr>
          <w:p w14:paraId="2A606CD3" w14:textId="77777777" w:rsidR="007B78D2" w:rsidRPr="001D5481" w:rsidRDefault="007B78D2" w:rsidP="007B78D2">
            <w:pPr>
              <w:jc w:val="center"/>
              <w:rPr>
                <w:b/>
                <w:sz w:val="28"/>
                <w:szCs w:val="28"/>
              </w:rPr>
            </w:pPr>
            <w:r w:rsidRPr="001D5481">
              <w:rPr>
                <w:b/>
                <w:sz w:val="28"/>
                <w:szCs w:val="28"/>
              </w:rPr>
              <w:t>Tuần 3</w:t>
            </w:r>
          </w:p>
          <w:p w14:paraId="503BA0A2" w14:textId="1E9D0F3B" w:rsidR="007B78D2" w:rsidRPr="001D5481" w:rsidRDefault="007B78D2" w:rsidP="007B78D2">
            <w:pPr>
              <w:jc w:val="center"/>
              <w:rPr>
                <w:b/>
                <w:sz w:val="28"/>
                <w:szCs w:val="28"/>
              </w:rPr>
            </w:pPr>
            <w:r w:rsidRPr="001D5481">
              <w:rPr>
                <w:b/>
                <w:sz w:val="28"/>
                <w:szCs w:val="28"/>
              </w:rPr>
              <w:t>(</w:t>
            </w:r>
            <w:r w:rsidR="00473534">
              <w:rPr>
                <w:b/>
                <w:sz w:val="28"/>
                <w:szCs w:val="28"/>
              </w:rPr>
              <w:t>16</w:t>
            </w:r>
            <w:r w:rsidRPr="001D5481">
              <w:rPr>
                <w:b/>
                <w:sz w:val="28"/>
                <w:szCs w:val="28"/>
              </w:rPr>
              <w:t xml:space="preserve">/6 – </w:t>
            </w:r>
            <w:r w:rsidR="00473534">
              <w:rPr>
                <w:b/>
                <w:sz w:val="28"/>
                <w:szCs w:val="28"/>
              </w:rPr>
              <w:t>21</w:t>
            </w:r>
            <w:r w:rsidRPr="001D5481">
              <w:rPr>
                <w:b/>
                <w:sz w:val="28"/>
                <w:szCs w:val="28"/>
              </w:rPr>
              <w:t>/6)</w:t>
            </w:r>
          </w:p>
        </w:tc>
        <w:tc>
          <w:tcPr>
            <w:tcW w:w="801" w:type="dxa"/>
            <w:shd w:val="clear" w:color="auto" w:fill="D9E2F3"/>
            <w:vAlign w:val="center"/>
          </w:tcPr>
          <w:p w14:paraId="1A8E59B8" w14:textId="77777777" w:rsidR="007B78D2" w:rsidRPr="001D5481" w:rsidRDefault="007B78D2" w:rsidP="007B78D2">
            <w:pPr>
              <w:spacing w:before="120" w:after="120"/>
              <w:jc w:val="center"/>
              <w:rPr>
                <w:sz w:val="28"/>
                <w:szCs w:val="28"/>
              </w:rPr>
            </w:pPr>
          </w:p>
        </w:tc>
        <w:tc>
          <w:tcPr>
            <w:tcW w:w="2508" w:type="dxa"/>
            <w:shd w:val="clear" w:color="auto" w:fill="auto"/>
          </w:tcPr>
          <w:p w14:paraId="6214ACC7" w14:textId="77777777" w:rsidR="007B78D2" w:rsidRPr="001D5481" w:rsidRDefault="00FE6C1A" w:rsidP="007B78D2">
            <w:pPr>
              <w:jc w:val="center"/>
              <w:rPr>
                <w:sz w:val="28"/>
                <w:szCs w:val="28"/>
              </w:rPr>
            </w:pPr>
            <w:r w:rsidRPr="001D5481">
              <w:rPr>
                <w:sz w:val="28"/>
                <w:szCs w:val="28"/>
              </w:rPr>
              <w:t>Luyện giải đề theo cấu trúc của Bộ 2025</w:t>
            </w:r>
          </w:p>
        </w:tc>
        <w:tc>
          <w:tcPr>
            <w:tcW w:w="5243" w:type="dxa"/>
            <w:shd w:val="clear" w:color="auto" w:fill="auto"/>
          </w:tcPr>
          <w:p w14:paraId="4E352C54" w14:textId="1E4D93AE" w:rsidR="007B78D2" w:rsidRPr="001D5481" w:rsidRDefault="0017198A" w:rsidP="00FE6C1A">
            <w:pPr>
              <w:jc w:val="both"/>
              <w:rPr>
                <w:sz w:val="28"/>
                <w:szCs w:val="28"/>
              </w:rPr>
            </w:pPr>
            <w:r>
              <w:rPr>
                <w:sz w:val="28"/>
                <w:szCs w:val="28"/>
              </w:rPr>
              <w:t>-</w:t>
            </w:r>
            <w:r w:rsidR="00FE6C1A" w:rsidRPr="001D5481">
              <w:rPr>
                <w:sz w:val="28"/>
                <w:szCs w:val="28"/>
              </w:rPr>
              <w:t>Thực hành luyện giải đề hoàn chỉnh theo cấu trúc của Bộ.</w:t>
            </w:r>
          </w:p>
          <w:p w14:paraId="68F26AC7" w14:textId="21274E82" w:rsidR="00FE6C1A" w:rsidRPr="001D5481" w:rsidRDefault="0017198A" w:rsidP="00FE6C1A">
            <w:pPr>
              <w:jc w:val="both"/>
              <w:rPr>
                <w:sz w:val="28"/>
                <w:szCs w:val="28"/>
              </w:rPr>
            </w:pPr>
            <w:r>
              <w:rPr>
                <w:sz w:val="28"/>
                <w:szCs w:val="28"/>
              </w:rPr>
              <w:t>-</w:t>
            </w:r>
            <w:r w:rsidR="00FE6C1A" w:rsidRPr="001D5481">
              <w:rPr>
                <w:sz w:val="28"/>
                <w:szCs w:val="28"/>
              </w:rPr>
              <w:t>HS biết các kỹ năng giải quyết các dạng câu hỏi của 2 phần (TN 01 đáp án đúng nhất + TN đúng/sai)</w:t>
            </w:r>
          </w:p>
        </w:tc>
      </w:tr>
    </w:tbl>
    <w:bookmarkEnd w:id="0"/>
    <w:p w14:paraId="3C6B44BC" w14:textId="1BA192D6" w:rsidR="004F3463" w:rsidRDefault="00C6180F" w:rsidP="004F3463">
      <w:pPr>
        <w:rPr>
          <w:b/>
          <w:bCs/>
          <w:sz w:val="28"/>
          <w:szCs w:val="28"/>
        </w:rPr>
      </w:pPr>
      <w:r>
        <w:rPr>
          <w:b/>
          <w:sz w:val="28"/>
          <w:szCs w:val="28"/>
        </w:rPr>
        <w:t xml:space="preserve">  </w:t>
      </w:r>
      <w:r w:rsidR="004F3463" w:rsidRPr="001D5481">
        <w:rPr>
          <w:b/>
          <w:bCs/>
          <w:sz w:val="28"/>
          <w:szCs w:val="28"/>
        </w:rPr>
        <w:t>Duyệt của B</w:t>
      </w:r>
      <w:r w:rsidR="004F3463">
        <w:rPr>
          <w:b/>
          <w:bCs/>
          <w:sz w:val="28"/>
          <w:szCs w:val="28"/>
        </w:rPr>
        <w:t>GH</w:t>
      </w:r>
    </w:p>
    <w:p w14:paraId="0277B4DF" w14:textId="3F08D560" w:rsidR="001728B4" w:rsidRDefault="00C6180F" w:rsidP="00595FF1">
      <w:pPr>
        <w:spacing w:after="60"/>
        <w:jc w:val="both"/>
        <w:rPr>
          <w:b/>
          <w:bCs/>
          <w:sz w:val="28"/>
          <w:szCs w:val="28"/>
        </w:rPr>
      </w:pPr>
      <w:r>
        <w:rPr>
          <w:b/>
          <w:sz w:val="28"/>
          <w:szCs w:val="28"/>
        </w:rPr>
        <w:t xml:space="preserve">  </w:t>
      </w:r>
      <w:r w:rsidR="004F3463">
        <w:rPr>
          <w:b/>
          <w:sz w:val="28"/>
          <w:szCs w:val="28"/>
        </w:rPr>
        <w:t xml:space="preserve">                                                                                          </w:t>
      </w:r>
      <w:r w:rsidR="001728B4">
        <w:rPr>
          <w:b/>
          <w:sz w:val="28"/>
          <w:szCs w:val="28"/>
        </w:rPr>
        <w:t xml:space="preserve">    </w:t>
      </w:r>
      <w:r w:rsidR="004F3463">
        <w:rPr>
          <w:b/>
          <w:sz w:val="28"/>
          <w:szCs w:val="28"/>
        </w:rPr>
        <w:t xml:space="preserve"> </w:t>
      </w:r>
      <w:r w:rsidR="004F3463" w:rsidRPr="004F3463">
        <w:rPr>
          <w:b/>
          <w:bCs/>
          <w:sz w:val="28"/>
          <w:szCs w:val="28"/>
        </w:rPr>
        <w:t>Người</w:t>
      </w:r>
      <w:r w:rsidR="001E0C06" w:rsidRPr="004F3463">
        <w:rPr>
          <w:b/>
          <w:bCs/>
          <w:sz w:val="28"/>
          <w:szCs w:val="28"/>
        </w:rPr>
        <w:t xml:space="preserve"> </w:t>
      </w:r>
      <w:r w:rsidR="004F3463">
        <w:rPr>
          <w:b/>
          <w:bCs/>
          <w:sz w:val="28"/>
          <w:szCs w:val="28"/>
        </w:rPr>
        <w:t>l</w:t>
      </w:r>
      <w:r w:rsidR="001E0C06" w:rsidRPr="001D5481">
        <w:rPr>
          <w:b/>
          <w:bCs/>
          <w:sz w:val="28"/>
          <w:szCs w:val="28"/>
        </w:rPr>
        <w:t>ập kế hoạch</w:t>
      </w:r>
      <w:r w:rsidR="004A6273" w:rsidRPr="001D5481">
        <w:rPr>
          <w:b/>
          <w:bCs/>
          <w:sz w:val="28"/>
          <w:szCs w:val="28"/>
        </w:rPr>
        <w:t xml:space="preserve"> </w:t>
      </w:r>
    </w:p>
    <w:p w14:paraId="29DD4D2C" w14:textId="77777777" w:rsidR="001728B4" w:rsidRDefault="001728B4" w:rsidP="00595FF1">
      <w:pPr>
        <w:spacing w:after="60"/>
        <w:jc w:val="both"/>
        <w:rPr>
          <w:b/>
          <w:bCs/>
          <w:sz w:val="28"/>
          <w:szCs w:val="28"/>
        </w:rPr>
      </w:pPr>
    </w:p>
    <w:p w14:paraId="3271A059" w14:textId="77777777" w:rsidR="00C343A5" w:rsidRDefault="00C343A5" w:rsidP="00595FF1">
      <w:pPr>
        <w:spacing w:after="60"/>
        <w:jc w:val="both"/>
        <w:rPr>
          <w:b/>
          <w:bCs/>
          <w:sz w:val="28"/>
          <w:szCs w:val="28"/>
        </w:rPr>
      </w:pPr>
    </w:p>
    <w:p w14:paraId="6DCD773F" w14:textId="0E1FEFC3" w:rsidR="001728B4" w:rsidRDefault="001728B4" w:rsidP="00595FF1">
      <w:pPr>
        <w:spacing w:after="60"/>
        <w:jc w:val="both"/>
        <w:rPr>
          <w:b/>
          <w:bCs/>
          <w:sz w:val="28"/>
          <w:szCs w:val="28"/>
        </w:rPr>
      </w:pPr>
      <w:r>
        <w:rPr>
          <w:b/>
          <w:bCs/>
          <w:sz w:val="28"/>
          <w:szCs w:val="28"/>
        </w:rPr>
        <w:t xml:space="preserve">                                                                                              Nguyễn Thị Bích Ngọc</w:t>
      </w:r>
    </w:p>
    <w:p w14:paraId="5F4F4023" w14:textId="4BE099C3" w:rsidR="00681BEE" w:rsidRDefault="004A6273" w:rsidP="00595FF1">
      <w:pPr>
        <w:spacing w:after="60"/>
        <w:jc w:val="both"/>
        <w:rPr>
          <w:b/>
          <w:bCs/>
          <w:sz w:val="28"/>
          <w:szCs w:val="28"/>
        </w:rPr>
      </w:pPr>
      <w:r w:rsidRPr="001D5481">
        <w:rPr>
          <w:b/>
          <w:bCs/>
          <w:sz w:val="28"/>
          <w:szCs w:val="28"/>
        </w:rPr>
        <w:t xml:space="preserve"> </w:t>
      </w:r>
    </w:p>
    <w:p w14:paraId="2F1C7A96" w14:textId="5713666F" w:rsidR="0017198A" w:rsidRPr="00285F78" w:rsidRDefault="0017198A" w:rsidP="0017198A">
      <w:pPr>
        <w:jc w:val="both"/>
        <w:rPr>
          <w:bCs/>
          <w:i/>
          <w:iCs/>
          <w:color w:val="000000"/>
          <w:sz w:val="26"/>
          <w:szCs w:val="26"/>
        </w:rPr>
      </w:pPr>
      <w:r>
        <w:rPr>
          <w:bCs/>
          <w:i/>
          <w:iCs/>
          <w:color w:val="000000"/>
          <w:sz w:val="26"/>
          <w:szCs w:val="26"/>
        </w:rPr>
        <w:t xml:space="preserve">** </w:t>
      </w:r>
      <w:r w:rsidRPr="00285F78">
        <w:rPr>
          <w:bCs/>
          <w:i/>
          <w:iCs/>
          <w:color w:val="000000"/>
          <w:sz w:val="26"/>
          <w:szCs w:val="26"/>
        </w:rPr>
        <w:t xml:space="preserve">Lưu ý: Tuỳ tình hình thực hiện, GVBM có thể điều chỉnh cho phù hợp với lớp mình dạy.  </w:t>
      </w:r>
    </w:p>
    <w:p w14:paraId="72979552" w14:textId="77777777" w:rsidR="0017198A" w:rsidRPr="00387F36" w:rsidRDefault="0017198A" w:rsidP="0017198A">
      <w:pPr>
        <w:jc w:val="both"/>
        <w:rPr>
          <w:b/>
          <w:color w:val="000000"/>
          <w:sz w:val="26"/>
          <w:szCs w:val="26"/>
        </w:rPr>
      </w:pPr>
    </w:p>
    <w:p w14:paraId="613770FC" w14:textId="77777777" w:rsidR="004F3463" w:rsidRPr="001D5481" w:rsidRDefault="004F3463" w:rsidP="00595FF1">
      <w:pPr>
        <w:spacing w:after="60"/>
        <w:jc w:val="both"/>
        <w:rPr>
          <w:sz w:val="28"/>
          <w:szCs w:val="28"/>
        </w:rPr>
      </w:pPr>
    </w:p>
    <w:p w14:paraId="7E2F21E9" w14:textId="208AE001" w:rsidR="004F3463" w:rsidRPr="001D5481" w:rsidRDefault="00350AED" w:rsidP="004F3463">
      <w:pPr>
        <w:jc w:val="center"/>
        <w:rPr>
          <w:b/>
          <w:bCs/>
          <w:sz w:val="28"/>
          <w:szCs w:val="28"/>
        </w:rPr>
      </w:pPr>
      <w:r w:rsidRPr="001D5481">
        <w:rPr>
          <w:b/>
          <w:bCs/>
          <w:sz w:val="28"/>
          <w:szCs w:val="28"/>
        </w:rPr>
        <w:t xml:space="preserve">     </w:t>
      </w:r>
      <w:bookmarkStart w:id="1" w:name="_Hlk193291297"/>
    </w:p>
    <w:p w14:paraId="7134F256" w14:textId="77777777" w:rsidR="004F3463" w:rsidRDefault="004F3463" w:rsidP="004F3463">
      <w:pPr>
        <w:jc w:val="both"/>
        <w:rPr>
          <w:b/>
          <w:bCs/>
          <w:sz w:val="28"/>
          <w:szCs w:val="28"/>
        </w:rPr>
      </w:pPr>
    </w:p>
    <w:bookmarkEnd w:id="1"/>
    <w:p w14:paraId="7E5C6EA7" w14:textId="1741AF7A" w:rsidR="00681BEE" w:rsidRPr="001D5481" w:rsidRDefault="00681BEE" w:rsidP="00595FF1">
      <w:pPr>
        <w:jc w:val="both"/>
        <w:rPr>
          <w:b/>
          <w:bCs/>
          <w:sz w:val="28"/>
          <w:szCs w:val="28"/>
        </w:rPr>
      </w:pPr>
      <w:r w:rsidRPr="001D5481">
        <w:rPr>
          <w:b/>
          <w:bCs/>
          <w:sz w:val="28"/>
          <w:szCs w:val="28"/>
        </w:rPr>
        <w:t xml:space="preserve">                                   </w:t>
      </w:r>
      <w:r w:rsidR="00F519DE" w:rsidRPr="001D5481">
        <w:rPr>
          <w:b/>
          <w:bCs/>
          <w:sz w:val="28"/>
          <w:szCs w:val="28"/>
        </w:rPr>
        <w:t xml:space="preserve"> </w:t>
      </w:r>
    </w:p>
    <w:p w14:paraId="3B0E0B1B" w14:textId="77777777" w:rsidR="00681BEE" w:rsidRPr="001D5481" w:rsidRDefault="00681BEE" w:rsidP="00595FF1">
      <w:pPr>
        <w:jc w:val="both"/>
        <w:rPr>
          <w:b/>
          <w:bCs/>
          <w:sz w:val="28"/>
          <w:szCs w:val="28"/>
        </w:rPr>
      </w:pPr>
    </w:p>
    <w:p w14:paraId="6527320F" w14:textId="77777777" w:rsidR="003451AF" w:rsidRPr="001D5481" w:rsidRDefault="003451AF" w:rsidP="00595FF1">
      <w:pPr>
        <w:jc w:val="both"/>
        <w:rPr>
          <w:b/>
          <w:bCs/>
          <w:sz w:val="28"/>
          <w:szCs w:val="28"/>
        </w:rPr>
      </w:pPr>
    </w:p>
    <w:p w14:paraId="034DCA48" w14:textId="0E760665" w:rsidR="004D2CC9" w:rsidRPr="001D5481" w:rsidRDefault="00B65BCE" w:rsidP="00595FF1">
      <w:pPr>
        <w:jc w:val="both"/>
        <w:rPr>
          <w:b/>
          <w:bCs/>
          <w:sz w:val="28"/>
          <w:szCs w:val="28"/>
        </w:rPr>
      </w:pPr>
      <w:r w:rsidRPr="001D5481">
        <w:rPr>
          <w:b/>
          <w:bCs/>
          <w:sz w:val="28"/>
          <w:szCs w:val="28"/>
        </w:rPr>
        <w:t xml:space="preserve">   </w:t>
      </w:r>
      <w:r w:rsidR="007E1795" w:rsidRPr="001D5481">
        <w:rPr>
          <w:b/>
          <w:bCs/>
          <w:sz w:val="28"/>
          <w:szCs w:val="28"/>
        </w:rPr>
        <w:t xml:space="preserve">  </w:t>
      </w:r>
      <w:r w:rsidR="00DB7D15" w:rsidRPr="001D5481">
        <w:rPr>
          <w:b/>
          <w:bCs/>
          <w:sz w:val="28"/>
          <w:szCs w:val="28"/>
        </w:rPr>
        <w:t xml:space="preserve"> </w:t>
      </w:r>
      <w:r w:rsidRPr="001D5481">
        <w:rPr>
          <w:b/>
          <w:bCs/>
          <w:sz w:val="28"/>
          <w:szCs w:val="28"/>
        </w:rPr>
        <w:t xml:space="preserve"> </w:t>
      </w:r>
      <w:r w:rsidR="00DB7D15" w:rsidRPr="001D5481">
        <w:rPr>
          <w:b/>
          <w:bCs/>
          <w:sz w:val="28"/>
          <w:szCs w:val="28"/>
        </w:rPr>
        <w:t xml:space="preserve"> </w:t>
      </w:r>
      <w:r w:rsidR="002D5213" w:rsidRPr="001D5481">
        <w:rPr>
          <w:b/>
          <w:bCs/>
          <w:sz w:val="28"/>
          <w:szCs w:val="28"/>
        </w:rPr>
        <w:t xml:space="preserve"> </w:t>
      </w:r>
      <w:r w:rsidR="00681BEE" w:rsidRPr="001D5481">
        <w:rPr>
          <w:b/>
          <w:bCs/>
          <w:sz w:val="28"/>
          <w:szCs w:val="28"/>
        </w:rPr>
        <w:t xml:space="preserve">                      </w:t>
      </w:r>
      <w:r w:rsidR="009B4BD0" w:rsidRPr="001D5481">
        <w:rPr>
          <w:b/>
          <w:bCs/>
          <w:sz w:val="28"/>
          <w:szCs w:val="28"/>
        </w:rPr>
        <w:t xml:space="preserve">                          </w:t>
      </w:r>
      <w:r w:rsidR="007E1795" w:rsidRPr="001D5481">
        <w:rPr>
          <w:b/>
          <w:bCs/>
          <w:sz w:val="28"/>
          <w:szCs w:val="28"/>
        </w:rPr>
        <w:t xml:space="preserve">   </w:t>
      </w:r>
      <w:r w:rsidR="008904C4" w:rsidRPr="001D5481">
        <w:rPr>
          <w:b/>
          <w:bCs/>
          <w:sz w:val="28"/>
          <w:szCs w:val="28"/>
        </w:rPr>
        <w:t xml:space="preserve">  </w:t>
      </w:r>
    </w:p>
    <w:p w14:paraId="336AF4B1" w14:textId="77777777" w:rsidR="003B2455" w:rsidRDefault="003B2455" w:rsidP="00595FF1">
      <w:pPr>
        <w:jc w:val="both"/>
        <w:rPr>
          <w:b/>
          <w:bCs/>
          <w:sz w:val="28"/>
          <w:szCs w:val="28"/>
        </w:rPr>
      </w:pPr>
    </w:p>
    <w:p w14:paraId="0930D535" w14:textId="77777777" w:rsidR="00A236D1" w:rsidRPr="001D5481" w:rsidRDefault="00A236D1" w:rsidP="00595FF1">
      <w:pPr>
        <w:jc w:val="both"/>
        <w:rPr>
          <w:b/>
          <w:bCs/>
          <w:sz w:val="28"/>
          <w:szCs w:val="28"/>
        </w:rPr>
      </w:pPr>
    </w:p>
    <w:p w14:paraId="28FF6A74" w14:textId="77777777" w:rsidR="003B2455" w:rsidRPr="001D5481" w:rsidRDefault="003B2455" w:rsidP="00595FF1">
      <w:pPr>
        <w:jc w:val="both"/>
        <w:rPr>
          <w:b/>
          <w:bCs/>
          <w:sz w:val="28"/>
          <w:szCs w:val="28"/>
        </w:rPr>
      </w:pPr>
    </w:p>
    <w:p w14:paraId="69A3ADDE" w14:textId="326A40AB" w:rsidR="003B2455" w:rsidRPr="001D5481" w:rsidRDefault="00CD3579" w:rsidP="00595FF1">
      <w:pPr>
        <w:jc w:val="both"/>
        <w:rPr>
          <w:b/>
          <w:bCs/>
          <w:sz w:val="28"/>
          <w:szCs w:val="28"/>
        </w:rPr>
      </w:pPr>
      <w:r w:rsidRPr="001D5481">
        <w:rPr>
          <w:b/>
          <w:bCs/>
          <w:sz w:val="28"/>
          <w:szCs w:val="28"/>
        </w:rPr>
        <w:tab/>
      </w:r>
      <w:r w:rsidRPr="001D5481">
        <w:rPr>
          <w:b/>
          <w:bCs/>
          <w:sz w:val="28"/>
          <w:szCs w:val="28"/>
        </w:rPr>
        <w:tab/>
      </w:r>
      <w:r w:rsidRPr="001D5481">
        <w:rPr>
          <w:b/>
          <w:bCs/>
          <w:sz w:val="28"/>
          <w:szCs w:val="28"/>
        </w:rPr>
        <w:tab/>
      </w:r>
      <w:r w:rsidRPr="001D5481">
        <w:rPr>
          <w:b/>
          <w:bCs/>
          <w:sz w:val="28"/>
          <w:szCs w:val="28"/>
        </w:rPr>
        <w:tab/>
      </w:r>
      <w:r w:rsidRPr="001D5481">
        <w:rPr>
          <w:b/>
          <w:bCs/>
          <w:sz w:val="28"/>
          <w:szCs w:val="28"/>
        </w:rPr>
        <w:tab/>
        <w:t xml:space="preserve">  </w:t>
      </w:r>
      <w:r w:rsidR="001E0C06" w:rsidRPr="001D5481">
        <w:rPr>
          <w:b/>
          <w:bCs/>
          <w:sz w:val="28"/>
          <w:szCs w:val="28"/>
        </w:rPr>
        <w:t xml:space="preserve">   </w:t>
      </w:r>
    </w:p>
    <w:sectPr w:rsidR="003B2455" w:rsidRPr="001D5481" w:rsidSect="00134CE4">
      <w:footerReference w:type="even" r:id="rId8"/>
      <w:footerReference w:type="default" r:id="rId9"/>
      <w:pgSz w:w="12240" w:h="15840"/>
      <w:pgMar w:top="284" w:right="474" w:bottom="284" w:left="126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C321" w14:textId="77777777" w:rsidR="0073368E" w:rsidRDefault="0073368E">
      <w:r>
        <w:separator/>
      </w:r>
    </w:p>
  </w:endnote>
  <w:endnote w:type="continuationSeparator" w:id="0">
    <w:p w14:paraId="146BC7B6" w14:textId="77777777" w:rsidR="0073368E" w:rsidRDefault="0073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EBA9" w14:textId="77777777" w:rsidR="00DB7EBF" w:rsidRDefault="00DB7EBF" w:rsidP="000B7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2799F3" w14:textId="77777777" w:rsidR="00DB7EBF" w:rsidRDefault="00DB7EBF" w:rsidP="00F450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A5F9" w14:textId="77777777" w:rsidR="00DB7EBF" w:rsidRDefault="00DB7EBF" w:rsidP="000B7B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12D">
      <w:rPr>
        <w:rStyle w:val="PageNumber"/>
        <w:noProof/>
      </w:rPr>
      <w:t>1</w:t>
    </w:r>
    <w:r>
      <w:rPr>
        <w:rStyle w:val="PageNumber"/>
      </w:rPr>
      <w:fldChar w:fldCharType="end"/>
    </w:r>
  </w:p>
  <w:p w14:paraId="43832DE1" w14:textId="77777777" w:rsidR="00DB7EBF" w:rsidRDefault="00DB7EBF" w:rsidP="00F450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1534" w14:textId="77777777" w:rsidR="0073368E" w:rsidRDefault="0073368E">
      <w:r>
        <w:separator/>
      </w:r>
    </w:p>
  </w:footnote>
  <w:footnote w:type="continuationSeparator" w:id="0">
    <w:p w14:paraId="37C7DB1A" w14:textId="77777777" w:rsidR="0073368E" w:rsidRDefault="0073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A4CF2"/>
    <w:multiLevelType w:val="hybridMultilevel"/>
    <w:tmpl w:val="3E361BD6"/>
    <w:lvl w:ilvl="0" w:tplc="95A66702">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E4AB0"/>
    <w:multiLevelType w:val="hybridMultilevel"/>
    <w:tmpl w:val="1A0230D6"/>
    <w:lvl w:ilvl="0" w:tplc="DC68366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5E812C5"/>
    <w:multiLevelType w:val="hybridMultilevel"/>
    <w:tmpl w:val="1554AD86"/>
    <w:lvl w:ilvl="0" w:tplc="2470625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D3593"/>
    <w:multiLevelType w:val="hybridMultilevel"/>
    <w:tmpl w:val="6E9242F8"/>
    <w:lvl w:ilvl="0" w:tplc="2ADEF5BA">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757F0"/>
    <w:multiLevelType w:val="hybridMultilevel"/>
    <w:tmpl w:val="BE6AA0A6"/>
    <w:lvl w:ilvl="0" w:tplc="E990E794">
      <w:start w:val="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472878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2188150">
    <w:abstractNumId w:val="3"/>
  </w:num>
  <w:num w:numId="3" w16cid:durableId="929509100">
    <w:abstractNumId w:val="2"/>
  </w:num>
  <w:num w:numId="4" w16cid:durableId="1184782616">
    <w:abstractNumId w:val="4"/>
  </w:num>
  <w:num w:numId="5" w16cid:durableId="1116749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EE"/>
    <w:rsid w:val="00004C0F"/>
    <w:rsid w:val="000135AE"/>
    <w:rsid w:val="0001665F"/>
    <w:rsid w:val="00025E73"/>
    <w:rsid w:val="000279A5"/>
    <w:rsid w:val="00046A5A"/>
    <w:rsid w:val="00047693"/>
    <w:rsid w:val="00051BC1"/>
    <w:rsid w:val="0008373B"/>
    <w:rsid w:val="000916A5"/>
    <w:rsid w:val="00096732"/>
    <w:rsid w:val="000A3700"/>
    <w:rsid w:val="000B0ABA"/>
    <w:rsid w:val="000B23B0"/>
    <w:rsid w:val="000B4862"/>
    <w:rsid w:val="000B7B58"/>
    <w:rsid w:val="000C0B77"/>
    <w:rsid w:val="000C2C92"/>
    <w:rsid w:val="000C77D1"/>
    <w:rsid w:val="000D1546"/>
    <w:rsid w:val="000E11C1"/>
    <w:rsid w:val="000E59CE"/>
    <w:rsid w:val="000E5BFE"/>
    <w:rsid w:val="00101099"/>
    <w:rsid w:val="00105A28"/>
    <w:rsid w:val="001213E8"/>
    <w:rsid w:val="00130642"/>
    <w:rsid w:val="001331C5"/>
    <w:rsid w:val="00134CE4"/>
    <w:rsid w:val="00136924"/>
    <w:rsid w:val="001416DF"/>
    <w:rsid w:val="00143AA5"/>
    <w:rsid w:val="00143D25"/>
    <w:rsid w:val="00147CD6"/>
    <w:rsid w:val="0016502F"/>
    <w:rsid w:val="00170BC5"/>
    <w:rsid w:val="0017198A"/>
    <w:rsid w:val="001728B4"/>
    <w:rsid w:val="00180940"/>
    <w:rsid w:val="001922DA"/>
    <w:rsid w:val="001B462E"/>
    <w:rsid w:val="001C01E4"/>
    <w:rsid w:val="001C2D94"/>
    <w:rsid w:val="001C4114"/>
    <w:rsid w:val="001D26E0"/>
    <w:rsid w:val="001D5481"/>
    <w:rsid w:val="001E0C06"/>
    <w:rsid w:val="001F61F9"/>
    <w:rsid w:val="00201426"/>
    <w:rsid w:val="002032F9"/>
    <w:rsid w:val="00204223"/>
    <w:rsid w:val="00211E55"/>
    <w:rsid w:val="0021343F"/>
    <w:rsid w:val="0021390C"/>
    <w:rsid w:val="00215510"/>
    <w:rsid w:val="00215529"/>
    <w:rsid w:val="0021645E"/>
    <w:rsid w:val="0021777A"/>
    <w:rsid w:val="0022571F"/>
    <w:rsid w:val="00226E8D"/>
    <w:rsid w:val="00232628"/>
    <w:rsid w:val="002371E0"/>
    <w:rsid w:val="002436B1"/>
    <w:rsid w:val="00243D70"/>
    <w:rsid w:val="00252DE4"/>
    <w:rsid w:val="00273FA4"/>
    <w:rsid w:val="00281D6F"/>
    <w:rsid w:val="002878E5"/>
    <w:rsid w:val="00293E66"/>
    <w:rsid w:val="00294341"/>
    <w:rsid w:val="002958B2"/>
    <w:rsid w:val="00296DA7"/>
    <w:rsid w:val="002A01ED"/>
    <w:rsid w:val="002A1369"/>
    <w:rsid w:val="002B1118"/>
    <w:rsid w:val="002B4314"/>
    <w:rsid w:val="002B5FB9"/>
    <w:rsid w:val="002C34DC"/>
    <w:rsid w:val="002D395B"/>
    <w:rsid w:val="002D5213"/>
    <w:rsid w:val="002E10C1"/>
    <w:rsid w:val="002E174E"/>
    <w:rsid w:val="00316018"/>
    <w:rsid w:val="00327A58"/>
    <w:rsid w:val="00336D97"/>
    <w:rsid w:val="003451AF"/>
    <w:rsid w:val="00345A98"/>
    <w:rsid w:val="00350AED"/>
    <w:rsid w:val="00385AE1"/>
    <w:rsid w:val="003A3D09"/>
    <w:rsid w:val="003B2455"/>
    <w:rsid w:val="003B5349"/>
    <w:rsid w:val="003C40D7"/>
    <w:rsid w:val="003D53F5"/>
    <w:rsid w:val="003D725F"/>
    <w:rsid w:val="004051A0"/>
    <w:rsid w:val="004107A6"/>
    <w:rsid w:val="00421006"/>
    <w:rsid w:val="004225BC"/>
    <w:rsid w:val="00432C33"/>
    <w:rsid w:val="00435EBE"/>
    <w:rsid w:val="0044001A"/>
    <w:rsid w:val="0044631A"/>
    <w:rsid w:val="004511AB"/>
    <w:rsid w:val="00453FA4"/>
    <w:rsid w:val="00456074"/>
    <w:rsid w:val="00461F43"/>
    <w:rsid w:val="0046242A"/>
    <w:rsid w:val="004624D9"/>
    <w:rsid w:val="0046691B"/>
    <w:rsid w:val="00466AED"/>
    <w:rsid w:val="004702A6"/>
    <w:rsid w:val="00473534"/>
    <w:rsid w:val="00473BC8"/>
    <w:rsid w:val="0047778D"/>
    <w:rsid w:val="004A6273"/>
    <w:rsid w:val="004B0235"/>
    <w:rsid w:val="004B3758"/>
    <w:rsid w:val="004D2CC9"/>
    <w:rsid w:val="004D447C"/>
    <w:rsid w:val="004D6A9D"/>
    <w:rsid w:val="004E4877"/>
    <w:rsid w:val="004E6C31"/>
    <w:rsid w:val="004F3463"/>
    <w:rsid w:val="004F47AD"/>
    <w:rsid w:val="0050546B"/>
    <w:rsid w:val="00510809"/>
    <w:rsid w:val="00532EB3"/>
    <w:rsid w:val="00540DF2"/>
    <w:rsid w:val="00544C0F"/>
    <w:rsid w:val="005500FB"/>
    <w:rsid w:val="005513AA"/>
    <w:rsid w:val="005544C6"/>
    <w:rsid w:val="00564B17"/>
    <w:rsid w:val="0058091C"/>
    <w:rsid w:val="00582121"/>
    <w:rsid w:val="00582C02"/>
    <w:rsid w:val="00587C88"/>
    <w:rsid w:val="00590009"/>
    <w:rsid w:val="00595FF1"/>
    <w:rsid w:val="0059693B"/>
    <w:rsid w:val="005A2980"/>
    <w:rsid w:val="005A2C90"/>
    <w:rsid w:val="005A6567"/>
    <w:rsid w:val="005A7DAE"/>
    <w:rsid w:val="005C530A"/>
    <w:rsid w:val="005D395B"/>
    <w:rsid w:val="005E5371"/>
    <w:rsid w:val="005F101C"/>
    <w:rsid w:val="0060393B"/>
    <w:rsid w:val="00604059"/>
    <w:rsid w:val="00610C5C"/>
    <w:rsid w:val="00611A04"/>
    <w:rsid w:val="00612BCA"/>
    <w:rsid w:val="006219DC"/>
    <w:rsid w:val="00625885"/>
    <w:rsid w:val="00625A7B"/>
    <w:rsid w:val="00632DF4"/>
    <w:rsid w:val="0065684C"/>
    <w:rsid w:val="00660417"/>
    <w:rsid w:val="00660453"/>
    <w:rsid w:val="00660D2A"/>
    <w:rsid w:val="00666973"/>
    <w:rsid w:val="00667771"/>
    <w:rsid w:val="0067345E"/>
    <w:rsid w:val="0068082D"/>
    <w:rsid w:val="00681BEE"/>
    <w:rsid w:val="006879FC"/>
    <w:rsid w:val="00690855"/>
    <w:rsid w:val="00695E9A"/>
    <w:rsid w:val="006A777E"/>
    <w:rsid w:val="006B1097"/>
    <w:rsid w:val="006B3F8C"/>
    <w:rsid w:val="006B6120"/>
    <w:rsid w:val="006C25D2"/>
    <w:rsid w:val="006D42F7"/>
    <w:rsid w:val="006D60AA"/>
    <w:rsid w:val="006D6DC4"/>
    <w:rsid w:val="006E3B60"/>
    <w:rsid w:val="006F6EDA"/>
    <w:rsid w:val="0070073B"/>
    <w:rsid w:val="00700A84"/>
    <w:rsid w:val="007012D5"/>
    <w:rsid w:val="00701AD8"/>
    <w:rsid w:val="00703DA2"/>
    <w:rsid w:val="007323AC"/>
    <w:rsid w:val="0073368E"/>
    <w:rsid w:val="007534DB"/>
    <w:rsid w:val="00756501"/>
    <w:rsid w:val="00762099"/>
    <w:rsid w:val="00762244"/>
    <w:rsid w:val="007644B3"/>
    <w:rsid w:val="00775D33"/>
    <w:rsid w:val="00782CA0"/>
    <w:rsid w:val="00783297"/>
    <w:rsid w:val="007A049B"/>
    <w:rsid w:val="007A7609"/>
    <w:rsid w:val="007B1853"/>
    <w:rsid w:val="007B2A63"/>
    <w:rsid w:val="007B78D2"/>
    <w:rsid w:val="007D4226"/>
    <w:rsid w:val="007D5BA9"/>
    <w:rsid w:val="007D5C49"/>
    <w:rsid w:val="007D6015"/>
    <w:rsid w:val="007E1795"/>
    <w:rsid w:val="007E6CF0"/>
    <w:rsid w:val="007E73E6"/>
    <w:rsid w:val="007F0829"/>
    <w:rsid w:val="007F2847"/>
    <w:rsid w:val="00801992"/>
    <w:rsid w:val="008123F1"/>
    <w:rsid w:val="00817243"/>
    <w:rsid w:val="00820221"/>
    <w:rsid w:val="00821386"/>
    <w:rsid w:val="00833E69"/>
    <w:rsid w:val="00845E4F"/>
    <w:rsid w:val="00853B6B"/>
    <w:rsid w:val="008561E7"/>
    <w:rsid w:val="00872C8D"/>
    <w:rsid w:val="00873E59"/>
    <w:rsid w:val="00874190"/>
    <w:rsid w:val="00874B8F"/>
    <w:rsid w:val="00885AD4"/>
    <w:rsid w:val="00887409"/>
    <w:rsid w:val="008904C4"/>
    <w:rsid w:val="008968D5"/>
    <w:rsid w:val="008A3E36"/>
    <w:rsid w:val="008A76F6"/>
    <w:rsid w:val="008B22C3"/>
    <w:rsid w:val="008C41EE"/>
    <w:rsid w:val="008C703F"/>
    <w:rsid w:val="008D36BA"/>
    <w:rsid w:val="008D4D81"/>
    <w:rsid w:val="008D7D25"/>
    <w:rsid w:val="008E424B"/>
    <w:rsid w:val="008F0C85"/>
    <w:rsid w:val="008F2E96"/>
    <w:rsid w:val="008F485E"/>
    <w:rsid w:val="008F63EF"/>
    <w:rsid w:val="00910652"/>
    <w:rsid w:val="009139A9"/>
    <w:rsid w:val="00914840"/>
    <w:rsid w:val="00916962"/>
    <w:rsid w:val="009263C9"/>
    <w:rsid w:val="00935E67"/>
    <w:rsid w:val="009369E0"/>
    <w:rsid w:val="00941656"/>
    <w:rsid w:val="00943175"/>
    <w:rsid w:val="00947F87"/>
    <w:rsid w:val="009601A2"/>
    <w:rsid w:val="009919A2"/>
    <w:rsid w:val="0099588D"/>
    <w:rsid w:val="009B4BD0"/>
    <w:rsid w:val="009D63B5"/>
    <w:rsid w:val="009D6F30"/>
    <w:rsid w:val="009E0D08"/>
    <w:rsid w:val="009F36EA"/>
    <w:rsid w:val="00A041CB"/>
    <w:rsid w:val="00A06F07"/>
    <w:rsid w:val="00A11ED2"/>
    <w:rsid w:val="00A144F8"/>
    <w:rsid w:val="00A236D1"/>
    <w:rsid w:val="00A24E5F"/>
    <w:rsid w:val="00A27D8E"/>
    <w:rsid w:val="00A30EDD"/>
    <w:rsid w:val="00A34122"/>
    <w:rsid w:val="00A344F8"/>
    <w:rsid w:val="00A406CC"/>
    <w:rsid w:val="00A43A68"/>
    <w:rsid w:val="00A45325"/>
    <w:rsid w:val="00A53CD7"/>
    <w:rsid w:val="00A54366"/>
    <w:rsid w:val="00A70EC4"/>
    <w:rsid w:val="00A7125E"/>
    <w:rsid w:val="00A714F1"/>
    <w:rsid w:val="00A74B18"/>
    <w:rsid w:val="00A850AA"/>
    <w:rsid w:val="00A951C3"/>
    <w:rsid w:val="00AD54F2"/>
    <w:rsid w:val="00AE3B12"/>
    <w:rsid w:val="00AF0EC5"/>
    <w:rsid w:val="00AF3224"/>
    <w:rsid w:val="00AF4B7B"/>
    <w:rsid w:val="00B059A9"/>
    <w:rsid w:val="00B1633B"/>
    <w:rsid w:val="00B25BDF"/>
    <w:rsid w:val="00B34868"/>
    <w:rsid w:val="00B444F1"/>
    <w:rsid w:val="00B47EE7"/>
    <w:rsid w:val="00B502E4"/>
    <w:rsid w:val="00B538E4"/>
    <w:rsid w:val="00B5581A"/>
    <w:rsid w:val="00B65BCE"/>
    <w:rsid w:val="00B70874"/>
    <w:rsid w:val="00B73C88"/>
    <w:rsid w:val="00B80FD6"/>
    <w:rsid w:val="00B94592"/>
    <w:rsid w:val="00BA6AE5"/>
    <w:rsid w:val="00BB17E7"/>
    <w:rsid w:val="00BB2B5C"/>
    <w:rsid w:val="00BC2B8A"/>
    <w:rsid w:val="00BD081D"/>
    <w:rsid w:val="00BD1CB7"/>
    <w:rsid w:val="00BD78E6"/>
    <w:rsid w:val="00BE2FE9"/>
    <w:rsid w:val="00BE3436"/>
    <w:rsid w:val="00BE5ADE"/>
    <w:rsid w:val="00BF514D"/>
    <w:rsid w:val="00BF7324"/>
    <w:rsid w:val="00C00873"/>
    <w:rsid w:val="00C05A68"/>
    <w:rsid w:val="00C0620B"/>
    <w:rsid w:val="00C17397"/>
    <w:rsid w:val="00C17B8B"/>
    <w:rsid w:val="00C250EF"/>
    <w:rsid w:val="00C343A5"/>
    <w:rsid w:val="00C34AC6"/>
    <w:rsid w:val="00C508AC"/>
    <w:rsid w:val="00C52280"/>
    <w:rsid w:val="00C54A72"/>
    <w:rsid w:val="00C56EA0"/>
    <w:rsid w:val="00C56F4B"/>
    <w:rsid w:val="00C603FC"/>
    <w:rsid w:val="00C6180F"/>
    <w:rsid w:val="00C646F5"/>
    <w:rsid w:val="00C6514F"/>
    <w:rsid w:val="00C65D01"/>
    <w:rsid w:val="00C7272B"/>
    <w:rsid w:val="00C7423A"/>
    <w:rsid w:val="00C75A26"/>
    <w:rsid w:val="00C81134"/>
    <w:rsid w:val="00C85D02"/>
    <w:rsid w:val="00C92A1D"/>
    <w:rsid w:val="00C93B53"/>
    <w:rsid w:val="00CA16E4"/>
    <w:rsid w:val="00CB5993"/>
    <w:rsid w:val="00CC456A"/>
    <w:rsid w:val="00CC6AEB"/>
    <w:rsid w:val="00CD3579"/>
    <w:rsid w:val="00CD6372"/>
    <w:rsid w:val="00CE2165"/>
    <w:rsid w:val="00CE773E"/>
    <w:rsid w:val="00CE7D07"/>
    <w:rsid w:val="00CF375A"/>
    <w:rsid w:val="00D1227B"/>
    <w:rsid w:val="00D2428F"/>
    <w:rsid w:val="00D3035F"/>
    <w:rsid w:val="00D33C0D"/>
    <w:rsid w:val="00D34FB0"/>
    <w:rsid w:val="00D55F0B"/>
    <w:rsid w:val="00D565BE"/>
    <w:rsid w:val="00D5683A"/>
    <w:rsid w:val="00D65BAD"/>
    <w:rsid w:val="00D663FF"/>
    <w:rsid w:val="00D67062"/>
    <w:rsid w:val="00D711A3"/>
    <w:rsid w:val="00D718B0"/>
    <w:rsid w:val="00D7355E"/>
    <w:rsid w:val="00D73F92"/>
    <w:rsid w:val="00D74996"/>
    <w:rsid w:val="00D75F3A"/>
    <w:rsid w:val="00DA32DB"/>
    <w:rsid w:val="00DB0D14"/>
    <w:rsid w:val="00DB68EA"/>
    <w:rsid w:val="00DB7D15"/>
    <w:rsid w:val="00DB7EBF"/>
    <w:rsid w:val="00DC0946"/>
    <w:rsid w:val="00DC3574"/>
    <w:rsid w:val="00DD2EC8"/>
    <w:rsid w:val="00E11E4C"/>
    <w:rsid w:val="00E16715"/>
    <w:rsid w:val="00E35D14"/>
    <w:rsid w:val="00E4056E"/>
    <w:rsid w:val="00E51C84"/>
    <w:rsid w:val="00E54C8F"/>
    <w:rsid w:val="00E571F5"/>
    <w:rsid w:val="00E67168"/>
    <w:rsid w:val="00E717D1"/>
    <w:rsid w:val="00E77EFD"/>
    <w:rsid w:val="00E90CD4"/>
    <w:rsid w:val="00E9218B"/>
    <w:rsid w:val="00E94886"/>
    <w:rsid w:val="00EA5840"/>
    <w:rsid w:val="00EA78E3"/>
    <w:rsid w:val="00EB740A"/>
    <w:rsid w:val="00EC3F2B"/>
    <w:rsid w:val="00EC712D"/>
    <w:rsid w:val="00ED1FC0"/>
    <w:rsid w:val="00EF0A58"/>
    <w:rsid w:val="00F069E1"/>
    <w:rsid w:val="00F1541C"/>
    <w:rsid w:val="00F22743"/>
    <w:rsid w:val="00F3153B"/>
    <w:rsid w:val="00F3667C"/>
    <w:rsid w:val="00F45076"/>
    <w:rsid w:val="00F452B2"/>
    <w:rsid w:val="00F500E1"/>
    <w:rsid w:val="00F519DE"/>
    <w:rsid w:val="00F547DB"/>
    <w:rsid w:val="00F6026E"/>
    <w:rsid w:val="00F81159"/>
    <w:rsid w:val="00FA5B19"/>
    <w:rsid w:val="00FB0110"/>
    <w:rsid w:val="00FC5AC3"/>
    <w:rsid w:val="00FC78B9"/>
    <w:rsid w:val="00FD5555"/>
    <w:rsid w:val="00FD6545"/>
    <w:rsid w:val="00FE6135"/>
    <w:rsid w:val="00FE6C1A"/>
    <w:rsid w:val="00FF2E7D"/>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9CF42"/>
  <w15:chartTrackingRefBased/>
  <w15:docId w15:val="{B3711BD7-6FB3-4175-9631-46B740D1D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1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1B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45076"/>
    <w:pPr>
      <w:tabs>
        <w:tab w:val="center" w:pos="4320"/>
        <w:tab w:val="right" w:pos="8640"/>
      </w:tabs>
    </w:pPr>
  </w:style>
  <w:style w:type="character" w:styleId="PageNumber">
    <w:name w:val="page number"/>
    <w:basedOn w:val="DefaultParagraphFont"/>
    <w:rsid w:val="00F45076"/>
  </w:style>
  <w:style w:type="paragraph" w:styleId="Header">
    <w:name w:val="header"/>
    <w:basedOn w:val="Normal"/>
    <w:rsid w:val="002A1369"/>
    <w:pPr>
      <w:tabs>
        <w:tab w:val="center" w:pos="4320"/>
        <w:tab w:val="right" w:pos="8640"/>
      </w:tabs>
    </w:pPr>
  </w:style>
  <w:style w:type="paragraph" w:customStyle="1" w:styleId="Char">
    <w:name w:val="Char"/>
    <w:basedOn w:val="Normal"/>
    <w:semiHidden/>
    <w:rsid w:val="005D395B"/>
    <w:pPr>
      <w:spacing w:after="160" w:line="240" w:lineRule="exact"/>
    </w:pPr>
    <w:rPr>
      <w:rFonts w:ascii="Arial" w:hAnsi="Arial" w:cs="Arial"/>
      <w:sz w:val="22"/>
      <w:szCs w:val="22"/>
    </w:rPr>
  </w:style>
  <w:style w:type="character" w:customStyle="1" w:styleId="fontstyle01">
    <w:name w:val="fontstyle01"/>
    <w:rsid w:val="00BF514D"/>
    <w:rPr>
      <w:rFonts w:ascii="Times New Roman" w:hAnsi="Times New Roman" w:cs="Times New Roman" w:hint="default"/>
      <w:b/>
      <w:bCs/>
      <w:i w:val="0"/>
      <w:iCs w:val="0"/>
      <w:color w:val="000000"/>
      <w:sz w:val="28"/>
      <w:szCs w:val="28"/>
    </w:rPr>
  </w:style>
  <w:style w:type="character" w:customStyle="1" w:styleId="4-BangChar">
    <w:name w:val="4-Bang Char"/>
    <w:link w:val="4-Bang"/>
    <w:qFormat/>
    <w:locked/>
    <w:rsid w:val="005E5371"/>
    <w:rPr>
      <w:szCs w:val="26"/>
    </w:rPr>
  </w:style>
  <w:style w:type="paragraph" w:customStyle="1" w:styleId="4-Bang">
    <w:name w:val="4-Bang"/>
    <w:basedOn w:val="Normal"/>
    <w:link w:val="4-BangChar"/>
    <w:qFormat/>
    <w:rsid w:val="005E5371"/>
    <w:pPr>
      <w:widowControl w:val="0"/>
      <w:jc w:val="both"/>
    </w:pPr>
    <w:rPr>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5313">
      <w:bodyDiv w:val="1"/>
      <w:marLeft w:val="0"/>
      <w:marRight w:val="0"/>
      <w:marTop w:val="0"/>
      <w:marBottom w:val="0"/>
      <w:divBdr>
        <w:top w:val="none" w:sz="0" w:space="0" w:color="auto"/>
        <w:left w:val="none" w:sz="0" w:space="0" w:color="auto"/>
        <w:bottom w:val="none" w:sz="0" w:space="0" w:color="auto"/>
        <w:right w:val="none" w:sz="0" w:space="0" w:color="auto"/>
      </w:divBdr>
    </w:div>
    <w:div w:id="444539985">
      <w:bodyDiv w:val="1"/>
      <w:marLeft w:val="0"/>
      <w:marRight w:val="0"/>
      <w:marTop w:val="0"/>
      <w:marBottom w:val="0"/>
      <w:divBdr>
        <w:top w:val="none" w:sz="0" w:space="0" w:color="auto"/>
        <w:left w:val="none" w:sz="0" w:space="0" w:color="auto"/>
        <w:bottom w:val="none" w:sz="0" w:space="0" w:color="auto"/>
        <w:right w:val="none" w:sz="0" w:space="0" w:color="auto"/>
      </w:divBdr>
    </w:div>
    <w:div w:id="504828642">
      <w:bodyDiv w:val="1"/>
      <w:marLeft w:val="0"/>
      <w:marRight w:val="0"/>
      <w:marTop w:val="0"/>
      <w:marBottom w:val="0"/>
      <w:divBdr>
        <w:top w:val="none" w:sz="0" w:space="0" w:color="auto"/>
        <w:left w:val="none" w:sz="0" w:space="0" w:color="auto"/>
        <w:bottom w:val="none" w:sz="0" w:space="0" w:color="auto"/>
        <w:right w:val="none" w:sz="0" w:space="0" w:color="auto"/>
      </w:divBdr>
    </w:div>
    <w:div w:id="754862503">
      <w:bodyDiv w:val="1"/>
      <w:marLeft w:val="0"/>
      <w:marRight w:val="0"/>
      <w:marTop w:val="0"/>
      <w:marBottom w:val="0"/>
      <w:divBdr>
        <w:top w:val="none" w:sz="0" w:space="0" w:color="auto"/>
        <w:left w:val="none" w:sz="0" w:space="0" w:color="auto"/>
        <w:bottom w:val="none" w:sz="0" w:space="0" w:color="auto"/>
        <w:right w:val="none" w:sz="0" w:space="0" w:color="auto"/>
      </w:divBdr>
    </w:div>
    <w:div w:id="817112703">
      <w:bodyDiv w:val="1"/>
      <w:marLeft w:val="0"/>
      <w:marRight w:val="0"/>
      <w:marTop w:val="0"/>
      <w:marBottom w:val="0"/>
      <w:divBdr>
        <w:top w:val="none" w:sz="0" w:space="0" w:color="auto"/>
        <w:left w:val="none" w:sz="0" w:space="0" w:color="auto"/>
        <w:bottom w:val="none" w:sz="0" w:space="0" w:color="auto"/>
        <w:right w:val="none" w:sz="0" w:space="0" w:color="auto"/>
      </w:divBdr>
    </w:div>
    <w:div w:id="1474910712">
      <w:bodyDiv w:val="1"/>
      <w:marLeft w:val="0"/>
      <w:marRight w:val="0"/>
      <w:marTop w:val="0"/>
      <w:marBottom w:val="0"/>
      <w:divBdr>
        <w:top w:val="none" w:sz="0" w:space="0" w:color="auto"/>
        <w:left w:val="none" w:sz="0" w:space="0" w:color="auto"/>
        <w:bottom w:val="none" w:sz="0" w:space="0" w:color="auto"/>
        <w:right w:val="none" w:sz="0" w:space="0" w:color="auto"/>
      </w:divBdr>
    </w:div>
    <w:div w:id="1878859595">
      <w:bodyDiv w:val="1"/>
      <w:marLeft w:val="0"/>
      <w:marRight w:val="0"/>
      <w:marTop w:val="0"/>
      <w:marBottom w:val="0"/>
      <w:divBdr>
        <w:top w:val="none" w:sz="0" w:space="0" w:color="auto"/>
        <w:left w:val="none" w:sz="0" w:space="0" w:color="auto"/>
        <w:bottom w:val="none" w:sz="0" w:space="0" w:color="auto"/>
        <w:right w:val="none" w:sz="0" w:space="0" w:color="auto"/>
      </w:divBdr>
    </w:div>
    <w:div w:id="188232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331BE-DBB2-4453-B1EC-E627E292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1288</Words>
  <Characters>7346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SỞ GD-ĐT AN GIANG                         CỘNG HÒA XÃ HỘI CHỦ NGHĨA VIỆT NAM</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GD-ĐT AN GIANG                         CỘNG HÒA XÃ HỘI CHỦ NGHĨA VIỆT NAM</dc:title>
  <dc:subject/>
  <dc:creator>Thang</dc:creator>
  <cp:keywords/>
  <dc:description/>
  <cp:lastModifiedBy>Administrator</cp:lastModifiedBy>
  <cp:revision>5</cp:revision>
  <cp:lastPrinted>2017-03-13T02:52:00Z</cp:lastPrinted>
  <dcterms:created xsi:type="dcterms:W3CDTF">2025-03-19T08:43:00Z</dcterms:created>
  <dcterms:modified xsi:type="dcterms:W3CDTF">2025-03-27T03:45:00Z</dcterms:modified>
</cp:coreProperties>
</file>