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71" w:rsidRPr="00DE04DB" w:rsidRDefault="00574137" w:rsidP="003E0AC2">
      <w:pPr>
        <w:spacing w:after="0" w:line="276" w:lineRule="auto"/>
        <w:jc w:val="center"/>
        <w:rPr>
          <w:rFonts w:ascii="Times New Roman" w:hAnsi="Times New Roman" w:cs="Times New Roman"/>
          <w:b/>
          <w:bCs/>
          <w:sz w:val="26"/>
          <w:szCs w:val="26"/>
          <w:lang w:val="vi-VN"/>
        </w:rPr>
      </w:pPr>
      <w:bookmarkStart w:id="0" w:name="_GoBack"/>
      <w:r w:rsidRPr="00DE04DB">
        <w:rPr>
          <w:rFonts w:ascii="Times New Roman" w:hAnsi="Times New Roman" w:cs="Times New Roman"/>
          <w:b/>
          <w:bCs/>
          <w:sz w:val="26"/>
          <w:szCs w:val="26"/>
        </w:rPr>
        <w:t>BÀI 8. HOÀN</w:t>
      </w:r>
      <w:r w:rsidRPr="00DE04DB">
        <w:rPr>
          <w:rFonts w:ascii="Times New Roman" w:hAnsi="Times New Roman" w:cs="Times New Roman"/>
          <w:b/>
          <w:bCs/>
          <w:sz w:val="26"/>
          <w:szCs w:val="26"/>
          <w:lang w:val="vi-VN"/>
        </w:rPr>
        <w:t xml:space="preserve"> TẤT ỨNG DỤNG</w:t>
      </w:r>
    </w:p>
    <w:bookmarkEnd w:id="0"/>
    <w:p w:rsidR="00574137" w:rsidRPr="00296C1F" w:rsidRDefault="00AD3BEA" w:rsidP="003E0AC2">
      <w:pPr>
        <w:spacing w:after="0" w:line="276" w:lineRule="auto"/>
        <w:jc w:val="both"/>
        <w:rPr>
          <w:rFonts w:ascii="Times New Roman" w:hAnsi="Times New Roman" w:cs="Times New Roman"/>
          <w:b/>
          <w:sz w:val="26"/>
          <w:szCs w:val="26"/>
        </w:rPr>
      </w:pPr>
      <w:r>
        <w:rPr>
          <w:noProof/>
        </w:rPr>
        <w:drawing>
          <wp:anchor distT="0" distB="0" distL="114300" distR="114300" simplePos="0" relativeHeight="251658240" behindDoc="0" locked="0" layoutInCell="1" allowOverlap="1" wp14:anchorId="2F5384BC" wp14:editId="3217F87D">
            <wp:simplePos x="0" y="0"/>
            <wp:positionH relativeFrom="column">
              <wp:posOffset>4227195</wp:posOffset>
            </wp:positionH>
            <wp:positionV relativeFrom="paragraph">
              <wp:posOffset>100844</wp:posOffset>
            </wp:positionV>
            <wp:extent cx="1960245" cy="2153285"/>
            <wp:effectExtent l="0" t="0" r="1905" b="0"/>
            <wp:wrapThrough wrapText="bothSides">
              <wp:wrapPolygon edited="0">
                <wp:start x="0" y="0"/>
                <wp:lineTo x="0" y="21403"/>
                <wp:lineTo x="21411" y="21403"/>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60245" cy="2153285"/>
                    </a:xfrm>
                    <a:prstGeom prst="rect">
                      <a:avLst/>
                    </a:prstGeom>
                  </pic:spPr>
                </pic:pic>
              </a:graphicData>
            </a:graphic>
            <wp14:sizeRelH relativeFrom="page">
              <wp14:pctWidth>0</wp14:pctWidth>
            </wp14:sizeRelH>
            <wp14:sizeRelV relativeFrom="page">
              <wp14:pctHeight>0</wp14:pctHeight>
            </wp14:sizeRelV>
          </wp:anchor>
        </w:drawing>
      </w:r>
      <w:r w:rsidR="00F955D4" w:rsidRPr="00296C1F">
        <w:rPr>
          <w:rFonts w:ascii="Times New Roman" w:hAnsi="Times New Roman" w:cs="Times New Roman"/>
          <w:b/>
          <w:sz w:val="26"/>
          <w:szCs w:val="26"/>
        </w:rPr>
        <w:t>1) Biểu mẫu điều hướng</w:t>
      </w:r>
    </w:p>
    <w:p w:rsidR="00825C20" w:rsidRDefault="00825C20" w:rsidP="003E0AC2">
      <w:pPr>
        <w:spacing w:after="0" w:line="276" w:lineRule="auto"/>
        <w:jc w:val="both"/>
        <w:rPr>
          <w:rFonts w:ascii="Times New Roman" w:eastAsia="Times New Roman" w:hAnsi="Times New Roman" w:cs="Times New Roman"/>
          <w:spacing w:val="2"/>
          <w:sz w:val="24"/>
          <w:szCs w:val="24"/>
        </w:rPr>
      </w:pPr>
    </w:p>
    <w:p w:rsidR="00825C20" w:rsidRPr="00825C20" w:rsidRDefault="00825C20" w:rsidP="003E0AC2">
      <w:pPr>
        <w:spacing w:after="0" w:line="276" w:lineRule="auto"/>
        <w:jc w:val="both"/>
        <w:rPr>
          <w:rFonts w:ascii="Times New Roman" w:eastAsia="Times New Roman" w:hAnsi="Times New Roman" w:cs="Times New Roman"/>
          <w:spacing w:val="2"/>
          <w:sz w:val="24"/>
          <w:szCs w:val="24"/>
        </w:rPr>
      </w:pPr>
      <w:r w:rsidRPr="00825C20">
        <w:rPr>
          <w:rFonts w:ascii="Times New Roman" w:eastAsia="Times New Roman" w:hAnsi="Times New Roman" w:cs="Times New Roman"/>
          <w:spacing w:val="2"/>
          <w:sz w:val="24"/>
          <w:szCs w:val="24"/>
        </w:rPr>
        <w:t>Thao tác tạo biểu mẫu điều hướng</w:t>
      </w:r>
    </w:p>
    <w:p w:rsidR="00825C20" w:rsidRPr="00825C20" w:rsidRDefault="00825C20" w:rsidP="003E0AC2">
      <w:pPr>
        <w:spacing w:after="0" w:line="276" w:lineRule="auto"/>
        <w:jc w:val="both"/>
        <w:rPr>
          <w:rFonts w:ascii="Times New Roman" w:eastAsia="Times New Roman" w:hAnsi="Times New Roman" w:cs="Times New Roman"/>
          <w:spacing w:val="2"/>
          <w:sz w:val="24"/>
          <w:szCs w:val="24"/>
        </w:rPr>
      </w:pPr>
      <w:r w:rsidRPr="00825C20">
        <w:rPr>
          <w:rFonts w:ascii="Times New Roman" w:eastAsia="Times New Roman" w:hAnsi="Times New Roman" w:cs="Times New Roman"/>
          <w:spacing w:val="2"/>
          <w:sz w:val="24"/>
          <w:szCs w:val="24"/>
        </w:rPr>
        <w:t>Bước 1. Chọn Create\Navigation</w:t>
      </w:r>
      <w:r>
        <w:rPr>
          <w:rFonts w:ascii="Times New Roman" w:eastAsia="Times New Roman" w:hAnsi="Times New Roman" w:cs="Times New Roman"/>
          <w:spacing w:val="2"/>
          <w:sz w:val="24"/>
          <w:szCs w:val="24"/>
        </w:rPr>
        <w:t xml:space="preserve"> </w:t>
      </w:r>
      <w:r w:rsidRPr="00825C20">
        <w:rPr>
          <w:rFonts w:ascii="Times New Roman" w:eastAsia="Times New Roman" w:hAnsi="Times New Roman" w:cs="Times New Roman"/>
          <w:spacing w:val="2"/>
          <w:sz w:val="24"/>
          <w:szCs w:val="24"/>
        </w:rPr>
        <w:t>(trong nhóm Forms). Trong danh sách</w:t>
      </w:r>
      <w:r>
        <w:rPr>
          <w:rFonts w:ascii="Times New Roman" w:eastAsia="Times New Roman" w:hAnsi="Times New Roman" w:cs="Times New Roman"/>
          <w:spacing w:val="2"/>
          <w:sz w:val="24"/>
          <w:szCs w:val="24"/>
        </w:rPr>
        <w:t xml:space="preserve"> </w:t>
      </w:r>
      <w:r w:rsidRPr="00825C20">
        <w:rPr>
          <w:rFonts w:ascii="Times New Roman" w:eastAsia="Times New Roman" w:hAnsi="Times New Roman" w:cs="Times New Roman"/>
          <w:spacing w:val="2"/>
          <w:sz w:val="24"/>
          <w:szCs w:val="24"/>
        </w:rPr>
        <w:t>thả xuống có các mục chọn kèm biểu</w:t>
      </w:r>
      <w:r>
        <w:rPr>
          <w:rFonts w:ascii="Times New Roman" w:eastAsia="Times New Roman" w:hAnsi="Times New Roman" w:cs="Times New Roman"/>
          <w:spacing w:val="2"/>
          <w:sz w:val="24"/>
          <w:szCs w:val="24"/>
        </w:rPr>
        <w:t xml:space="preserve"> </w:t>
      </w:r>
      <w:r w:rsidRPr="00825C20">
        <w:rPr>
          <w:rFonts w:ascii="Times New Roman" w:eastAsia="Times New Roman" w:hAnsi="Times New Roman" w:cs="Times New Roman"/>
          <w:spacing w:val="2"/>
          <w:sz w:val="24"/>
          <w:szCs w:val="24"/>
        </w:rPr>
        <w:t>tượng rất dễ hình dung bố cục trông sẽ</w:t>
      </w:r>
      <w:r>
        <w:rPr>
          <w:rFonts w:ascii="Times New Roman" w:eastAsia="Times New Roman" w:hAnsi="Times New Roman" w:cs="Times New Roman"/>
          <w:spacing w:val="2"/>
          <w:sz w:val="24"/>
          <w:szCs w:val="24"/>
        </w:rPr>
        <w:t xml:space="preserve"> </w:t>
      </w:r>
      <w:r w:rsidRPr="00825C20">
        <w:rPr>
          <w:rFonts w:ascii="Times New Roman" w:eastAsia="Times New Roman" w:hAnsi="Times New Roman" w:cs="Times New Roman"/>
          <w:spacing w:val="2"/>
          <w:sz w:val="24"/>
          <w:szCs w:val="24"/>
        </w:rPr>
        <w:t>như thế nào (Hình 1).</w:t>
      </w:r>
    </w:p>
    <w:p w:rsidR="00DE04DB" w:rsidRDefault="00DE04DB" w:rsidP="003E0AC2">
      <w:pPr>
        <w:spacing w:after="0" w:line="276" w:lineRule="auto"/>
        <w:jc w:val="both"/>
        <w:rPr>
          <w:rFonts w:ascii="Times New Roman" w:hAnsi="Times New Roman" w:cs="Times New Roman"/>
          <w:sz w:val="26"/>
          <w:szCs w:val="26"/>
        </w:rPr>
      </w:pPr>
    </w:p>
    <w:p w:rsidR="00825C20" w:rsidRPr="00825C20" w:rsidRDefault="00825C20" w:rsidP="003E0AC2">
      <w:pPr>
        <w:spacing w:after="0" w:line="276" w:lineRule="auto"/>
        <w:jc w:val="both"/>
        <w:rPr>
          <w:rFonts w:ascii="Times New Roman" w:hAnsi="Times New Roman" w:cs="Times New Roman"/>
          <w:sz w:val="26"/>
          <w:szCs w:val="26"/>
        </w:rPr>
      </w:pPr>
      <w:r w:rsidRPr="00825C20">
        <w:rPr>
          <w:rFonts w:ascii="Times New Roman" w:hAnsi="Times New Roman" w:cs="Times New Roman"/>
          <w:sz w:val="26"/>
          <w:szCs w:val="26"/>
        </w:rPr>
        <w:t>Bước 2. Chọn một mục, ví dụ Horizontal Tabs. Trong vùng làm việc hiển thị biểu mẫu có bố cục đã chọn trong khung nhìn bài trí Layout View.</w:t>
      </w:r>
    </w:p>
    <w:p w:rsidR="00825C20" w:rsidRDefault="00825C20" w:rsidP="003E0AC2">
      <w:pPr>
        <w:spacing w:after="0" w:line="276" w:lineRule="auto"/>
        <w:jc w:val="both"/>
        <w:rPr>
          <w:rFonts w:ascii="Times New Roman" w:hAnsi="Times New Roman" w:cs="Times New Roman"/>
          <w:sz w:val="26"/>
          <w:szCs w:val="26"/>
        </w:rPr>
      </w:pPr>
    </w:p>
    <w:p w:rsidR="00AD3BEA" w:rsidRDefault="00AD3BEA" w:rsidP="003E0AC2">
      <w:pPr>
        <w:spacing w:after="0" w:line="276" w:lineRule="auto"/>
        <w:jc w:val="both"/>
        <w:rPr>
          <w:rFonts w:ascii="Times New Roman" w:hAnsi="Times New Roman" w:cs="Times New Roman"/>
          <w:sz w:val="26"/>
          <w:szCs w:val="26"/>
        </w:rPr>
      </w:pPr>
      <w:r>
        <w:rPr>
          <w:noProof/>
        </w:rPr>
        <w:drawing>
          <wp:anchor distT="0" distB="0" distL="114300" distR="114300" simplePos="0" relativeHeight="251659264" behindDoc="0" locked="0" layoutInCell="1" allowOverlap="1" wp14:anchorId="6B187B5C" wp14:editId="254161D9">
            <wp:simplePos x="0" y="0"/>
            <wp:positionH relativeFrom="column">
              <wp:posOffset>3763645</wp:posOffset>
            </wp:positionH>
            <wp:positionV relativeFrom="paragraph">
              <wp:posOffset>117892</wp:posOffset>
            </wp:positionV>
            <wp:extent cx="2545301" cy="1745131"/>
            <wp:effectExtent l="0" t="0" r="7620" b="7620"/>
            <wp:wrapThrough wrapText="bothSides">
              <wp:wrapPolygon edited="0">
                <wp:start x="0" y="0"/>
                <wp:lineTo x="0" y="21459"/>
                <wp:lineTo x="21503" y="21459"/>
                <wp:lineTo x="215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45301" cy="1745131"/>
                    </a:xfrm>
                    <a:prstGeom prst="rect">
                      <a:avLst/>
                    </a:prstGeom>
                  </pic:spPr>
                </pic:pic>
              </a:graphicData>
            </a:graphic>
            <wp14:sizeRelH relativeFrom="page">
              <wp14:pctWidth>0</wp14:pctWidth>
            </wp14:sizeRelH>
            <wp14:sizeRelV relativeFrom="page">
              <wp14:pctHeight>0</wp14:pctHeight>
            </wp14:sizeRelV>
          </wp:anchor>
        </w:drawing>
      </w:r>
    </w:p>
    <w:p w:rsidR="00825C20" w:rsidRDefault="00825C20" w:rsidP="003E0AC2">
      <w:pPr>
        <w:spacing w:after="0" w:line="276" w:lineRule="auto"/>
        <w:jc w:val="both"/>
        <w:rPr>
          <w:rFonts w:ascii="Times New Roman" w:hAnsi="Times New Roman" w:cs="Times New Roman"/>
          <w:sz w:val="26"/>
          <w:szCs w:val="26"/>
        </w:rPr>
      </w:pPr>
      <w:r w:rsidRPr="00825C20">
        <w:rPr>
          <w:rFonts w:ascii="Times New Roman" w:hAnsi="Times New Roman" w:cs="Times New Roman"/>
          <w:sz w:val="26"/>
          <w:szCs w:val="26"/>
        </w:rPr>
        <w:t>Bước 3. Khi biểu mẫu điều hướng đang mở trong khung nhìn bài trí (</w:t>
      </w:r>
      <w:r w:rsidRPr="00825C20">
        <w:rPr>
          <w:rFonts w:ascii="Times New Roman" w:hAnsi="Times New Roman" w:cs="Times New Roman"/>
          <w:i/>
          <w:sz w:val="26"/>
          <w:szCs w:val="26"/>
        </w:rPr>
        <w:t>Hình 2</w:t>
      </w:r>
      <w:r w:rsidRPr="00825C20">
        <w:rPr>
          <w:rFonts w:ascii="Times New Roman" w:hAnsi="Times New Roman" w:cs="Times New Roman"/>
          <w:sz w:val="26"/>
          <w:szCs w:val="26"/>
        </w:rPr>
        <w:t xml:space="preserve">), kéo các báo cáo hay biểu mẫu khác từ vùng điều hướng thả vào ô </w:t>
      </w:r>
      <w:r w:rsidRPr="00825C20">
        <w:rPr>
          <w:rFonts w:ascii="Times New Roman" w:hAnsi="Times New Roman" w:cs="Times New Roman"/>
          <w:i/>
          <w:sz w:val="26"/>
          <w:szCs w:val="26"/>
        </w:rPr>
        <w:t>Add New</w:t>
      </w:r>
      <w:r w:rsidRPr="00825C20">
        <w:rPr>
          <w:rFonts w:ascii="Times New Roman" w:hAnsi="Times New Roman" w:cs="Times New Roman"/>
          <w:sz w:val="26"/>
          <w:szCs w:val="26"/>
        </w:rPr>
        <w:t>. Biểu mẫu hay báo cáo đó sẽ lập tức xuất</w:t>
      </w:r>
      <w:r>
        <w:rPr>
          <w:rFonts w:ascii="Times New Roman" w:hAnsi="Times New Roman" w:cs="Times New Roman"/>
          <w:sz w:val="26"/>
          <w:szCs w:val="26"/>
        </w:rPr>
        <w:t xml:space="preserve"> </w:t>
      </w:r>
      <w:r w:rsidRPr="00825C20">
        <w:rPr>
          <w:rFonts w:ascii="Times New Roman" w:hAnsi="Times New Roman" w:cs="Times New Roman"/>
          <w:sz w:val="26"/>
          <w:szCs w:val="26"/>
        </w:rPr>
        <w:t xml:space="preserve">hiện trong vùng làm việc là ô hình chữ nhật đã dành sẵn. Có thể sử dụng ngay để nhập dữ liệu hay xem thông tin giống như khi mở nó từ vùng điều hướng. Thẻ của biểu mẫu, báo cáo sẽ hiển thị thay thế nút </w:t>
      </w:r>
      <w:r w:rsidRPr="00825C20">
        <w:rPr>
          <w:rFonts w:ascii="Times New Roman" w:hAnsi="Times New Roman" w:cs="Times New Roman"/>
          <w:b/>
          <w:sz w:val="26"/>
          <w:szCs w:val="26"/>
        </w:rPr>
        <w:t>Add New</w:t>
      </w:r>
      <w:r w:rsidRPr="00825C20">
        <w:rPr>
          <w:rFonts w:ascii="Times New Roman" w:hAnsi="Times New Roman" w:cs="Times New Roman"/>
          <w:sz w:val="26"/>
          <w:szCs w:val="26"/>
        </w:rPr>
        <w:t>.</w:t>
      </w:r>
    </w:p>
    <w:p w:rsidR="00980740" w:rsidRPr="00980740" w:rsidRDefault="00980740" w:rsidP="003E0AC2">
      <w:pPr>
        <w:spacing w:after="0" w:line="276" w:lineRule="auto"/>
        <w:jc w:val="both"/>
        <w:rPr>
          <w:rFonts w:ascii="Times New Roman" w:hAnsi="Times New Roman" w:cs="Times New Roman"/>
          <w:b/>
          <w:i/>
          <w:sz w:val="26"/>
          <w:szCs w:val="26"/>
        </w:rPr>
      </w:pPr>
      <w:r w:rsidRPr="00980740">
        <w:rPr>
          <w:rFonts w:ascii="Times New Roman" w:hAnsi="Times New Roman" w:cs="Times New Roman"/>
          <w:b/>
          <w:i/>
          <w:sz w:val="26"/>
          <w:szCs w:val="26"/>
        </w:rPr>
        <w:t>Thiết lập biểu mẫu điều hướng làm bàn điều khiển trung tâm của ứng dụng</w:t>
      </w:r>
    </w:p>
    <w:p w:rsidR="00980740" w:rsidRPr="00980740" w:rsidRDefault="00980740" w:rsidP="003E0AC2">
      <w:pPr>
        <w:spacing w:after="0" w:line="276" w:lineRule="auto"/>
        <w:jc w:val="both"/>
        <w:rPr>
          <w:rFonts w:ascii="Times New Roman" w:hAnsi="Times New Roman" w:cs="Times New Roman"/>
          <w:sz w:val="26"/>
          <w:szCs w:val="26"/>
        </w:rPr>
      </w:pPr>
      <w:r w:rsidRPr="00980740">
        <w:rPr>
          <w:rFonts w:ascii="Times New Roman" w:hAnsi="Times New Roman" w:cs="Times New Roman"/>
          <w:sz w:val="26"/>
          <w:szCs w:val="26"/>
        </w:rPr>
        <w:t>Để khi mở CSDL trong cửa sổ Access thì biểu mẫu điều hướng sẽ hiển thị đầu tiên, che khuất toàn bộ vùng làm việc và vùng điều hướng, ta thực hiện như sau:</w:t>
      </w:r>
    </w:p>
    <w:p w:rsidR="00980740" w:rsidRPr="00980740" w:rsidRDefault="003E0AC2" w:rsidP="003E0AC2">
      <w:pPr>
        <w:spacing w:after="0" w:line="276"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980740" w:rsidRPr="00980740">
        <w:rPr>
          <w:rFonts w:ascii="Times New Roman" w:hAnsi="Times New Roman" w:cs="Times New Roman"/>
          <w:i/>
          <w:sz w:val="26"/>
          <w:szCs w:val="26"/>
        </w:rPr>
        <w:t>Bước 1</w:t>
      </w:r>
      <w:r w:rsidR="00980740" w:rsidRPr="00980740">
        <w:rPr>
          <w:rFonts w:ascii="Times New Roman" w:hAnsi="Times New Roman" w:cs="Times New Roman"/>
          <w:sz w:val="26"/>
          <w:szCs w:val="26"/>
        </w:rPr>
        <w:t xml:space="preserve">. Nháy chọn </w:t>
      </w:r>
      <w:r w:rsidR="00980740" w:rsidRPr="00980740">
        <w:rPr>
          <w:rFonts w:ascii="Times New Roman" w:hAnsi="Times New Roman" w:cs="Times New Roman"/>
          <w:b/>
          <w:sz w:val="26"/>
          <w:szCs w:val="26"/>
        </w:rPr>
        <w:t>File\Options</w:t>
      </w:r>
      <w:r w:rsidR="00980740" w:rsidRPr="00980740">
        <w:rPr>
          <w:rFonts w:ascii="Times New Roman" w:hAnsi="Times New Roman" w:cs="Times New Roman"/>
          <w:sz w:val="26"/>
          <w:szCs w:val="26"/>
        </w:rPr>
        <w:t xml:space="preserve"> (ở cuối dải lệnh thả xuống). Access hiển thị cửa số để thiết lập nhiều lựa chọn chung cho toàn bộ phần mềm Access trên máy cá nhân hoặc riêng cho từng CSDL đang làm việc (</w:t>
      </w:r>
      <w:r w:rsidR="00980740" w:rsidRPr="00980740">
        <w:rPr>
          <w:rFonts w:ascii="Times New Roman" w:hAnsi="Times New Roman" w:cs="Times New Roman"/>
          <w:i/>
          <w:sz w:val="26"/>
          <w:szCs w:val="26"/>
        </w:rPr>
        <w:t>Current Database</w:t>
      </w:r>
      <w:r w:rsidR="00980740" w:rsidRPr="00980740">
        <w:rPr>
          <w:rFonts w:ascii="Times New Roman" w:hAnsi="Times New Roman" w:cs="Times New Roman"/>
          <w:sz w:val="26"/>
          <w:szCs w:val="26"/>
        </w:rPr>
        <w:t>).</w:t>
      </w:r>
    </w:p>
    <w:p w:rsidR="00980740" w:rsidRPr="00980740" w:rsidRDefault="003E0AC2" w:rsidP="003E0AC2">
      <w:pPr>
        <w:spacing w:after="0" w:line="276"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980740" w:rsidRPr="00980740">
        <w:rPr>
          <w:rFonts w:ascii="Times New Roman" w:hAnsi="Times New Roman" w:cs="Times New Roman"/>
          <w:i/>
          <w:sz w:val="26"/>
          <w:szCs w:val="26"/>
        </w:rPr>
        <w:t>Bước 2</w:t>
      </w:r>
      <w:r w:rsidR="00980740" w:rsidRPr="00980740">
        <w:rPr>
          <w:rFonts w:ascii="Times New Roman" w:hAnsi="Times New Roman" w:cs="Times New Roman"/>
          <w:sz w:val="26"/>
          <w:szCs w:val="26"/>
        </w:rPr>
        <w:t xml:space="preserve">. Chọn </w:t>
      </w:r>
      <w:r w:rsidR="00980740" w:rsidRPr="00980740">
        <w:rPr>
          <w:rFonts w:ascii="Times New Roman" w:hAnsi="Times New Roman" w:cs="Times New Roman"/>
          <w:b/>
          <w:sz w:val="26"/>
          <w:szCs w:val="26"/>
        </w:rPr>
        <w:t>Current Database.</w:t>
      </w:r>
    </w:p>
    <w:p w:rsidR="00980740" w:rsidRPr="00980740" w:rsidRDefault="003E0AC2" w:rsidP="003E0AC2">
      <w:pPr>
        <w:spacing w:after="0" w:line="276"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980740" w:rsidRPr="00980740">
        <w:rPr>
          <w:rFonts w:ascii="Times New Roman" w:hAnsi="Times New Roman" w:cs="Times New Roman"/>
          <w:i/>
          <w:sz w:val="26"/>
          <w:szCs w:val="26"/>
        </w:rPr>
        <w:t>Bước 3.</w:t>
      </w:r>
      <w:r w:rsidR="00980740" w:rsidRPr="00980740">
        <w:rPr>
          <w:rFonts w:ascii="Times New Roman" w:hAnsi="Times New Roman" w:cs="Times New Roman"/>
          <w:sz w:val="26"/>
          <w:szCs w:val="26"/>
        </w:rPr>
        <w:t xml:space="preserve"> Tìm mục </w:t>
      </w:r>
      <w:r w:rsidR="00980740" w:rsidRPr="00980740">
        <w:rPr>
          <w:rFonts w:ascii="Times New Roman" w:hAnsi="Times New Roman" w:cs="Times New Roman"/>
          <w:i/>
          <w:sz w:val="26"/>
          <w:szCs w:val="26"/>
        </w:rPr>
        <w:t>Display Form</w:t>
      </w:r>
      <w:r w:rsidR="00980740" w:rsidRPr="00980740">
        <w:rPr>
          <w:rFonts w:ascii="Times New Roman" w:hAnsi="Times New Roman" w:cs="Times New Roman"/>
          <w:sz w:val="26"/>
          <w:szCs w:val="26"/>
        </w:rPr>
        <w:t>. Hiện đang bỏ trống (none). Nháy mũi tên trỏ xuống để thả xuống danh sách các biểu mẫu đang có trong CSDL.</w:t>
      </w:r>
    </w:p>
    <w:p w:rsidR="00980740" w:rsidRPr="00980740" w:rsidRDefault="003E0AC2" w:rsidP="003E0AC2">
      <w:pPr>
        <w:spacing w:after="0" w:line="276"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980740" w:rsidRPr="00980740">
        <w:rPr>
          <w:rFonts w:ascii="Times New Roman" w:hAnsi="Times New Roman" w:cs="Times New Roman"/>
          <w:i/>
          <w:sz w:val="26"/>
          <w:szCs w:val="26"/>
        </w:rPr>
        <w:t>Bước 4.</w:t>
      </w:r>
      <w:r w:rsidR="00980740" w:rsidRPr="00980740">
        <w:rPr>
          <w:rFonts w:ascii="Times New Roman" w:hAnsi="Times New Roman" w:cs="Times New Roman"/>
          <w:sz w:val="26"/>
          <w:szCs w:val="26"/>
        </w:rPr>
        <w:t xml:space="preserve"> Chọn </w:t>
      </w:r>
      <w:r w:rsidR="00980740" w:rsidRPr="00980740">
        <w:rPr>
          <w:rFonts w:ascii="Times New Roman" w:hAnsi="Times New Roman" w:cs="Times New Roman"/>
          <w:i/>
          <w:sz w:val="26"/>
          <w:szCs w:val="26"/>
        </w:rPr>
        <w:t>Navigation Form</w:t>
      </w:r>
      <w:r w:rsidR="00980740" w:rsidRPr="00980740">
        <w:rPr>
          <w:rFonts w:ascii="Times New Roman" w:hAnsi="Times New Roman" w:cs="Times New Roman"/>
          <w:sz w:val="26"/>
          <w:szCs w:val="26"/>
        </w:rPr>
        <w:t xml:space="preserve"> là tên biểu mẫu dự kiến làm bàn điều khiển trung tâm.</w:t>
      </w:r>
    </w:p>
    <w:p w:rsidR="00980740" w:rsidRPr="00980740" w:rsidRDefault="003E0AC2" w:rsidP="003E0AC2">
      <w:pPr>
        <w:spacing w:after="0" w:line="276"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980740" w:rsidRPr="00980740">
        <w:rPr>
          <w:rFonts w:ascii="Times New Roman" w:hAnsi="Times New Roman" w:cs="Times New Roman"/>
          <w:i/>
          <w:sz w:val="26"/>
          <w:szCs w:val="26"/>
        </w:rPr>
        <w:t>Bước 5.</w:t>
      </w:r>
      <w:r w:rsidR="00980740" w:rsidRPr="00980740">
        <w:rPr>
          <w:rFonts w:ascii="Times New Roman" w:hAnsi="Times New Roman" w:cs="Times New Roman"/>
          <w:sz w:val="26"/>
          <w:szCs w:val="26"/>
        </w:rPr>
        <w:t xml:space="preserve"> Có thể chọn thiết lập che khuất vùng điều hướng để người dùng không nhìn thấy các đối tượng khác đã có trong CSDL bằng cách: tìm mục </w:t>
      </w:r>
      <w:r w:rsidR="00980740" w:rsidRPr="00980740">
        <w:rPr>
          <w:rFonts w:ascii="Times New Roman" w:hAnsi="Times New Roman" w:cs="Times New Roman"/>
          <w:i/>
          <w:sz w:val="26"/>
          <w:szCs w:val="26"/>
        </w:rPr>
        <w:t>Navigation</w:t>
      </w:r>
      <w:r w:rsidR="00980740" w:rsidRPr="00980740">
        <w:rPr>
          <w:rFonts w:ascii="Times New Roman" w:hAnsi="Times New Roman" w:cs="Times New Roman"/>
          <w:sz w:val="26"/>
          <w:szCs w:val="26"/>
        </w:rPr>
        <w:t xml:space="preserve">; bỏ đánh dấu chọn trong ô </w:t>
      </w:r>
      <w:r w:rsidR="00980740" w:rsidRPr="00980740">
        <w:rPr>
          <w:rFonts w:ascii="Times New Roman" w:hAnsi="Times New Roman" w:cs="Times New Roman"/>
          <w:i/>
          <w:sz w:val="26"/>
          <w:szCs w:val="26"/>
        </w:rPr>
        <w:t>Display Navigation Pane</w:t>
      </w:r>
      <w:r w:rsidR="00980740" w:rsidRPr="00980740">
        <w:rPr>
          <w:rFonts w:ascii="Times New Roman" w:hAnsi="Times New Roman" w:cs="Times New Roman"/>
          <w:sz w:val="26"/>
          <w:szCs w:val="26"/>
        </w:rPr>
        <w:t>.</w:t>
      </w:r>
    </w:p>
    <w:p w:rsidR="00AD3BEA" w:rsidRPr="00DE04DB" w:rsidRDefault="00980740" w:rsidP="003E0AC2">
      <w:pPr>
        <w:spacing w:after="0" w:line="276" w:lineRule="auto"/>
        <w:jc w:val="both"/>
        <w:rPr>
          <w:rFonts w:ascii="Times New Roman" w:hAnsi="Times New Roman" w:cs="Times New Roman"/>
          <w:sz w:val="26"/>
          <w:szCs w:val="26"/>
        </w:rPr>
      </w:pPr>
      <w:r w:rsidRPr="00980740">
        <w:rPr>
          <w:rFonts w:ascii="Times New Roman" w:hAnsi="Times New Roman" w:cs="Times New Roman"/>
          <w:sz w:val="26"/>
          <w:szCs w:val="26"/>
        </w:rPr>
        <w:t>Đóng Access và khởi chạy lại tệp CSDL thì các thiết lập trên mới có hiệu lực. Người sử dụng chỉ cần nháy chuột lên các thẻ, giống như các nút lệnh, thì biểu mẫu, báo cáo sẽ mở để làm việc.</w:t>
      </w:r>
    </w:p>
    <w:p w:rsidR="00F955D4" w:rsidRPr="00DE04DB" w:rsidRDefault="00F955D4" w:rsidP="003E0AC2">
      <w:pPr>
        <w:spacing w:after="0" w:line="276" w:lineRule="auto"/>
        <w:jc w:val="both"/>
        <w:rPr>
          <w:rFonts w:ascii="Times New Roman" w:hAnsi="Times New Roman" w:cs="Times New Roman"/>
          <w:sz w:val="26"/>
          <w:szCs w:val="26"/>
        </w:rPr>
      </w:pPr>
    </w:p>
    <w:sectPr w:rsidR="00F955D4" w:rsidRPr="00DE04DB" w:rsidSect="004A3842">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37"/>
    <w:rsid w:val="000D0A42"/>
    <w:rsid w:val="00296C1F"/>
    <w:rsid w:val="003E0AC2"/>
    <w:rsid w:val="004A3842"/>
    <w:rsid w:val="00574137"/>
    <w:rsid w:val="00774571"/>
    <w:rsid w:val="00825C20"/>
    <w:rsid w:val="00867FD3"/>
    <w:rsid w:val="00980740"/>
    <w:rsid w:val="00A4764C"/>
    <w:rsid w:val="00AD3BEA"/>
    <w:rsid w:val="00DC2D36"/>
    <w:rsid w:val="00DE04DB"/>
    <w:rsid w:val="00F955D4"/>
    <w:rsid w:val="00FA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CCFF"/>
  <w15:chartTrackingRefBased/>
  <w15:docId w15:val="{B201E226-4E51-4B23-AEAA-97112ED8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63925">
      <w:bodyDiv w:val="1"/>
      <w:marLeft w:val="0"/>
      <w:marRight w:val="0"/>
      <w:marTop w:val="0"/>
      <w:marBottom w:val="0"/>
      <w:divBdr>
        <w:top w:val="none" w:sz="0" w:space="0" w:color="auto"/>
        <w:left w:val="none" w:sz="0" w:space="0" w:color="auto"/>
        <w:bottom w:val="none" w:sz="0" w:space="0" w:color="auto"/>
        <w:right w:val="none" w:sz="0" w:space="0" w:color="auto"/>
      </w:divBdr>
      <w:divsChild>
        <w:div w:id="1520311098">
          <w:marLeft w:val="0"/>
          <w:marRight w:val="0"/>
          <w:marTop w:val="0"/>
          <w:marBottom w:val="0"/>
          <w:divBdr>
            <w:top w:val="none" w:sz="0" w:space="0" w:color="auto"/>
            <w:left w:val="none" w:sz="0" w:space="0" w:color="auto"/>
            <w:bottom w:val="none" w:sz="0" w:space="0" w:color="auto"/>
            <w:right w:val="none" w:sz="0" w:space="0" w:color="auto"/>
          </w:divBdr>
        </w:div>
        <w:div w:id="139883755">
          <w:marLeft w:val="0"/>
          <w:marRight w:val="0"/>
          <w:marTop w:val="0"/>
          <w:marBottom w:val="0"/>
          <w:divBdr>
            <w:top w:val="none" w:sz="0" w:space="0" w:color="auto"/>
            <w:left w:val="none" w:sz="0" w:space="0" w:color="auto"/>
            <w:bottom w:val="none" w:sz="0" w:space="0" w:color="auto"/>
            <w:right w:val="none" w:sz="0" w:space="0" w:color="auto"/>
          </w:divBdr>
        </w:div>
        <w:div w:id="252014492">
          <w:marLeft w:val="0"/>
          <w:marRight w:val="0"/>
          <w:marTop w:val="0"/>
          <w:marBottom w:val="0"/>
          <w:divBdr>
            <w:top w:val="none" w:sz="0" w:space="0" w:color="auto"/>
            <w:left w:val="none" w:sz="0" w:space="0" w:color="auto"/>
            <w:bottom w:val="none" w:sz="0" w:space="0" w:color="auto"/>
            <w:right w:val="none" w:sz="0" w:space="0" w:color="auto"/>
          </w:divBdr>
        </w:div>
        <w:div w:id="1724716681">
          <w:marLeft w:val="0"/>
          <w:marRight w:val="0"/>
          <w:marTop w:val="0"/>
          <w:marBottom w:val="0"/>
          <w:divBdr>
            <w:top w:val="none" w:sz="0" w:space="0" w:color="auto"/>
            <w:left w:val="none" w:sz="0" w:space="0" w:color="auto"/>
            <w:bottom w:val="none" w:sz="0" w:space="0" w:color="auto"/>
            <w:right w:val="none" w:sz="0" w:space="0" w:color="auto"/>
          </w:divBdr>
        </w:div>
        <w:div w:id="433674521">
          <w:marLeft w:val="0"/>
          <w:marRight w:val="0"/>
          <w:marTop w:val="0"/>
          <w:marBottom w:val="0"/>
          <w:divBdr>
            <w:top w:val="none" w:sz="0" w:space="0" w:color="auto"/>
            <w:left w:val="none" w:sz="0" w:space="0" w:color="auto"/>
            <w:bottom w:val="none" w:sz="0" w:space="0" w:color="auto"/>
            <w:right w:val="none" w:sz="0" w:space="0" w:color="auto"/>
          </w:divBdr>
        </w:div>
      </w:divsChild>
    </w:div>
    <w:div w:id="962494031">
      <w:bodyDiv w:val="1"/>
      <w:marLeft w:val="0"/>
      <w:marRight w:val="0"/>
      <w:marTop w:val="0"/>
      <w:marBottom w:val="0"/>
      <w:divBdr>
        <w:top w:val="none" w:sz="0" w:space="0" w:color="auto"/>
        <w:left w:val="none" w:sz="0" w:space="0" w:color="auto"/>
        <w:bottom w:val="none" w:sz="0" w:space="0" w:color="auto"/>
        <w:right w:val="none" w:sz="0" w:space="0" w:color="auto"/>
      </w:divBdr>
      <w:divsChild>
        <w:div w:id="998190565">
          <w:marLeft w:val="0"/>
          <w:marRight w:val="0"/>
          <w:marTop w:val="0"/>
          <w:marBottom w:val="0"/>
          <w:divBdr>
            <w:top w:val="none" w:sz="0" w:space="0" w:color="auto"/>
            <w:left w:val="none" w:sz="0" w:space="0" w:color="auto"/>
            <w:bottom w:val="none" w:sz="0" w:space="0" w:color="auto"/>
            <w:right w:val="none" w:sz="0" w:space="0" w:color="auto"/>
          </w:divBdr>
        </w:div>
        <w:div w:id="1105928302">
          <w:marLeft w:val="0"/>
          <w:marRight w:val="0"/>
          <w:marTop w:val="0"/>
          <w:marBottom w:val="0"/>
          <w:divBdr>
            <w:top w:val="none" w:sz="0" w:space="0" w:color="auto"/>
            <w:left w:val="none" w:sz="0" w:space="0" w:color="auto"/>
            <w:bottom w:val="none" w:sz="0" w:space="0" w:color="auto"/>
            <w:right w:val="none" w:sz="0" w:space="0" w:color="auto"/>
          </w:divBdr>
        </w:div>
        <w:div w:id="829566569">
          <w:marLeft w:val="0"/>
          <w:marRight w:val="0"/>
          <w:marTop w:val="0"/>
          <w:marBottom w:val="0"/>
          <w:divBdr>
            <w:top w:val="none" w:sz="0" w:space="0" w:color="auto"/>
            <w:left w:val="none" w:sz="0" w:space="0" w:color="auto"/>
            <w:bottom w:val="none" w:sz="0" w:space="0" w:color="auto"/>
            <w:right w:val="none" w:sz="0" w:space="0" w:color="auto"/>
          </w:divBdr>
        </w:div>
        <w:div w:id="433136019">
          <w:marLeft w:val="0"/>
          <w:marRight w:val="0"/>
          <w:marTop w:val="0"/>
          <w:marBottom w:val="0"/>
          <w:divBdr>
            <w:top w:val="none" w:sz="0" w:space="0" w:color="auto"/>
            <w:left w:val="none" w:sz="0" w:space="0" w:color="auto"/>
            <w:bottom w:val="none" w:sz="0" w:space="0" w:color="auto"/>
            <w:right w:val="none" w:sz="0" w:space="0" w:color="auto"/>
          </w:divBdr>
        </w:div>
        <w:div w:id="286593403">
          <w:marLeft w:val="0"/>
          <w:marRight w:val="0"/>
          <w:marTop w:val="0"/>
          <w:marBottom w:val="0"/>
          <w:divBdr>
            <w:top w:val="none" w:sz="0" w:space="0" w:color="auto"/>
            <w:left w:val="none" w:sz="0" w:space="0" w:color="auto"/>
            <w:bottom w:val="none" w:sz="0" w:space="0" w:color="auto"/>
            <w:right w:val="none" w:sz="0" w:space="0" w:color="auto"/>
          </w:divBdr>
        </w:div>
        <w:div w:id="798499534">
          <w:marLeft w:val="0"/>
          <w:marRight w:val="0"/>
          <w:marTop w:val="0"/>
          <w:marBottom w:val="0"/>
          <w:divBdr>
            <w:top w:val="none" w:sz="0" w:space="0" w:color="auto"/>
            <w:left w:val="none" w:sz="0" w:space="0" w:color="auto"/>
            <w:bottom w:val="none" w:sz="0" w:space="0" w:color="auto"/>
            <w:right w:val="none" w:sz="0" w:space="0" w:color="auto"/>
          </w:divBdr>
        </w:div>
      </w:divsChild>
    </w:div>
    <w:div w:id="1342389213">
      <w:bodyDiv w:val="1"/>
      <w:marLeft w:val="0"/>
      <w:marRight w:val="0"/>
      <w:marTop w:val="0"/>
      <w:marBottom w:val="0"/>
      <w:divBdr>
        <w:top w:val="none" w:sz="0" w:space="0" w:color="auto"/>
        <w:left w:val="none" w:sz="0" w:space="0" w:color="auto"/>
        <w:bottom w:val="none" w:sz="0" w:space="0" w:color="auto"/>
        <w:right w:val="none" w:sz="0" w:space="0" w:color="auto"/>
      </w:divBdr>
      <w:divsChild>
        <w:div w:id="545063584">
          <w:marLeft w:val="0"/>
          <w:marRight w:val="0"/>
          <w:marTop w:val="0"/>
          <w:marBottom w:val="0"/>
          <w:divBdr>
            <w:top w:val="none" w:sz="0" w:space="0" w:color="auto"/>
            <w:left w:val="none" w:sz="0" w:space="0" w:color="auto"/>
            <w:bottom w:val="none" w:sz="0" w:space="0" w:color="auto"/>
            <w:right w:val="none" w:sz="0" w:space="0" w:color="auto"/>
          </w:divBdr>
        </w:div>
        <w:div w:id="953444295">
          <w:marLeft w:val="0"/>
          <w:marRight w:val="0"/>
          <w:marTop w:val="0"/>
          <w:marBottom w:val="0"/>
          <w:divBdr>
            <w:top w:val="none" w:sz="0" w:space="0" w:color="auto"/>
            <w:left w:val="none" w:sz="0" w:space="0" w:color="auto"/>
            <w:bottom w:val="none" w:sz="0" w:space="0" w:color="auto"/>
            <w:right w:val="none" w:sz="0" w:space="0" w:color="auto"/>
          </w:divBdr>
        </w:div>
        <w:div w:id="1730222301">
          <w:marLeft w:val="0"/>
          <w:marRight w:val="0"/>
          <w:marTop w:val="0"/>
          <w:marBottom w:val="0"/>
          <w:divBdr>
            <w:top w:val="none" w:sz="0" w:space="0" w:color="auto"/>
            <w:left w:val="none" w:sz="0" w:space="0" w:color="auto"/>
            <w:bottom w:val="none" w:sz="0" w:space="0" w:color="auto"/>
            <w:right w:val="none" w:sz="0" w:space="0" w:color="auto"/>
          </w:divBdr>
        </w:div>
        <w:div w:id="1977837625">
          <w:marLeft w:val="0"/>
          <w:marRight w:val="0"/>
          <w:marTop w:val="0"/>
          <w:marBottom w:val="0"/>
          <w:divBdr>
            <w:top w:val="none" w:sz="0" w:space="0" w:color="auto"/>
            <w:left w:val="none" w:sz="0" w:space="0" w:color="auto"/>
            <w:bottom w:val="none" w:sz="0" w:space="0" w:color="auto"/>
            <w:right w:val="none" w:sz="0" w:space="0" w:color="auto"/>
          </w:divBdr>
        </w:div>
        <w:div w:id="1987515960">
          <w:marLeft w:val="0"/>
          <w:marRight w:val="0"/>
          <w:marTop w:val="0"/>
          <w:marBottom w:val="0"/>
          <w:divBdr>
            <w:top w:val="none" w:sz="0" w:space="0" w:color="auto"/>
            <w:left w:val="none" w:sz="0" w:space="0" w:color="auto"/>
            <w:bottom w:val="none" w:sz="0" w:space="0" w:color="auto"/>
            <w:right w:val="none" w:sz="0" w:space="0" w:color="auto"/>
          </w:divBdr>
        </w:div>
        <w:div w:id="1706522317">
          <w:marLeft w:val="0"/>
          <w:marRight w:val="0"/>
          <w:marTop w:val="0"/>
          <w:marBottom w:val="0"/>
          <w:divBdr>
            <w:top w:val="none" w:sz="0" w:space="0" w:color="auto"/>
            <w:left w:val="none" w:sz="0" w:space="0" w:color="auto"/>
            <w:bottom w:val="none" w:sz="0" w:space="0" w:color="auto"/>
            <w:right w:val="none" w:sz="0" w:space="0" w:color="auto"/>
          </w:divBdr>
        </w:div>
      </w:divsChild>
    </w:div>
    <w:div w:id="1867210649">
      <w:bodyDiv w:val="1"/>
      <w:marLeft w:val="0"/>
      <w:marRight w:val="0"/>
      <w:marTop w:val="0"/>
      <w:marBottom w:val="0"/>
      <w:divBdr>
        <w:top w:val="none" w:sz="0" w:space="0" w:color="auto"/>
        <w:left w:val="none" w:sz="0" w:space="0" w:color="auto"/>
        <w:bottom w:val="none" w:sz="0" w:space="0" w:color="auto"/>
        <w:right w:val="none" w:sz="0" w:space="0" w:color="auto"/>
      </w:divBdr>
      <w:divsChild>
        <w:div w:id="862596764">
          <w:marLeft w:val="0"/>
          <w:marRight w:val="0"/>
          <w:marTop w:val="0"/>
          <w:marBottom w:val="0"/>
          <w:divBdr>
            <w:top w:val="none" w:sz="0" w:space="0" w:color="auto"/>
            <w:left w:val="none" w:sz="0" w:space="0" w:color="auto"/>
            <w:bottom w:val="none" w:sz="0" w:space="0" w:color="auto"/>
            <w:right w:val="none" w:sz="0" w:space="0" w:color="auto"/>
          </w:divBdr>
        </w:div>
        <w:div w:id="583033834">
          <w:marLeft w:val="0"/>
          <w:marRight w:val="0"/>
          <w:marTop w:val="0"/>
          <w:marBottom w:val="0"/>
          <w:divBdr>
            <w:top w:val="none" w:sz="0" w:space="0" w:color="auto"/>
            <w:left w:val="none" w:sz="0" w:space="0" w:color="auto"/>
            <w:bottom w:val="none" w:sz="0" w:space="0" w:color="auto"/>
            <w:right w:val="none" w:sz="0" w:space="0" w:color="auto"/>
          </w:divBdr>
        </w:div>
        <w:div w:id="1072851886">
          <w:marLeft w:val="0"/>
          <w:marRight w:val="0"/>
          <w:marTop w:val="0"/>
          <w:marBottom w:val="0"/>
          <w:divBdr>
            <w:top w:val="none" w:sz="0" w:space="0" w:color="auto"/>
            <w:left w:val="none" w:sz="0" w:space="0" w:color="auto"/>
            <w:bottom w:val="none" w:sz="0" w:space="0" w:color="auto"/>
            <w:right w:val="none" w:sz="0" w:space="0" w:color="auto"/>
          </w:divBdr>
        </w:div>
        <w:div w:id="222984113">
          <w:marLeft w:val="0"/>
          <w:marRight w:val="0"/>
          <w:marTop w:val="0"/>
          <w:marBottom w:val="0"/>
          <w:divBdr>
            <w:top w:val="none" w:sz="0" w:space="0" w:color="auto"/>
            <w:left w:val="none" w:sz="0" w:space="0" w:color="auto"/>
            <w:bottom w:val="none" w:sz="0" w:space="0" w:color="auto"/>
            <w:right w:val="none" w:sz="0" w:space="0" w:color="auto"/>
          </w:divBdr>
        </w:div>
        <w:div w:id="2004431655">
          <w:marLeft w:val="0"/>
          <w:marRight w:val="0"/>
          <w:marTop w:val="0"/>
          <w:marBottom w:val="0"/>
          <w:divBdr>
            <w:top w:val="none" w:sz="0" w:space="0" w:color="auto"/>
            <w:left w:val="none" w:sz="0" w:space="0" w:color="auto"/>
            <w:bottom w:val="none" w:sz="0" w:space="0" w:color="auto"/>
            <w:right w:val="none" w:sz="0" w:space="0" w:color="auto"/>
          </w:divBdr>
        </w:div>
        <w:div w:id="58334452">
          <w:marLeft w:val="0"/>
          <w:marRight w:val="0"/>
          <w:marTop w:val="0"/>
          <w:marBottom w:val="0"/>
          <w:divBdr>
            <w:top w:val="none" w:sz="0" w:space="0" w:color="auto"/>
            <w:left w:val="none" w:sz="0" w:space="0" w:color="auto"/>
            <w:bottom w:val="none" w:sz="0" w:space="0" w:color="auto"/>
            <w:right w:val="none" w:sz="0" w:space="0" w:color="auto"/>
          </w:divBdr>
        </w:div>
        <w:div w:id="1437754815">
          <w:marLeft w:val="0"/>
          <w:marRight w:val="0"/>
          <w:marTop w:val="0"/>
          <w:marBottom w:val="0"/>
          <w:divBdr>
            <w:top w:val="none" w:sz="0" w:space="0" w:color="auto"/>
            <w:left w:val="none" w:sz="0" w:space="0" w:color="auto"/>
            <w:bottom w:val="none" w:sz="0" w:space="0" w:color="auto"/>
            <w:right w:val="none" w:sz="0" w:space="0" w:color="auto"/>
          </w:divBdr>
        </w:div>
      </w:divsChild>
    </w:div>
    <w:div w:id="1908223054">
      <w:bodyDiv w:val="1"/>
      <w:marLeft w:val="0"/>
      <w:marRight w:val="0"/>
      <w:marTop w:val="0"/>
      <w:marBottom w:val="0"/>
      <w:divBdr>
        <w:top w:val="none" w:sz="0" w:space="0" w:color="auto"/>
        <w:left w:val="none" w:sz="0" w:space="0" w:color="auto"/>
        <w:bottom w:val="none" w:sz="0" w:space="0" w:color="auto"/>
        <w:right w:val="none" w:sz="0" w:space="0" w:color="auto"/>
      </w:divBdr>
      <w:divsChild>
        <w:div w:id="814763505">
          <w:marLeft w:val="0"/>
          <w:marRight w:val="0"/>
          <w:marTop w:val="0"/>
          <w:marBottom w:val="0"/>
          <w:divBdr>
            <w:top w:val="none" w:sz="0" w:space="0" w:color="auto"/>
            <w:left w:val="none" w:sz="0" w:space="0" w:color="auto"/>
            <w:bottom w:val="none" w:sz="0" w:space="0" w:color="auto"/>
            <w:right w:val="none" w:sz="0" w:space="0" w:color="auto"/>
          </w:divBdr>
        </w:div>
        <w:div w:id="1016929548">
          <w:marLeft w:val="0"/>
          <w:marRight w:val="0"/>
          <w:marTop w:val="0"/>
          <w:marBottom w:val="0"/>
          <w:divBdr>
            <w:top w:val="none" w:sz="0" w:space="0" w:color="auto"/>
            <w:left w:val="none" w:sz="0" w:space="0" w:color="auto"/>
            <w:bottom w:val="none" w:sz="0" w:space="0" w:color="auto"/>
            <w:right w:val="none" w:sz="0" w:space="0" w:color="auto"/>
          </w:divBdr>
        </w:div>
        <w:div w:id="1833910993">
          <w:marLeft w:val="0"/>
          <w:marRight w:val="0"/>
          <w:marTop w:val="0"/>
          <w:marBottom w:val="0"/>
          <w:divBdr>
            <w:top w:val="none" w:sz="0" w:space="0" w:color="auto"/>
            <w:left w:val="none" w:sz="0" w:space="0" w:color="auto"/>
            <w:bottom w:val="none" w:sz="0" w:space="0" w:color="auto"/>
            <w:right w:val="none" w:sz="0" w:space="0" w:color="auto"/>
          </w:divBdr>
        </w:div>
      </w:divsChild>
    </w:div>
    <w:div w:id="2118257913">
      <w:bodyDiv w:val="1"/>
      <w:marLeft w:val="0"/>
      <w:marRight w:val="0"/>
      <w:marTop w:val="0"/>
      <w:marBottom w:val="0"/>
      <w:divBdr>
        <w:top w:val="none" w:sz="0" w:space="0" w:color="auto"/>
        <w:left w:val="none" w:sz="0" w:space="0" w:color="auto"/>
        <w:bottom w:val="none" w:sz="0" w:space="0" w:color="auto"/>
        <w:right w:val="none" w:sz="0" w:space="0" w:color="auto"/>
      </w:divBdr>
      <w:divsChild>
        <w:div w:id="1960989018">
          <w:marLeft w:val="0"/>
          <w:marRight w:val="0"/>
          <w:marTop w:val="0"/>
          <w:marBottom w:val="0"/>
          <w:divBdr>
            <w:top w:val="none" w:sz="0" w:space="0" w:color="auto"/>
            <w:left w:val="none" w:sz="0" w:space="0" w:color="auto"/>
            <w:bottom w:val="none" w:sz="0" w:space="0" w:color="auto"/>
            <w:right w:val="none" w:sz="0" w:space="0" w:color="auto"/>
          </w:divBdr>
        </w:div>
        <w:div w:id="407457150">
          <w:marLeft w:val="0"/>
          <w:marRight w:val="0"/>
          <w:marTop w:val="0"/>
          <w:marBottom w:val="0"/>
          <w:divBdr>
            <w:top w:val="none" w:sz="0" w:space="0" w:color="auto"/>
            <w:left w:val="none" w:sz="0" w:space="0" w:color="auto"/>
            <w:bottom w:val="none" w:sz="0" w:space="0" w:color="auto"/>
            <w:right w:val="none" w:sz="0" w:space="0" w:color="auto"/>
          </w:divBdr>
        </w:div>
        <w:div w:id="2129811150">
          <w:marLeft w:val="0"/>
          <w:marRight w:val="0"/>
          <w:marTop w:val="0"/>
          <w:marBottom w:val="0"/>
          <w:divBdr>
            <w:top w:val="none" w:sz="0" w:space="0" w:color="auto"/>
            <w:left w:val="none" w:sz="0" w:space="0" w:color="auto"/>
            <w:bottom w:val="none" w:sz="0" w:space="0" w:color="auto"/>
            <w:right w:val="none" w:sz="0" w:space="0" w:color="auto"/>
          </w:divBdr>
        </w:div>
        <w:div w:id="1208833008">
          <w:marLeft w:val="0"/>
          <w:marRight w:val="0"/>
          <w:marTop w:val="0"/>
          <w:marBottom w:val="0"/>
          <w:divBdr>
            <w:top w:val="none" w:sz="0" w:space="0" w:color="auto"/>
            <w:left w:val="none" w:sz="0" w:space="0" w:color="auto"/>
            <w:bottom w:val="none" w:sz="0" w:space="0" w:color="auto"/>
            <w:right w:val="none" w:sz="0" w:space="0" w:color="auto"/>
          </w:divBdr>
        </w:div>
        <w:div w:id="1016346963">
          <w:marLeft w:val="0"/>
          <w:marRight w:val="0"/>
          <w:marTop w:val="0"/>
          <w:marBottom w:val="0"/>
          <w:divBdr>
            <w:top w:val="none" w:sz="0" w:space="0" w:color="auto"/>
            <w:left w:val="none" w:sz="0" w:space="0" w:color="auto"/>
            <w:bottom w:val="none" w:sz="0" w:space="0" w:color="auto"/>
            <w:right w:val="none" w:sz="0" w:space="0" w:color="auto"/>
          </w:divBdr>
        </w:div>
        <w:div w:id="1073504775">
          <w:marLeft w:val="0"/>
          <w:marRight w:val="0"/>
          <w:marTop w:val="0"/>
          <w:marBottom w:val="0"/>
          <w:divBdr>
            <w:top w:val="none" w:sz="0" w:space="0" w:color="auto"/>
            <w:left w:val="none" w:sz="0" w:space="0" w:color="auto"/>
            <w:bottom w:val="none" w:sz="0" w:space="0" w:color="auto"/>
            <w:right w:val="none" w:sz="0" w:space="0" w:color="auto"/>
          </w:divBdr>
        </w:div>
        <w:div w:id="1299648328">
          <w:marLeft w:val="0"/>
          <w:marRight w:val="0"/>
          <w:marTop w:val="0"/>
          <w:marBottom w:val="0"/>
          <w:divBdr>
            <w:top w:val="none" w:sz="0" w:space="0" w:color="auto"/>
            <w:left w:val="none" w:sz="0" w:space="0" w:color="auto"/>
            <w:bottom w:val="none" w:sz="0" w:space="0" w:color="auto"/>
            <w:right w:val="none" w:sz="0" w:space="0" w:color="auto"/>
          </w:divBdr>
        </w:div>
        <w:div w:id="1385523572">
          <w:marLeft w:val="0"/>
          <w:marRight w:val="0"/>
          <w:marTop w:val="0"/>
          <w:marBottom w:val="0"/>
          <w:divBdr>
            <w:top w:val="none" w:sz="0" w:space="0" w:color="auto"/>
            <w:left w:val="none" w:sz="0" w:space="0" w:color="auto"/>
            <w:bottom w:val="none" w:sz="0" w:space="0" w:color="auto"/>
            <w:right w:val="none" w:sz="0" w:space="0" w:color="auto"/>
          </w:divBdr>
        </w:div>
        <w:div w:id="492720486">
          <w:marLeft w:val="0"/>
          <w:marRight w:val="0"/>
          <w:marTop w:val="0"/>
          <w:marBottom w:val="0"/>
          <w:divBdr>
            <w:top w:val="none" w:sz="0" w:space="0" w:color="auto"/>
            <w:left w:val="none" w:sz="0" w:space="0" w:color="auto"/>
            <w:bottom w:val="none" w:sz="0" w:space="0" w:color="auto"/>
            <w:right w:val="none" w:sz="0" w:space="0" w:color="auto"/>
          </w:divBdr>
        </w:div>
        <w:div w:id="1311329525">
          <w:marLeft w:val="0"/>
          <w:marRight w:val="0"/>
          <w:marTop w:val="0"/>
          <w:marBottom w:val="0"/>
          <w:divBdr>
            <w:top w:val="none" w:sz="0" w:space="0" w:color="auto"/>
            <w:left w:val="none" w:sz="0" w:space="0" w:color="auto"/>
            <w:bottom w:val="none" w:sz="0" w:space="0" w:color="auto"/>
            <w:right w:val="none" w:sz="0" w:space="0" w:color="auto"/>
          </w:divBdr>
        </w:div>
        <w:div w:id="1870992674">
          <w:marLeft w:val="0"/>
          <w:marRight w:val="0"/>
          <w:marTop w:val="0"/>
          <w:marBottom w:val="0"/>
          <w:divBdr>
            <w:top w:val="none" w:sz="0" w:space="0" w:color="auto"/>
            <w:left w:val="none" w:sz="0" w:space="0" w:color="auto"/>
            <w:bottom w:val="none" w:sz="0" w:space="0" w:color="auto"/>
            <w:right w:val="none" w:sz="0" w:space="0" w:color="auto"/>
          </w:divBdr>
        </w:div>
        <w:div w:id="1455056740">
          <w:marLeft w:val="0"/>
          <w:marRight w:val="0"/>
          <w:marTop w:val="0"/>
          <w:marBottom w:val="0"/>
          <w:divBdr>
            <w:top w:val="none" w:sz="0" w:space="0" w:color="auto"/>
            <w:left w:val="none" w:sz="0" w:space="0" w:color="auto"/>
            <w:bottom w:val="none" w:sz="0" w:space="0" w:color="auto"/>
            <w:right w:val="none" w:sz="0" w:space="0" w:color="auto"/>
          </w:divBdr>
        </w:div>
        <w:div w:id="3883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2024-03-16T09:04:00Z</dcterms:created>
  <dcterms:modified xsi:type="dcterms:W3CDTF">2024-03-16T09:41:00Z</dcterms:modified>
</cp:coreProperties>
</file>