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7F" w:rsidRPr="00132F7F" w:rsidRDefault="00132F7F" w:rsidP="00132F7F">
      <w:pPr>
        <w:spacing w:after="0" w:line="360" w:lineRule="auto"/>
        <w:jc w:val="center"/>
        <w:rPr>
          <w:rFonts w:asciiTheme="majorHAnsi" w:eastAsia="Calibri" w:hAnsiTheme="majorHAnsi" w:cstheme="majorHAnsi"/>
          <w:b/>
          <w:bCs/>
          <w:sz w:val="24"/>
          <w:szCs w:val="26"/>
        </w:rPr>
      </w:pPr>
      <w:proofErr w:type="gramStart"/>
      <w:r w:rsidRPr="00132F7F">
        <w:rPr>
          <w:rFonts w:asciiTheme="majorHAnsi" w:eastAsia="Calibri" w:hAnsiTheme="majorHAnsi" w:cstheme="majorHAnsi"/>
          <w:b/>
          <w:bCs/>
          <w:sz w:val="24"/>
          <w:szCs w:val="26"/>
        </w:rPr>
        <w:t>BÀI 5.</w:t>
      </w:r>
      <w:proofErr w:type="gramEnd"/>
      <w:r w:rsidRPr="00132F7F">
        <w:rPr>
          <w:rFonts w:asciiTheme="majorHAnsi" w:eastAsia="Calibri" w:hAnsiTheme="majorHAnsi" w:cstheme="majorHAnsi"/>
          <w:b/>
          <w:bCs/>
          <w:sz w:val="24"/>
          <w:szCs w:val="26"/>
        </w:rPr>
        <w:t xml:space="preserve"> NHÂN GIỐNG VẬT NUÔI</w:t>
      </w:r>
    </w:p>
    <w:p w:rsidR="00132F7F" w:rsidRPr="00132F7F" w:rsidRDefault="00132F7F" w:rsidP="00132F7F">
      <w:pPr>
        <w:spacing w:after="0" w:line="360" w:lineRule="auto"/>
        <w:contextualSpacing/>
        <w:jc w:val="both"/>
        <w:rPr>
          <w:rFonts w:asciiTheme="majorHAnsi" w:eastAsia="Calibri" w:hAnsiTheme="majorHAnsi" w:cstheme="majorHAnsi"/>
          <w:b/>
          <w:bCs/>
          <w:sz w:val="24"/>
          <w:szCs w:val="26"/>
        </w:rPr>
      </w:pPr>
      <w:r w:rsidRPr="00132F7F">
        <w:rPr>
          <w:rFonts w:asciiTheme="majorHAnsi" w:eastAsia="Calibri" w:hAnsiTheme="majorHAnsi" w:cstheme="majorHAnsi"/>
          <w:b/>
          <w:bCs/>
          <w:sz w:val="24"/>
          <w:szCs w:val="26"/>
        </w:rPr>
        <w:t>A – NỘI DUNG BÀI HỌC</w:t>
      </w:r>
    </w:p>
    <w:p w:rsidR="00132F7F" w:rsidRPr="00132F7F" w:rsidRDefault="00132F7F" w:rsidP="00132F7F">
      <w:pPr>
        <w:spacing w:after="0" w:line="360" w:lineRule="auto"/>
        <w:contextualSpacing/>
        <w:jc w:val="both"/>
        <w:rPr>
          <w:rFonts w:asciiTheme="majorHAnsi" w:eastAsia="Calibri" w:hAnsiTheme="majorHAnsi" w:cstheme="majorHAnsi"/>
          <w:b/>
          <w:bCs/>
          <w:sz w:val="24"/>
          <w:szCs w:val="26"/>
        </w:rPr>
      </w:pPr>
      <w:r w:rsidRPr="00132F7F">
        <w:rPr>
          <w:rFonts w:asciiTheme="majorHAnsi" w:eastAsia="Calibri" w:hAnsiTheme="majorHAnsi" w:cstheme="majorHAnsi"/>
          <w:b/>
          <w:bCs/>
          <w:sz w:val="24"/>
          <w:szCs w:val="26"/>
        </w:rPr>
        <w:t>I - NHÂN GIỐNG THUẦN CHỦNG</w:t>
      </w:r>
    </w:p>
    <w:p w:rsidR="00132F7F" w:rsidRPr="00132F7F" w:rsidRDefault="00132F7F" w:rsidP="00132F7F">
      <w:pPr>
        <w:spacing w:after="0" w:line="360" w:lineRule="auto"/>
        <w:jc w:val="both"/>
        <w:rPr>
          <w:rFonts w:asciiTheme="majorHAnsi" w:eastAsia="Calibri" w:hAnsiTheme="majorHAnsi" w:cstheme="majorHAnsi"/>
          <w:b/>
          <w:sz w:val="24"/>
          <w:szCs w:val="26"/>
        </w:rPr>
      </w:pPr>
      <w:proofErr w:type="gramStart"/>
      <w:r w:rsidRPr="00132F7F">
        <w:rPr>
          <w:rFonts w:asciiTheme="majorHAnsi" w:eastAsia="Calibri" w:hAnsiTheme="majorHAnsi" w:cstheme="majorHAnsi"/>
          <w:b/>
          <w:sz w:val="24"/>
          <w:szCs w:val="26"/>
        </w:rPr>
        <w:t>1 .</w:t>
      </w:r>
      <w:proofErr w:type="gramEnd"/>
      <w:r w:rsidRPr="00132F7F">
        <w:rPr>
          <w:rFonts w:asciiTheme="majorHAnsi" w:eastAsia="Calibri" w:hAnsiTheme="majorHAnsi" w:cstheme="majorHAnsi"/>
          <w:b/>
          <w:sz w:val="24"/>
          <w:szCs w:val="26"/>
        </w:rPr>
        <w:t xml:space="preserve"> Khái niệm giống thuần chủng</w:t>
      </w:r>
    </w:p>
    <w:p w:rsidR="00132F7F" w:rsidRPr="00132F7F" w:rsidRDefault="00132F7F" w:rsidP="00132F7F">
      <w:pPr>
        <w:spacing w:after="0" w:line="360" w:lineRule="auto"/>
        <w:contextualSpacing/>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 xml:space="preserve">- Giống thuần chủng </w:t>
      </w:r>
      <w:proofErr w:type="gramStart"/>
      <w:r w:rsidRPr="00132F7F">
        <w:rPr>
          <w:rFonts w:asciiTheme="majorHAnsi" w:eastAsia="Calibri" w:hAnsiTheme="majorHAnsi" w:cstheme="majorHAnsi"/>
          <w:sz w:val="24"/>
          <w:szCs w:val="26"/>
        </w:rPr>
        <w:t>( giống</w:t>
      </w:r>
      <w:proofErr w:type="gramEnd"/>
      <w:r w:rsidRPr="00132F7F">
        <w:rPr>
          <w:rFonts w:asciiTheme="majorHAnsi" w:eastAsia="Calibri" w:hAnsiTheme="majorHAnsi" w:cstheme="majorHAnsi"/>
          <w:sz w:val="24"/>
          <w:szCs w:val="26"/>
        </w:rPr>
        <w:t xml:space="preserve"> thuần ) là giống có đặc tính di truyền đồng nhất và ổn định, các thế hệ con cháu sinh ra giống với thế hệ trước.</w:t>
      </w:r>
    </w:p>
    <w:p w:rsidR="00132F7F" w:rsidRPr="00132F7F" w:rsidRDefault="00132F7F" w:rsidP="00132F7F">
      <w:pPr>
        <w:spacing w:after="0" w:line="360" w:lineRule="auto"/>
        <w:contextualSpacing/>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 Nhân giống thuần chủng là cho giao phối giữa con đực và con cái thuộc cùng một giống thuần chủng để duy trì các tính trạng ổn định cho thế hệ sau.</w:t>
      </w:r>
    </w:p>
    <w:p w:rsidR="00132F7F" w:rsidRPr="00132F7F" w:rsidRDefault="00132F7F" w:rsidP="00132F7F">
      <w:pPr>
        <w:spacing w:after="0" w:line="360" w:lineRule="auto"/>
        <w:jc w:val="both"/>
        <w:rPr>
          <w:rFonts w:asciiTheme="majorHAnsi" w:eastAsia="Calibri" w:hAnsiTheme="majorHAnsi" w:cstheme="majorHAnsi"/>
          <w:b/>
          <w:sz w:val="24"/>
          <w:szCs w:val="26"/>
        </w:rPr>
      </w:pPr>
      <w:proofErr w:type="gramStart"/>
      <w:r w:rsidRPr="00132F7F">
        <w:rPr>
          <w:rFonts w:asciiTheme="majorHAnsi" w:eastAsia="Calibri" w:hAnsiTheme="majorHAnsi" w:cstheme="majorHAnsi"/>
          <w:b/>
          <w:sz w:val="24"/>
          <w:szCs w:val="26"/>
        </w:rPr>
        <w:t>2 .</w:t>
      </w:r>
      <w:proofErr w:type="gramEnd"/>
      <w:r w:rsidRPr="00132F7F">
        <w:rPr>
          <w:rFonts w:asciiTheme="majorHAnsi" w:eastAsia="Calibri" w:hAnsiTheme="majorHAnsi" w:cstheme="majorHAnsi"/>
          <w:b/>
          <w:sz w:val="24"/>
          <w:szCs w:val="26"/>
        </w:rPr>
        <w:t xml:space="preserve"> Mục đích của nhân giống thuần chủng</w:t>
      </w:r>
    </w:p>
    <w:p w:rsidR="00132F7F" w:rsidRPr="00132F7F" w:rsidRDefault="00132F7F" w:rsidP="00132F7F">
      <w:pPr>
        <w:spacing w:after="0" w:line="360" w:lineRule="auto"/>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Nhân giống thuần chủng nhằm:</w:t>
      </w:r>
    </w:p>
    <w:p w:rsidR="00132F7F" w:rsidRPr="00132F7F" w:rsidRDefault="00132F7F" w:rsidP="00132F7F">
      <w:pPr>
        <w:spacing w:after="0" w:line="360" w:lineRule="auto"/>
        <w:contextualSpacing/>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 Củng cố, duy trì các đặc tính vốn có của giống vật nuôi; bảo tồn các giống vật nuôi quý hiếm</w:t>
      </w:r>
    </w:p>
    <w:p w:rsidR="00132F7F" w:rsidRPr="00132F7F" w:rsidRDefault="00132F7F" w:rsidP="00132F7F">
      <w:pPr>
        <w:spacing w:after="0" w:line="360" w:lineRule="auto"/>
        <w:contextualSpacing/>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 Phát triển, khai thác ưu thế lai làm tăng số lượng vật nuôi phục vụ công tác tạo giống</w:t>
      </w:r>
    </w:p>
    <w:p w:rsidR="00132F7F" w:rsidRPr="00132F7F" w:rsidRDefault="00132F7F" w:rsidP="00132F7F">
      <w:pPr>
        <w:spacing w:after="0" w:line="360" w:lineRule="auto"/>
        <w:contextualSpacing/>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 Phát triển số lượng vật nuôi giống nhập nội</w:t>
      </w:r>
    </w:p>
    <w:p w:rsidR="00132F7F" w:rsidRPr="00132F7F" w:rsidRDefault="00132F7F" w:rsidP="00132F7F">
      <w:pPr>
        <w:spacing w:after="0" w:line="360" w:lineRule="auto"/>
        <w:contextualSpacing/>
        <w:jc w:val="both"/>
        <w:rPr>
          <w:rFonts w:asciiTheme="majorHAnsi" w:eastAsia="Calibri" w:hAnsiTheme="majorHAnsi" w:cstheme="majorHAnsi"/>
          <w:b/>
          <w:bCs/>
          <w:sz w:val="24"/>
          <w:szCs w:val="26"/>
        </w:rPr>
      </w:pPr>
      <w:r w:rsidRPr="00132F7F">
        <w:rPr>
          <w:rFonts w:asciiTheme="majorHAnsi" w:eastAsia="Calibri" w:hAnsiTheme="majorHAnsi" w:cstheme="majorHAnsi"/>
          <w:b/>
          <w:bCs/>
          <w:sz w:val="24"/>
          <w:szCs w:val="26"/>
        </w:rPr>
        <w:t>II - LAI GIỐNG</w:t>
      </w:r>
    </w:p>
    <w:p w:rsidR="00132F7F" w:rsidRPr="00132F7F" w:rsidRDefault="00132F7F" w:rsidP="00132F7F">
      <w:pPr>
        <w:spacing w:after="0" w:line="360" w:lineRule="auto"/>
        <w:jc w:val="both"/>
        <w:rPr>
          <w:rFonts w:asciiTheme="majorHAnsi" w:eastAsia="Calibri" w:hAnsiTheme="majorHAnsi" w:cstheme="majorHAnsi"/>
          <w:b/>
          <w:sz w:val="24"/>
          <w:szCs w:val="26"/>
        </w:rPr>
      </w:pPr>
      <w:proofErr w:type="gramStart"/>
      <w:r w:rsidRPr="00132F7F">
        <w:rPr>
          <w:rFonts w:asciiTheme="majorHAnsi" w:eastAsia="Calibri" w:hAnsiTheme="majorHAnsi" w:cstheme="majorHAnsi"/>
          <w:b/>
          <w:sz w:val="24"/>
          <w:szCs w:val="26"/>
        </w:rPr>
        <w:t>1 .</w:t>
      </w:r>
      <w:proofErr w:type="gramEnd"/>
      <w:r w:rsidRPr="00132F7F">
        <w:rPr>
          <w:rFonts w:asciiTheme="majorHAnsi" w:eastAsia="Calibri" w:hAnsiTheme="majorHAnsi" w:cstheme="majorHAnsi"/>
          <w:b/>
          <w:sz w:val="24"/>
          <w:szCs w:val="26"/>
        </w:rPr>
        <w:t xml:space="preserve"> Khái niệm</w:t>
      </w:r>
    </w:p>
    <w:p w:rsidR="00132F7F" w:rsidRPr="00132F7F" w:rsidRDefault="00132F7F" w:rsidP="00132F7F">
      <w:pPr>
        <w:spacing w:after="0" w:line="360" w:lineRule="auto"/>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 Lai giống là cho giao phối giữa con đ</w:t>
      </w:r>
      <w:bookmarkStart w:id="0" w:name="_GoBack"/>
      <w:bookmarkEnd w:id="0"/>
      <w:r w:rsidRPr="00132F7F">
        <w:rPr>
          <w:rFonts w:asciiTheme="majorHAnsi" w:eastAsia="Calibri" w:hAnsiTheme="majorHAnsi" w:cstheme="majorHAnsi"/>
          <w:sz w:val="24"/>
          <w:szCs w:val="26"/>
        </w:rPr>
        <w:t>ực và con cái thuộc các giống khác nhau để sinh ra đời con mang đặc điểm di truyền từ nhiều giống khác nhau.</w:t>
      </w:r>
    </w:p>
    <w:p w:rsidR="00132F7F" w:rsidRPr="00132F7F" w:rsidRDefault="00132F7F" w:rsidP="00132F7F">
      <w:pPr>
        <w:spacing w:after="0" w:line="360" w:lineRule="auto"/>
        <w:jc w:val="both"/>
        <w:rPr>
          <w:rFonts w:asciiTheme="majorHAnsi" w:eastAsia="Calibri" w:hAnsiTheme="majorHAnsi" w:cstheme="majorHAnsi"/>
          <w:b/>
          <w:sz w:val="24"/>
          <w:szCs w:val="26"/>
        </w:rPr>
      </w:pPr>
      <w:proofErr w:type="gramStart"/>
      <w:r w:rsidRPr="00132F7F">
        <w:rPr>
          <w:rFonts w:asciiTheme="majorHAnsi" w:eastAsia="Calibri" w:hAnsiTheme="majorHAnsi" w:cstheme="majorHAnsi"/>
          <w:b/>
          <w:sz w:val="24"/>
          <w:szCs w:val="26"/>
        </w:rPr>
        <w:t>2 .</w:t>
      </w:r>
      <w:proofErr w:type="gramEnd"/>
      <w:r w:rsidRPr="00132F7F">
        <w:rPr>
          <w:rFonts w:asciiTheme="majorHAnsi" w:eastAsia="Calibri" w:hAnsiTheme="majorHAnsi" w:cstheme="majorHAnsi"/>
          <w:b/>
          <w:sz w:val="24"/>
          <w:szCs w:val="26"/>
        </w:rPr>
        <w:t xml:space="preserve"> Một số phương pháp lai</w:t>
      </w:r>
    </w:p>
    <w:p w:rsidR="00132F7F" w:rsidRPr="00132F7F" w:rsidRDefault="00132F7F" w:rsidP="00132F7F">
      <w:pPr>
        <w:numPr>
          <w:ilvl w:val="0"/>
          <w:numId w:val="1"/>
        </w:numPr>
        <w:spacing w:after="0" w:line="360" w:lineRule="auto"/>
        <w:contextualSpacing/>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Lai kinh tế</w:t>
      </w:r>
    </w:p>
    <w:p w:rsidR="00132F7F" w:rsidRPr="00132F7F" w:rsidRDefault="00132F7F" w:rsidP="00132F7F">
      <w:pPr>
        <w:spacing w:after="0" w:line="360" w:lineRule="auto"/>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 Là phương pháp lai giữa các cá thể khác giống để tạo ra con lai có sức sản xuất cao. Tất cả con lai dùng làm sản phẩm, không làm giống.</w:t>
      </w:r>
    </w:p>
    <w:p w:rsidR="00132F7F" w:rsidRPr="00132F7F" w:rsidRDefault="00132F7F" w:rsidP="00132F7F">
      <w:pPr>
        <w:spacing w:after="0" w:line="360" w:lineRule="auto"/>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 Lai kinh tế đơn giản: chỉ có 2 giống tham gia, F1 dùng làm sản phẩm không làm giống</w:t>
      </w:r>
    </w:p>
    <w:p w:rsidR="00132F7F" w:rsidRPr="00132F7F" w:rsidRDefault="00132F7F" w:rsidP="00132F7F">
      <w:pPr>
        <w:spacing w:after="0" w:line="360" w:lineRule="auto"/>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 Lai kinh tế phức tạp: có từ 3 giống trở lên tham gia, con lai dùng làm sản phẩm không làm giống.</w:t>
      </w:r>
    </w:p>
    <w:p w:rsidR="00132F7F" w:rsidRPr="00132F7F" w:rsidRDefault="00132F7F" w:rsidP="00132F7F">
      <w:pPr>
        <w:numPr>
          <w:ilvl w:val="0"/>
          <w:numId w:val="1"/>
        </w:numPr>
        <w:spacing w:after="0" w:line="360" w:lineRule="auto"/>
        <w:contextualSpacing/>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Lai cải tạo</w:t>
      </w:r>
    </w:p>
    <w:p w:rsidR="00132F7F" w:rsidRPr="00132F7F" w:rsidRDefault="00132F7F" w:rsidP="00132F7F">
      <w:pPr>
        <w:spacing w:after="0" w:line="360" w:lineRule="auto"/>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 xml:space="preserve">- Là phương pháp dùng một giống cao sản </w:t>
      </w:r>
      <w:proofErr w:type="gramStart"/>
      <w:r w:rsidRPr="00132F7F">
        <w:rPr>
          <w:rFonts w:asciiTheme="majorHAnsi" w:eastAsia="Calibri" w:hAnsiTheme="majorHAnsi" w:cstheme="majorHAnsi"/>
          <w:sz w:val="24"/>
          <w:szCs w:val="26"/>
        </w:rPr>
        <w:t>( giống</w:t>
      </w:r>
      <w:proofErr w:type="gramEnd"/>
      <w:r w:rsidRPr="00132F7F">
        <w:rPr>
          <w:rFonts w:asciiTheme="majorHAnsi" w:eastAsia="Calibri" w:hAnsiTheme="majorHAnsi" w:cstheme="majorHAnsi"/>
          <w:sz w:val="24"/>
          <w:szCs w:val="26"/>
        </w:rPr>
        <w:t xml:space="preserve"> đi cải tạo) để cải tạo một cách cơ bản một giống khác ( giống cần cải tạo) khi giống này không đáp ứng yêu cầu sản xuất.</w:t>
      </w:r>
    </w:p>
    <w:p w:rsidR="00132F7F" w:rsidRPr="00132F7F" w:rsidRDefault="00132F7F" w:rsidP="00132F7F">
      <w:pPr>
        <w:spacing w:after="0" w:line="360" w:lineRule="auto"/>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 Thường áp dụng để cải tạo các giống địa phương có tầm vóc nhỏ, sức sản xuất thấp.</w:t>
      </w:r>
    </w:p>
    <w:p w:rsidR="00132F7F" w:rsidRPr="00132F7F" w:rsidRDefault="00132F7F" w:rsidP="00132F7F">
      <w:pPr>
        <w:numPr>
          <w:ilvl w:val="0"/>
          <w:numId w:val="1"/>
        </w:numPr>
        <w:spacing w:after="0" w:line="360" w:lineRule="auto"/>
        <w:contextualSpacing/>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t>Lai xa ( lai khác loài)</w:t>
      </w:r>
    </w:p>
    <w:p w:rsidR="00132F7F" w:rsidRPr="00132F7F" w:rsidRDefault="00132F7F" w:rsidP="00132F7F">
      <w:pPr>
        <w:spacing w:after="0" w:line="360" w:lineRule="auto"/>
        <w:jc w:val="both"/>
        <w:rPr>
          <w:rFonts w:asciiTheme="majorHAnsi" w:eastAsia="Calibri" w:hAnsiTheme="majorHAnsi" w:cstheme="majorHAnsi"/>
          <w:sz w:val="24"/>
          <w:szCs w:val="26"/>
        </w:rPr>
      </w:pPr>
      <w:r w:rsidRPr="00132F7F">
        <w:rPr>
          <w:rFonts w:asciiTheme="majorHAnsi" w:eastAsia="Calibri" w:hAnsiTheme="majorHAnsi" w:cstheme="majorHAnsi"/>
          <w:sz w:val="24"/>
          <w:szCs w:val="26"/>
        </w:rPr>
        <w:lastRenderedPageBreak/>
        <w:t>- Là phương pháp chó các cá thể đực và cá thể cái thuộc 2 loài khác nhau giao phối để tạo con lai có ưu thế lai, nhưng con lai thường bất thụ</w:t>
      </w:r>
    </w:p>
    <w:p w:rsidR="00C57562" w:rsidRPr="00132F7F" w:rsidRDefault="00C57562"/>
    <w:sectPr w:rsidR="00C57562" w:rsidRPr="00132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94C39"/>
    <w:multiLevelType w:val="hybridMultilevel"/>
    <w:tmpl w:val="602E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F7F"/>
    <w:rsid w:val="00132F7F"/>
    <w:rsid w:val="00C5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2024-10-02T13:31:00Z</dcterms:created>
  <dcterms:modified xsi:type="dcterms:W3CDTF">2024-10-02T13:31:00Z</dcterms:modified>
</cp:coreProperties>
</file>