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494" w:rsidRDefault="00641C0D">
      <w:pPr>
        <w:rPr>
          <w:rFonts w:ascii="Times New Roman" w:hAnsi="Times New Roman" w:cs="Times New Roman"/>
          <w:sz w:val="28"/>
          <w:szCs w:val="28"/>
        </w:rPr>
      </w:pPr>
      <w:r w:rsidRPr="00641C0D">
        <w:rPr>
          <w:rFonts w:ascii="Times New Roman" w:hAnsi="Times New Roman" w:cs="Times New Roman"/>
          <w:sz w:val="28"/>
          <w:szCs w:val="28"/>
        </w:rPr>
        <w:t>Trường</w:t>
      </w:r>
      <w:r>
        <w:rPr>
          <w:rFonts w:ascii="Times New Roman" w:hAnsi="Times New Roman" w:cs="Times New Roman"/>
          <w:sz w:val="28"/>
          <w:szCs w:val="28"/>
        </w:rPr>
        <w:t xml:space="preserve"> THPT Trung Phú</w:t>
      </w:r>
    </w:p>
    <w:p w:rsidR="00641C0D" w:rsidRDefault="00641C0D">
      <w:pPr>
        <w:rPr>
          <w:rFonts w:ascii="Times New Roman" w:hAnsi="Times New Roman" w:cs="Times New Roman"/>
          <w:sz w:val="28"/>
          <w:szCs w:val="28"/>
        </w:rPr>
      </w:pPr>
      <w:r>
        <w:rPr>
          <w:rFonts w:ascii="Times New Roman" w:hAnsi="Times New Roman" w:cs="Times New Roman"/>
          <w:sz w:val="28"/>
          <w:szCs w:val="28"/>
        </w:rPr>
        <w:t>Tổ GDTC</w:t>
      </w:r>
    </w:p>
    <w:p w:rsidR="00641C0D" w:rsidRDefault="00641C0D" w:rsidP="00641C0D">
      <w:pPr>
        <w:jc w:val="center"/>
        <w:rPr>
          <w:rFonts w:ascii="Times New Roman" w:eastAsia="Times New Roman" w:hAnsi="Times New Roman" w:cs="Times New Roman"/>
          <w:b/>
          <w:sz w:val="32"/>
          <w:szCs w:val="32"/>
          <w:lang w:val="fr-FR"/>
        </w:rPr>
      </w:pPr>
      <w:r w:rsidRPr="00641C0D">
        <w:rPr>
          <w:rFonts w:ascii="Times New Roman" w:eastAsia="Times New Roman" w:hAnsi="Times New Roman" w:cs="Times New Roman"/>
          <w:b/>
          <w:sz w:val="32"/>
          <w:szCs w:val="32"/>
          <w:lang w:val="fr-FR"/>
        </w:rPr>
        <w:t>KĨ THUẬT TƯ THẾ CHUẨN BỊ</w:t>
      </w:r>
    </w:p>
    <w:p w:rsidR="00641C0D" w:rsidRPr="00AC1C7A" w:rsidRDefault="00641C0D" w:rsidP="00641C0D">
      <w:pPr>
        <w:spacing w:before="20" w:after="20" w:line="360" w:lineRule="auto"/>
        <w:jc w:val="both"/>
        <w:rPr>
          <w:rFonts w:ascii="Times New Roman" w:eastAsia="Times New Roman" w:hAnsi="Times New Roman" w:cs="Times New Roman"/>
          <w:b/>
          <w:sz w:val="28"/>
          <w:szCs w:val="28"/>
          <w:lang w:val="fr-FR"/>
        </w:rPr>
      </w:pPr>
      <w:r w:rsidRPr="00AC1C7A">
        <w:rPr>
          <w:rFonts w:ascii="Times New Roman" w:eastAsia="Times New Roman" w:hAnsi="Times New Roman" w:cs="Times New Roman"/>
          <w:b/>
          <w:sz w:val="28"/>
          <w:szCs w:val="28"/>
          <w:lang w:val="fr-FR"/>
        </w:rPr>
        <w:t>I.MỤC TIÊU</w:t>
      </w:r>
    </w:p>
    <w:p w:rsidR="00641C0D" w:rsidRPr="00641C0D" w:rsidRDefault="00641C0D" w:rsidP="00641C0D">
      <w:pPr>
        <w:spacing w:before="20" w:after="20" w:line="360" w:lineRule="auto"/>
        <w:jc w:val="both"/>
        <w:rPr>
          <w:rFonts w:ascii="Times New Roman" w:eastAsia="Times New Roman" w:hAnsi="Times New Roman" w:cs="Times New Roman"/>
          <w:sz w:val="28"/>
          <w:szCs w:val="28"/>
          <w:lang w:val="fr-FR"/>
        </w:rPr>
      </w:pPr>
      <w:r w:rsidRPr="00641C0D">
        <w:rPr>
          <w:rFonts w:ascii="Times New Roman" w:eastAsia="Times New Roman" w:hAnsi="Times New Roman" w:cs="Times New Roman"/>
          <w:sz w:val="28"/>
          <w:szCs w:val="28"/>
          <w:lang w:val="fr-FR"/>
        </w:rPr>
        <w:t>Sau bài học này, HS sẽ:</w:t>
      </w:r>
    </w:p>
    <w:p w:rsidR="00641C0D" w:rsidRDefault="00641C0D" w:rsidP="00641C0D">
      <w:pPr>
        <w:pBdr>
          <w:between w:val="nil"/>
        </w:pBdr>
        <w:spacing w:before="20" w:after="0" w:line="360" w:lineRule="auto"/>
        <w:jc w:val="both"/>
        <w:rPr>
          <w:rFonts w:ascii="Times New Roman" w:eastAsia="Times New Roman" w:hAnsi="Times New Roman" w:cs="Times New Roman"/>
          <w:b/>
          <w:color w:val="000000"/>
          <w:sz w:val="28"/>
          <w:szCs w:val="28"/>
          <w:lang w:val="fr-FR"/>
        </w:rPr>
      </w:pPr>
      <w:r w:rsidRPr="00641C0D">
        <w:rPr>
          <w:rFonts w:ascii="Times New Roman" w:eastAsia="Times New Roman" w:hAnsi="Times New Roman" w:cs="Times New Roman"/>
          <w:color w:val="000000"/>
          <w:sz w:val="28"/>
          <w:szCs w:val="28"/>
          <w:lang w:val="fr-FR"/>
        </w:rPr>
        <w:t>Thực hiện được kĩ thuật các tư thế chuẩn bị cơ bản trong môn Bóng chuyền.</w:t>
      </w:r>
    </w:p>
    <w:p w:rsidR="00641C0D" w:rsidRDefault="00641C0D" w:rsidP="00641C0D">
      <w:pPr>
        <w:pBdr>
          <w:between w:val="nil"/>
        </w:pBdr>
        <w:spacing w:before="20" w:after="0" w:line="360" w:lineRule="auto"/>
        <w:jc w:val="both"/>
        <w:rPr>
          <w:rFonts w:ascii="Times New Roman" w:eastAsia="Times New Roman" w:hAnsi="Times New Roman" w:cs="Times New Roman"/>
          <w:b/>
          <w:color w:val="000000"/>
          <w:sz w:val="28"/>
          <w:szCs w:val="28"/>
          <w:lang w:val="fr-FR"/>
        </w:rPr>
      </w:pPr>
      <w:r w:rsidRPr="00AC1C7A">
        <w:rPr>
          <w:rFonts w:ascii="Times New Roman" w:eastAsia="Times New Roman" w:hAnsi="Times New Roman" w:cs="Times New Roman"/>
          <w:b/>
          <w:color w:val="000000"/>
          <w:sz w:val="28"/>
          <w:szCs w:val="28"/>
          <w:lang w:val="fr-FR"/>
        </w:rPr>
        <w:t>II.NỘI DUNG</w:t>
      </w:r>
    </w:p>
    <w:p w:rsidR="00641C0D" w:rsidRPr="00641C0D" w:rsidRDefault="00641C0D" w:rsidP="00641C0D">
      <w:pPr>
        <w:spacing w:before="20" w:after="20" w:line="360" w:lineRule="auto"/>
        <w:jc w:val="both"/>
        <w:rPr>
          <w:rFonts w:ascii="Times New Roman" w:eastAsia="Calibri" w:hAnsi="Times New Roman" w:cs="Times New Roman"/>
          <w:b/>
          <w:color w:val="000000"/>
          <w:sz w:val="28"/>
          <w:szCs w:val="28"/>
          <w:lang w:val="fr-FR"/>
        </w:rPr>
      </w:pPr>
      <w:r w:rsidRPr="00641C0D">
        <w:rPr>
          <w:rFonts w:ascii="Times New Roman" w:eastAsia="Calibri" w:hAnsi="Times New Roman" w:cs="Times New Roman"/>
          <w:b/>
          <w:color w:val="000000"/>
          <w:sz w:val="28"/>
          <w:szCs w:val="28"/>
          <w:lang w:val="fr-FR"/>
        </w:rPr>
        <w:t>1. Tư thế chuẩn bị cao</w:t>
      </w:r>
    </w:p>
    <w:p w:rsidR="00641C0D" w:rsidRPr="00641C0D" w:rsidRDefault="00641C0D" w:rsidP="00641C0D">
      <w:pPr>
        <w:spacing w:before="20" w:after="20" w:line="360" w:lineRule="auto"/>
        <w:jc w:val="both"/>
        <w:rPr>
          <w:rFonts w:ascii="Times New Roman" w:eastAsia="Calibri" w:hAnsi="Times New Roman" w:cs="Times New Roman"/>
          <w:color w:val="000000"/>
          <w:sz w:val="28"/>
          <w:szCs w:val="28"/>
          <w:lang w:val="fr-FR"/>
        </w:rPr>
      </w:pPr>
      <w:r w:rsidRPr="00641C0D">
        <w:rPr>
          <w:rFonts w:ascii="Times New Roman" w:eastAsia="Calibri" w:hAnsi="Times New Roman" w:cs="Times New Roman"/>
          <w:color w:val="000000"/>
          <w:sz w:val="28"/>
          <w:szCs w:val="28"/>
          <w:lang w:val="fr-FR"/>
        </w:rPr>
        <w:t>- Hai chân đứng rộng bằng vai, gối hơi khuỵu, thân người hơi ngả về trước, hai tay ngang hông co tự nhiên, đùi và cẳng chân tạo thành góc khoảng 120° - 145°.</w:t>
      </w:r>
    </w:p>
    <w:p w:rsidR="00641C0D" w:rsidRPr="00641C0D" w:rsidRDefault="00641C0D" w:rsidP="00641C0D">
      <w:pPr>
        <w:spacing w:before="20" w:after="20" w:line="360" w:lineRule="auto"/>
        <w:jc w:val="both"/>
        <w:rPr>
          <w:rFonts w:ascii="Times New Roman" w:eastAsia="Calibri" w:hAnsi="Times New Roman" w:cs="Times New Roman"/>
          <w:color w:val="000000"/>
          <w:sz w:val="28"/>
          <w:szCs w:val="28"/>
          <w:lang w:val="fr-FR"/>
        </w:rPr>
      </w:pPr>
    </w:p>
    <w:p w:rsidR="00641C0D" w:rsidRPr="00B52E38" w:rsidRDefault="00641C0D" w:rsidP="00641C0D">
      <w:pPr>
        <w:pBdr>
          <w:between w:val="nil"/>
        </w:pBdr>
        <w:spacing w:before="20" w:after="0" w:line="360" w:lineRule="auto"/>
        <w:jc w:val="both"/>
        <w:rPr>
          <w:rFonts w:ascii="Times New Roman" w:eastAsia="Times New Roman" w:hAnsi="Times New Roman" w:cs="Times New Roman"/>
          <w:color w:val="000000"/>
          <w:sz w:val="28"/>
          <w:szCs w:val="28"/>
          <w:lang w:val="fr-FR"/>
        </w:rPr>
      </w:pPr>
      <w:r w:rsidRPr="00B52E38">
        <w:rPr>
          <w:rFonts w:ascii="Times New Roman" w:eastAsia="Calibri" w:hAnsi="Times New Roman" w:cs="Times New Roman"/>
          <w:color w:val="000000"/>
          <w:sz w:val="28"/>
          <w:szCs w:val="28"/>
          <w:lang w:val="fr-FR"/>
        </w:rPr>
        <w:t>- Tư thế chuẩn bị cao thường được áp dụng khi đứng sát lưới để chuẩn bị cho chuyền bóng cao tay, đập bóng hay chắn bóng.</w:t>
      </w:r>
      <w:r w:rsidRPr="00B52E38">
        <w:rPr>
          <w:rFonts w:ascii="Times New Roman" w:eastAsia="Calibri" w:hAnsi="Times New Roman" w:cs="Times New Roman"/>
          <w:noProof/>
          <w:sz w:val="28"/>
          <w:szCs w:val="28"/>
        </w:rPr>
        <w:t xml:space="preserve"> </w:t>
      </w:r>
    </w:p>
    <w:p w:rsidR="00641C0D" w:rsidRPr="00B52E38" w:rsidRDefault="00641C0D" w:rsidP="00641C0D">
      <w:pPr>
        <w:rPr>
          <w:rFonts w:ascii="Times New Roman" w:hAnsi="Times New Roman" w:cs="Times New Roman"/>
          <w:sz w:val="28"/>
          <w:szCs w:val="28"/>
        </w:rPr>
      </w:pPr>
      <w:r w:rsidRPr="00B52E38">
        <w:rPr>
          <w:rFonts w:ascii="Times New Roman" w:eastAsia="Calibri" w:hAnsi="Times New Roman" w:cs="Times New Roman"/>
          <w:noProof/>
          <w:sz w:val="28"/>
          <w:szCs w:val="28"/>
        </w:rPr>
        <w:drawing>
          <wp:anchor distT="0" distB="0" distL="114300" distR="114300" simplePos="0" relativeHeight="251659264" behindDoc="0" locked="0" layoutInCell="1" hidden="0" allowOverlap="1" wp14:anchorId="1C48CC2C" wp14:editId="2FCD7FBD">
            <wp:simplePos x="0" y="0"/>
            <wp:positionH relativeFrom="column">
              <wp:posOffset>685800</wp:posOffset>
            </wp:positionH>
            <wp:positionV relativeFrom="paragraph">
              <wp:posOffset>182245</wp:posOffset>
            </wp:positionV>
            <wp:extent cx="3248025" cy="3714750"/>
            <wp:effectExtent l="0" t="0" r="9525" b="0"/>
            <wp:wrapSquare wrapText="bothSides" distT="0" distB="0" distL="114300" distR="114300"/>
            <wp:docPr id="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a:stretch>
                      <a:fillRect/>
                    </a:stretch>
                  </pic:blipFill>
                  <pic:spPr>
                    <a:xfrm>
                      <a:off x="0" y="0"/>
                      <a:ext cx="3248025" cy="3714750"/>
                    </a:xfrm>
                    <a:prstGeom prst="rect">
                      <a:avLst/>
                    </a:prstGeom>
                    <a:ln/>
                  </pic:spPr>
                </pic:pic>
              </a:graphicData>
            </a:graphic>
            <wp14:sizeRelH relativeFrom="margin">
              <wp14:pctWidth>0</wp14:pctWidth>
            </wp14:sizeRelH>
            <wp14:sizeRelV relativeFrom="margin">
              <wp14:pctHeight>0</wp14:pctHeight>
            </wp14:sizeRelV>
          </wp:anchor>
        </w:drawing>
      </w:r>
    </w:p>
    <w:p w:rsidR="00641C0D" w:rsidRPr="00B52E38" w:rsidRDefault="00641C0D" w:rsidP="00641C0D">
      <w:pPr>
        <w:rPr>
          <w:rFonts w:ascii="Times New Roman" w:hAnsi="Times New Roman" w:cs="Times New Roman"/>
          <w:sz w:val="28"/>
          <w:szCs w:val="28"/>
        </w:rPr>
      </w:pPr>
    </w:p>
    <w:p w:rsidR="00641C0D" w:rsidRPr="00B52E38" w:rsidRDefault="00641C0D" w:rsidP="00641C0D">
      <w:pPr>
        <w:rPr>
          <w:rFonts w:ascii="Times New Roman" w:hAnsi="Times New Roman" w:cs="Times New Roman"/>
          <w:sz w:val="28"/>
          <w:szCs w:val="28"/>
        </w:rPr>
      </w:pPr>
    </w:p>
    <w:p w:rsidR="00641C0D" w:rsidRPr="00B52E38" w:rsidRDefault="00641C0D" w:rsidP="00641C0D">
      <w:pPr>
        <w:rPr>
          <w:rFonts w:ascii="Times New Roman" w:hAnsi="Times New Roman" w:cs="Times New Roman"/>
          <w:sz w:val="28"/>
          <w:szCs w:val="28"/>
        </w:rPr>
      </w:pPr>
    </w:p>
    <w:p w:rsidR="00641C0D" w:rsidRPr="00B52E38" w:rsidRDefault="00641C0D" w:rsidP="00641C0D">
      <w:pPr>
        <w:rPr>
          <w:rFonts w:ascii="Times New Roman" w:hAnsi="Times New Roman" w:cs="Times New Roman"/>
          <w:sz w:val="28"/>
          <w:szCs w:val="28"/>
        </w:rPr>
      </w:pPr>
    </w:p>
    <w:p w:rsidR="00641C0D" w:rsidRPr="00B52E38" w:rsidRDefault="00641C0D" w:rsidP="00641C0D">
      <w:pPr>
        <w:rPr>
          <w:rFonts w:ascii="Times New Roman" w:hAnsi="Times New Roman" w:cs="Times New Roman"/>
          <w:sz w:val="28"/>
          <w:szCs w:val="28"/>
        </w:rPr>
      </w:pPr>
    </w:p>
    <w:p w:rsidR="00641C0D" w:rsidRPr="00B52E38" w:rsidRDefault="00641C0D" w:rsidP="00641C0D">
      <w:pPr>
        <w:rPr>
          <w:rFonts w:ascii="Times New Roman" w:hAnsi="Times New Roman" w:cs="Times New Roman"/>
          <w:sz w:val="28"/>
          <w:szCs w:val="28"/>
        </w:rPr>
      </w:pPr>
    </w:p>
    <w:p w:rsidR="00641C0D" w:rsidRPr="00B52E38" w:rsidRDefault="00641C0D" w:rsidP="00641C0D">
      <w:pPr>
        <w:rPr>
          <w:rFonts w:ascii="Times New Roman" w:hAnsi="Times New Roman" w:cs="Times New Roman"/>
          <w:sz w:val="28"/>
          <w:szCs w:val="28"/>
        </w:rPr>
      </w:pPr>
    </w:p>
    <w:p w:rsidR="00641C0D" w:rsidRPr="00B52E38" w:rsidRDefault="00641C0D" w:rsidP="00641C0D">
      <w:pPr>
        <w:rPr>
          <w:rFonts w:ascii="Times New Roman" w:hAnsi="Times New Roman" w:cs="Times New Roman"/>
          <w:sz w:val="28"/>
          <w:szCs w:val="28"/>
        </w:rPr>
      </w:pPr>
    </w:p>
    <w:p w:rsidR="00641C0D" w:rsidRPr="00B52E38" w:rsidRDefault="00641C0D" w:rsidP="00641C0D">
      <w:pPr>
        <w:rPr>
          <w:rFonts w:ascii="Times New Roman" w:hAnsi="Times New Roman" w:cs="Times New Roman"/>
          <w:sz w:val="28"/>
          <w:szCs w:val="28"/>
        </w:rPr>
      </w:pPr>
    </w:p>
    <w:p w:rsidR="00641C0D" w:rsidRPr="00B52E38" w:rsidRDefault="00641C0D" w:rsidP="00641C0D">
      <w:pPr>
        <w:spacing w:before="20" w:after="20" w:line="360" w:lineRule="auto"/>
        <w:jc w:val="both"/>
        <w:rPr>
          <w:rFonts w:ascii="Times New Roman" w:hAnsi="Times New Roman" w:cs="Times New Roman"/>
          <w:sz w:val="28"/>
          <w:szCs w:val="28"/>
        </w:rPr>
      </w:pPr>
      <w:r w:rsidRPr="00B52E38">
        <w:rPr>
          <w:rFonts w:ascii="Times New Roman" w:hAnsi="Times New Roman" w:cs="Times New Roman"/>
          <w:sz w:val="28"/>
          <w:szCs w:val="28"/>
        </w:rPr>
        <w:tab/>
      </w:r>
    </w:p>
    <w:p w:rsidR="00641C0D" w:rsidRPr="00B52E38" w:rsidRDefault="00641C0D" w:rsidP="00641C0D">
      <w:pPr>
        <w:spacing w:before="20" w:after="20" w:line="360" w:lineRule="auto"/>
        <w:jc w:val="both"/>
        <w:rPr>
          <w:rFonts w:ascii="Times New Roman" w:eastAsia="Calibri" w:hAnsi="Times New Roman" w:cs="Times New Roman"/>
          <w:b/>
          <w:color w:val="000000"/>
          <w:sz w:val="28"/>
          <w:szCs w:val="28"/>
          <w:lang w:val="fr-FR"/>
        </w:rPr>
      </w:pPr>
      <w:r w:rsidRPr="00B52E38">
        <w:rPr>
          <w:rFonts w:ascii="Times New Roman" w:eastAsia="Calibri" w:hAnsi="Times New Roman" w:cs="Times New Roman"/>
          <w:b/>
          <w:color w:val="000000"/>
          <w:sz w:val="28"/>
          <w:szCs w:val="28"/>
          <w:lang w:val="fr-FR"/>
        </w:rPr>
        <w:lastRenderedPageBreak/>
        <w:t>2. Tư thế chuẩn bị trung bình</w:t>
      </w:r>
    </w:p>
    <w:p w:rsidR="00641C0D" w:rsidRPr="00641C0D" w:rsidRDefault="00641C0D" w:rsidP="00641C0D">
      <w:pPr>
        <w:spacing w:before="20" w:after="20" w:line="360" w:lineRule="auto"/>
        <w:jc w:val="both"/>
        <w:rPr>
          <w:rFonts w:ascii="Times New Roman" w:eastAsia="Calibri" w:hAnsi="Times New Roman" w:cs="Times New Roman"/>
          <w:color w:val="000000"/>
          <w:sz w:val="28"/>
          <w:szCs w:val="28"/>
          <w:lang w:val="fr-FR"/>
        </w:rPr>
      </w:pPr>
      <w:r w:rsidRPr="00641C0D">
        <w:rPr>
          <w:rFonts w:ascii="Times New Roman" w:eastAsia="Calibri" w:hAnsi="Times New Roman" w:cs="Times New Roman"/>
          <w:color w:val="000000"/>
          <w:sz w:val="28"/>
          <w:szCs w:val="28"/>
          <w:lang w:val="fr-FR"/>
        </w:rPr>
        <w:t>- Hai chân đứng rộng bằng vai, chân trước cách chân sau nửa bàn chân, đùi và cẳng chân tạo góc khoảng 90° - 120°, trọng lượng cơ thể dồn về chân trước, chân sau hơi kiễng gót, thân trên ngả về trước, hai tay co khuỷu tự nhiên.</w:t>
      </w:r>
    </w:p>
    <w:p w:rsidR="00641C0D" w:rsidRPr="00641C0D" w:rsidRDefault="00641C0D" w:rsidP="00641C0D">
      <w:pPr>
        <w:spacing w:before="20" w:after="20" w:line="360" w:lineRule="auto"/>
        <w:jc w:val="both"/>
        <w:rPr>
          <w:rFonts w:ascii="Times New Roman" w:eastAsia="Calibri" w:hAnsi="Times New Roman" w:cs="Times New Roman"/>
          <w:color w:val="000000"/>
          <w:sz w:val="28"/>
          <w:szCs w:val="28"/>
          <w:lang w:val="fr-FR"/>
        </w:rPr>
      </w:pPr>
      <w:r w:rsidRPr="00641C0D">
        <w:rPr>
          <w:rFonts w:ascii="Times New Roman" w:eastAsia="Calibri" w:hAnsi="Times New Roman" w:cs="Times New Roman"/>
          <w:color w:val="000000"/>
          <w:sz w:val="28"/>
          <w:szCs w:val="28"/>
          <w:lang w:val="fr-FR"/>
        </w:rPr>
        <w:t>- Tư thế chuẩn bị trung bình thường được sử dụng khi đỡ phát bóng và là tư thế cơ bản được sử dụng nhiều nhất trong tập luyện và</w:t>
      </w:r>
    </w:p>
    <w:p w:rsidR="00641C0D" w:rsidRPr="00641C0D" w:rsidRDefault="00641C0D" w:rsidP="00641C0D">
      <w:pPr>
        <w:spacing w:before="20" w:after="20" w:line="360" w:lineRule="auto"/>
        <w:jc w:val="both"/>
        <w:rPr>
          <w:rFonts w:ascii="Times New Roman" w:eastAsia="Calibri" w:hAnsi="Times New Roman" w:cs="Times New Roman"/>
          <w:color w:val="000000"/>
          <w:sz w:val="28"/>
          <w:szCs w:val="28"/>
          <w:lang w:val="fr-FR"/>
        </w:rPr>
      </w:pPr>
      <w:r w:rsidRPr="00641C0D">
        <w:rPr>
          <w:rFonts w:ascii="Times New Roman" w:eastAsia="Calibri" w:hAnsi="Times New Roman" w:cs="Times New Roman"/>
          <w:color w:val="000000"/>
          <w:sz w:val="28"/>
          <w:szCs w:val="28"/>
          <w:lang w:val="fr-FR"/>
        </w:rPr>
        <w:t>thi đấu môn Bóng chuyền.</w:t>
      </w:r>
    </w:p>
    <w:p w:rsidR="00641C0D" w:rsidRPr="00B52E38" w:rsidRDefault="00641C0D" w:rsidP="00641C0D">
      <w:pPr>
        <w:tabs>
          <w:tab w:val="left" w:pos="810"/>
        </w:tabs>
        <w:rPr>
          <w:rFonts w:ascii="Times New Roman" w:hAnsi="Times New Roman" w:cs="Times New Roman"/>
          <w:sz w:val="28"/>
          <w:szCs w:val="28"/>
        </w:rPr>
      </w:pPr>
      <w:r w:rsidRPr="00B52E38">
        <w:rPr>
          <w:rFonts w:ascii="Times New Roman" w:eastAsia="Calibri" w:hAnsi="Times New Roman" w:cs="Times New Roman"/>
          <w:noProof/>
          <w:sz w:val="28"/>
          <w:szCs w:val="28"/>
        </w:rPr>
        <w:drawing>
          <wp:anchor distT="0" distB="0" distL="114300" distR="114300" simplePos="0" relativeHeight="251661312" behindDoc="0" locked="0" layoutInCell="1" hidden="0" allowOverlap="1" wp14:anchorId="79AA41A2" wp14:editId="13A4EB1A">
            <wp:simplePos x="0" y="0"/>
            <wp:positionH relativeFrom="column">
              <wp:posOffset>1895475</wp:posOffset>
            </wp:positionH>
            <wp:positionV relativeFrom="paragraph">
              <wp:posOffset>122555</wp:posOffset>
            </wp:positionV>
            <wp:extent cx="2219325" cy="2628900"/>
            <wp:effectExtent l="0" t="0" r="9525" b="0"/>
            <wp:wrapSquare wrapText="bothSides" distT="0" distB="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219325" cy="2628900"/>
                    </a:xfrm>
                    <a:prstGeom prst="rect">
                      <a:avLst/>
                    </a:prstGeom>
                    <a:ln/>
                  </pic:spPr>
                </pic:pic>
              </a:graphicData>
            </a:graphic>
            <wp14:sizeRelH relativeFrom="margin">
              <wp14:pctWidth>0</wp14:pctWidth>
            </wp14:sizeRelH>
            <wp14:sizeRelV relativeFrom="margin">
              <wp14:pctHeight>0</wp14:pctHeight>
            </wp14:sizeRelV>
          </wp:anchor>
        </w:drawing>
      </w:r>
    </w:p>
    <w:p w:rsidR="00641C0D" w:rsidRPr="00B52E38" w:rsidRDefault="00641C0D" w:rsidP="00641C0D">
      <w:pPr>
        <w:rPr>
          <w:rFonts w:ascii="Times New Roman" w:hAnsi="Times New Roman" w:cs="Times New Roman"/>
          <w:sz w:val="28"/>
          <w:szCs w:val="28"/>
        </w:rPr>
      </w:pPr>
    </w:p>
    <w:p w:rsidR="00641C0D" w:rsidRPr="00B52E38" w:rsidRDefault="00641C0D" w:rsidP="00641C0D">
      <w:pPr>
        <w:rPr>
          <w:rFonts w:ascii="Times New Roman" w:hAnsi="Times New Roman" w:cs="Times New Roman"/>
          <w:sz w:val="28"/>
          <w:szCs w:val="28"/>
        </w:rPr>
      </w:pPr>
    </w:p>
    <w:p w:rsidR="00641C0D" w:rsidRPr="00B52E38" w:rsidRDefault="00641C0D" w:rsidP="00641C0D">
      <w:pPr>
        <w:rPr>
          <w:rFonts w:ascii="Times New Roman" w:hAnsi="Times New Roman" w:cs="Times New Roman"/>
          <w:sz w:val="28"/>
          <w:szCs w:val="28"/>
        </w:rPr>
      </w:pPr>
    </w:p>
    <w:p w:rsidR="00641C0D" w:rsidRPr="00B52E38" w:rsidRDefault="00641C0D" w:rsidP="00641C0D">
      <w:pPr>
        <w:rPr>
          <w:rFonts w:ascii="Times New Roman" w:hAnsi="Times New Roman" w:cs="Times New Roman"/>
          <w:sz w:val="28"/>
          <w:szCs w:val="28"/>
        </w:rPr>
      </w:pPr>
    </w:p>
    <w:p w:rsidR="00641C0D" w:rsidRPr="00B52E38" w:rsidRDefault="00641C0D" w:rsidP="00641C0D">
      <w:pPr>
        <w:rPr>
          <w:rFonts w:ascii="Times New Roman" w:hAnsi="Times New Roman" w:cs="Times New Roman"/>
          <w:sz w:val="28"/>
          <w:szCs w:val="28"/>
        </w:rPr>
      </w:pPr>
    </w:p>
    <w:p w:rsidR="00641C0D" w:rsidRPr="00B52E38" w:rsidRDefault="00641C0D" w:rsidP="00641C0D">
      <w:pPr>
        <w:rPr>
          <w:rFonts w:ascii="Times New Roman" w:hAnsi="Times New Roman" w:cs="Times New Roman"/>
          <w:sz w:val="28"/>
          <w:szCs w:val="28"/>
        </w:rPr>
      </w:pPr>
    </w:p>
    <w:p w:rsidR="00641C0D" w:rsidRPr="00641C0D" w:rsidRDefault="00641C0D" w:rsidP="00641C0D">
      <w:pPr>
        <w:spacing w:before="20" w:after="20" w:line="360" w:lineRule="auto"/>
        <w:jc w:val="both"/>
        <w:rPr>
          <w:rFonts w:ascii="Times New Roman" w:eastAsia="Calibri" w:hAnsi="Times New Roman" w:cs="Times New Roman"/>
          <w:color w:val="000000"/>
          <w:sz w:val="28"/>
          <w:szCs w:val="28"/>
          <w:lang w:val="fr-FR"/>
        </w:rPr>
      </w:pPr>
      <w:r w:rsidRPr="00641C0D">
        <w:rPr>
          <w:rFonts w:ascii="Times New Roman" w:eastAsia="Calibri" w:hAnsi="Times New Roman" w:cs="Times New Roman"/>
          <w:b/>
          <w:color w:val="000000"/>
          <w:sz w:val="28"/>
          <w:szCs w:val="28"/>
          <w:lang w:val="fr-FR"/>
        </w:rPr>
        <w:t xml:space="preserve">3. Tư thế chuẩn bị thấp </w:t>
      </w:r>
    </w:p>
    <w:p w:rsidR="00641C0D" w:rsidRPr="00641C0D" w:rsidRDefault="00641C0D" w:rsidP="00641C0D">
      <w:pPr>
        <w:spacing w:before="20" w:after="20" w:line="360" w:lineRule="auto"/>
        <w:jc w:val="both"/>
        <w:rPr>
          <w:rFonts w:ascii="Times New Roman" w:eastAsia="Calibri" w:hAnsi="Times New Roman" w:cs="Times New Roman"/>
          <w:color w:val="000000"/>
          <w:sz w:val="28"/>
          <w:szCs w:val="28"/>
          <w:lang w:val="fr-FR"/>
        </w:rPr>
      </w:pPr>
      <w:r w:rsidRPr="00641C0D">
        <w:rPr>
          <w:rFonts w:ascii="Times New Roman" w:eastAsia="Calibri" w:hAnsi="Times New Roman" w:cs="Times New Roman"/>
          <w:color w:val="000000"/>
          <w:sz w:val="28"/>
          <w:szCs w:val="28"/>
          <w:lang w:val="fr-FR"/>
        </w:rPr>
        <w:t>- Giống với tư thế chuẩn bị trung bình nhưng hai chân sẽ đứng rộng hơn vai, hai gối khuỵu thấp để đùi và cẳng chân tạo góc nhỏ hơn 90°, trọng lượng phần lớn dồn lên chân sau.</w:t>
      </w:r>
    </w:p>
    <w:p w:rsidR="00641C0D" w:rsidRPr="00B52E38" w:rsidRDefault="00641C0D" w:rsidP="00641C0D">
      <w:pPr>
        <w:ind w:firstLine="720"/>
        <w:rPr>
          <w:rFonts w:ascii="Times New Roman" w:eastAsia="Calibri" w:hAnsi="Times New Roman" w:cs="Times New Roman"/>
          <w:color w:val="000000"/>
          <w:sz w:val="28"/>
          <w:szCs w:val="28"/>
          <w:lang w:val="fr-FR"/>
        </w:rPr>
      </w:pPr>
      <w:r w:rsidRPr="00B52E38">
        <w:rPr>
          <w:rFonts w:ascii="Times New Roman" w:eastAsia="Calibri" w:hAnsi="Times New Roman" w:cs="Times New Roman"/>
          <w:color w:val="000000"/>
          <w:sz w:val="28"/>
          <w:szCs w:val="28"/>
          <w:lang w:val="fr-FR"/>
        </w:rPr>
        <w:t>- Tư thế chuẩn bị thấp thường được dùng khi phòng thủ ở hàng dưới, chủ yếu là chuẩn bị đỡ những đường bóng ở tầm thấp.</w:t>
      </w:r>
      <w:r w:rsidR="00B52E38">
        <w:rPr>
          <w:rFonts w:ascii="Times New Roman" w:eastAsia="Calibri" w:hAnsi="Times New Roman" w:cs="Times New Roman"/>
          <w:color w:val="000000"/>
          <w:sz w:val="28"/>
          <w:szCs w:val="28"/>
          <w:lang w:val="fr-FR"/>
        </w:rPr>
        <w:t>Hết</w:t>
      </w:r>
      <w:bookmarkStart w:id="0" w:name="_GoBack"/>
      <w:bookmarkEnd w:id="0"/>
    </w:p>
    <w:p w:rsidR="00641C0D" w:rsidRPr="00641C0D" w:rsidRDefault="00B52E38" w:rsidP="00641C0D">
      <w:pPr>
        <w:ind w:firstLine="720"/>
        <w:rPr>
          <w:rFonts w:ascii="Times New Roman" w:hAnsi="Times New Roman" w:cs="Times New Roman"/>
          <w:sz w:val="28"/>
          <w:szCs w:val="28"/>
        </w:rPr>
      </w:pPr>
      <w:r w:rsidRPr="00641C0D">
        <w:rPr>
          <w:rFonts w:ascii="Calibri" w:eastAsia="Calibri" w:hAnsi="Calibri" w:cs="Calibri"/>
          <w:noProof/>
        </w:rPr>
        <w:drawing>
          <wp:anchor distT="0" distB="0" distL="114300" distR="114300" simplePos="0" relativeHeight="251663360" behindDoc="0" locked="0" layoutInCell="1" hidden="0" allowOverlap="1" wp14:anchorId="27BBAB90" wp14:editId="65B16CC8">
            <wp:simplePos x="0" y="0"/>
            <wp:positionH relativeFrom="column">
              <wp:posOffset>2076450</wp:posOffset>
            </wp:positionH>
            <wp:positionV relativeFrom="paragraph">
              <wp:posOffset>381000</wp:posOffset>
            </wp:positionV>
            <wp:extent cx="2200275" cy="2657475"/>
            <wp:effectExtent l="0" t="0" r="9525" b="9525"/>
            <wp:wrapSquare wrapText="bothSides" distT="0" distB="0" distL="114300" distR="114300"/>
            <wp:docPr id="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2200275" cy="2657475"/>
                    </a:xfrm>
                    <a:prstGeom prst="rect">
                      <a:avLst/>
                    </a:prstGeom>
                    <a:ln/>
                  </pic:spPr>
                </pic:pic>
              </a:graphicData>
            </a:graphic>
            <wp14:sizeRelH relativeFrom="margin">
              <wp14:pctWidth>0</wp14:pctWidth>
            </wp14:sizeRelH>
            <wp14:sizeRelV relativeFrom="margin">
              <wp14:pctHeight>0</wp14:pctHeight>
            </wp14:sizeRelV>
          </wp:anchor>
        </w:drawing>
      </w:r>
    </w:p>
    <w:sectPr w:rsidR="00641C0D" w:rsidRPr="00641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5E50"/>
    <w:multiLevelType w:val="multilevel"/>
    <w:tmpl w:val="D10EA01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0D"/>
    <w:rsid w:val="000F1DFE"/>
    <w:rsid w:val="00641C0D"/>
    <w:rsid w:val="008A25E1"/>
    <w:rsid w:val="00B5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2024-10-02T22:16:00Z</dcterms:created>
  <dcterms:modified xsi:type="dcterms:W3CDTF">2024-10-02T22:28:00Z</dcterms:modified>
</cp:coreProperties>
</file>