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3D14" w14:textId="4A0E37BD"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t xml:space="preserve">MA TRẬN ĐỀ KIỂM TRA </w:t>
      </w:r>
      <w:r w:rsidR="00DA7C3D">
        <w:rPr>
          <w:rFonts w:ascii="Times New Roman" w:hAnsi="Times New Roman" w:cs="Times New Roman"/>
          <w:b/>
          <w:sz w:val="28"/>
          <w:szCs w:val="28"/>
        </w:rPr>
        <w:t xml:space="preserve">ĐỊNH KỲ </w:t>
      </w:r>
      <w:r w:rsidRPr="00D7136D">
        <w:rPr>
          <w:rFonts w:ascii="Times New Roman" w:eastAsia="Times New Roman" w:hAnsi="Times New Roman" w:cs="Times New Roman"/>
          <w:b/>
          <w:bCs/>
          <w:sz w:val="28"/>
          <w:szCs w:val="28"/>
        </w:rPr>
        <w:t>CUỐI KỲ II</w:t>
      </w:r>
    </w:p>
    <w:p w14:paraId="477AD958" w14:textId="77777777"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t xml:space="preserve">MÔN: GIÁO DỤC KINH TẾ VÀ PHÁP LUẬT LỚP 11 </w:t>
      </w:r>
    </w:p>
    <w:p w14:paraId="4EF0DDD5" w14:textId="77777777"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t xml:space="preserve"> THỜI GIAN LÀM BÀI: 45 PHÚT</w:t>
      </w:r>
    </w:p>
    <w:p w14:paraId="097B1E8E" w14:textId="77777777" w:rsidR="00613E9F" w:rsidRPr="00D7136D" w:rsidRDefault="00613E9F" w:rsidP="00613E9F">
      <w:pPr>
        <w:rPr>
          <w:rFonts w:ascii="Times New Roman" w:eastAsia="Times New Roman" w:hAnsi="Times New Roman" w:cs="Times New Roman"/>
          <w:b/>
          <w:bCs/>
          <w:sz w:val="28"/>
          <w:szCs w:val="28"/>
        </w:rPr>
      </w:pPr>
    </w:p>
    <w:tbl>
      <w:tblPr>
        <w:tblW w:w="14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456"/>
        <w:gridCol w:w="2334"/>
        <w:gridCol w:w="1138"/>
        <w:gridCol w:w="9"/>
        <w:gridCol w:w="785"/>
        <w:gridCol w:w="9"/>
        <w:gridCol w:w="931"/>
        <w:gridCol w:w="978"/>
        <w:gridCol w:w="978"/>
        <w:gridCol w:w="848"/>
        <w:gridCol w:w="9"/>
        <w:gridCol w:w="818"/>
        <w:gridCol w:w="839"/>
        <w:gridCol w:w="978"/>
        <w:gridCol w:w="978"/>
        <w:gridCol w:w="1252"/>
      </w:tblGrid>
      <w:tr w:rsidR="00613E9F" w14:paraId="67288D62" w14:textId="77777777" w:rsidTr="00564AAD">
        <w:trPr>
          <w:trHeight w:val="509"/>
          <w:jc w:val="center"/>
        </w:trPr>
        <w:tc>
          <w:tcPr>
            <w:tcW w:w="525" w:type="dxa"/>
            <w:vMerge w:val="restart"/>
            <w:tcBorders>
              <w:top w:val="single" w:sz="4" w:space="0" w:color="000000"/>
              <w:left w:val="single" w:sz="4" w:space="0" w:color="000000"/>
              <w:bottom w:val="single" w:sz="4" w:space="0" w:color="000000"/>
              <w:right w:val="single" w:sz="4" w:space="0" w:color="000000"/>
            </w:tcBorders>
            <w:vAlign w:val="center"/>
            <w:hideMark/>
          </w:tcPr>
          <w:p w14:paraId="534FEFD2"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TT</w:t>
            </w:r>
          </w:p>
        </w:tc>
        <w:tc>
          <w:tcPr>
            <w:tcW w:w="1456" w:type="dxa"/>
            <w:vMerge w:val="restart"/>
            <w:tcBorders>
              <w:top w:val="single" w:sz="4" w:space="0" w:color="000000"/>
              <w:left w:val="single" w:sz="4" w:space="0" w:color="000000"/>
              <w:bottom w:val="single" w:sz="4" w:space="0" w:color="000000"/>
              <w:right w:val="single" w:sz="4" w:space="0" w:color="000000"/>
            </w:tcBorders>
            <w:vAlign w:val="center"/>
            <w:hideMark/>
          </w:tcPr>
          <w:p w14:paraId="3CB03B02"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Chủ đề</w:t>
            </w:r>
          </w:p>
        </w:tc>
        <w:tc>
          <w:tcPr>
            <w:tcW w:w="2334" w:type="dxa"/>
            <w:vMerge w:val="restart"/>
            <w:tcBorders>
              <w:top w:val="single" w:sz="4" w:space="0" w:color="000000"/>
              <w:left w:val="single" w:sz="4" w:space="0" w:color="000000"/>
              <w:bottom w:val="single" w:sz="4" w:space="0" w:color="000000"/>
              <w:right w:val="single" w:sz="4" w:space="0" w:color="000000"/>
            </w:tcBorders>
            <w:vAlign w:val="center"/>
            <w:hideMark/>
          </w:tcPr>
          <w:p w14:paraId="4FD48EE5"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Nội dung</w:t>
            </w:r>
          </w:p>
        </w:tc>
        <w:tc>
          <w:tcPr>
            <w:tcW w:w="7342" w:type="dxa"/>
            <w:gridSpan w:val="11"/>
            <w:tcBorders>
              <w:top w:val="single" w:sz="4" w:space="0" w:color="000000"/>
              <w:left w:val="single" w:sz="4" w:space="0" w:color="000000"/>
              <w:bottom w:val="single" w:sz="4" w:space="0" w:color="000000"/>
              <w:right w:val="single" w:sz="4" w:space="0" w:color="000000"/>
            </w:tcBorders>
            <w:hideMark/>
          </w:tcPr>
          <w:p w14:paraId="287AD8DC" w14:textId="77777777" w:rsidR="00613E9F" w:rsidRDefault="00613E9F" w:rsidP="00564AAD">
            <w:pPr>
              <w:spacing w:line="276" w:lineRule="auto"/>
              <w:ind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Mức độ đánh giá</w:t>
            </w:r>
          </w:p>
        </w:tc>
        <w:tc>
          <w:tcPr>
            <w:tcW w:w="3208" w:type="dxa"/>
            <w:gridSpan w:val="3"/>
            <w:tcBorders>
              <w:top w:val="single" w:sz="4" w:space="0" w:color="000000"/>
              <w:left w:val="single" w:sz="4" w:space="0" w:color="000000"/>
              <w:bottom w:val="single" w:sz="4" w:space="0" w:color="000000"/>
              <w:right w:val="single" w:sz="4" w:space="0" w:color="000000"/>
            </w:tcBorders>
            <w:hideMark/>
          </w:tcPr>
          <w:p w14:paraId="0BDE3875"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Tổng</w:t>
            </w:r>
          </w:p>
        </w:tc>
      </w:tr>
      <w:tr w:rsidR="00613E9F" w14:paraId="5F68CE2C" w14:textId="77777777" w:rsidTr="00564AAD">
        <w:trPr>
          <w:trHeight w:val="36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19C4E13D" w14:textId="77777777" w:rsidR="00613E9F" w:rsidRDefault="00613E9F" w:rsidP="00564AAD">
            <w:pPr>
              <w:spacing w:line="256" w:lineRule="auto"/>
              <w:jc w:val="center"/>
              <w:rPr>
                <w:rFonts w:ascii="Times New Roman" w:eastAsia="Cambria" w:hAnsi="Times New Roman" w:cs="Times New Roman"/>
                <w:b/>
                <w:sz w:val="28"/>
                <w:szCs w:val="28"/>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3101A592" w14:textId="77777777" w:rsidR="00613E9F" w:rsidRDefault="00613E9F" w:rsidP="00564AAD">
            <w:pPr>
              <w:spacing w:line="256" w:lineRule="auto"/>
              <w:jc w:val="center"/>
              <w:rPr>
                <w:rFonts w:ascii="Times New Roman" w:eastAsia="Cambria" w:hAnsi="Times New Roman" w:cs="Times New Roman"/>
                <w:b/>
                <w:sz w:val="28"/>
                <w:szCs w:val="28"/>
              </w:rPr>
            </w:pPr>
          </w:p>
        </w:tc>
        <w:tc>
          <w:tcPr>
            <w:tcW w:w="2334" w:type="dxa"/>
            <w:vMerge/>
            <w:tcBorders>
              <w:top w:val="single" w:sz="4" w:space="0" w:color="000000"/>
              <w:left w:val="single" w:sz="4" w:space="0" w:color="000000"/>
              <w:bottom w:val="single" w:sz="4" w:space="0" w:color="000000"/>
              <w:right w:val="single" w:sz="4" w:space="0" w:color="000000"/>
            </w:tcBorders>
            <w:vAlign w:val="center"/>
            <w:hideMark/>
          </w:tcPr>
          <w:p w14:paraId="2739A5A9" w14:textId="77777777" w:rsidR="00613E9F" w:rsidRDefault="00613E9F" w:rsidP="00564AAD">
            <w:pPr>
              <w:spacing w:line="256" w:lineRule="auto"/>
              <w:jc w:val="center"/>
              <w:rPr>
                <w:rFonts w:ascii="Times New Roman" w:eastAsia="Cambria" w:hAnsi="Times New Roman" w:cs="Times New Roman"/>
                <w:b/>
                <w:sz w:val="28"/>
                <w:szCs w:val="28"/>
              </w:rPr>
            </w:pPr>
          </w:p>
        </w:tc>
        <w:tc>
          <w:tcPr>
            <w:tcW w:w="1932" w:type="dxa"/>
            <w:gridSpan w:val="3"/>
            <w:tcBorders>
              <w:top w:val="single" w:sz="4" w:space="0" w:color="000000"/>
              <w:left w:val="single" w:sz="4" w:space="0" w:color="000000"/>
              <w:bottom w:val="single" w:sz="4" w:space="0" w:color="000000"/>
              <w:right w:val="single" w:sz="4" w:space="0" w:color="000000"/>
            </w:tcBorders>
            <w:hideMark/>
          </w:tcPr>
          <w:p w14:paraId="69951324"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Nhận biết</w:t>
            </w:r>
          </w:p>
        </w:tc>
        <w:tc>
          <w:tcPr>
            <w:tcW w:w="1918" w:type="dxa"/>
            <w:gridSpan w:val="3"/>
            <w:tcBorders>
              <w:top w:val="single" w:sz="4" w:space="0" w:color="000000"/>
              <w:left w:val="single" w:sz="4" w:space="0" w:color="000000"/>
              <w:bottom w:val="single" w:sz="4" w:space="0" w:color="000000"/>
              <w:right w:val="single" w:sz="4" w:space="0" w:color="000000"/>
            </w:tcBorders>
            <w:hideMark/>
          </w:tcPr>
          <w:p w14:paraId="170C489D"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Thông hiểu</w:t>
            </w:r>
          </w:p>
        </w:tc>
        <w:tc>
          <w:tcPr>
            <w:tcW w:w="1826" w:type="dxa"/>
            <w:gridSpan w:val="2"/>
            <w:tcBorders>
              <w:top w:val="single" w:sz="4" w:space="0" w:color="000000"/>
              <w:left w:val="single" w:sz="4" w:space="0" w:color="000000"/>
              <w:bottom w:val="single" w:sz="4" w:space="0" w:color="000000"/>
              <w:right w:val="single" w:sz="4" w:space="0" w:color="000000"/>
            </w:tcBorders>
            <w:hideMark/>
          </w:tcPr>
          <w:p w14:paraId="4D4A5E2A"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Vận dụng</w:t>
            </w:r>
          </w:p>
        </w:tc>
        <w:tc>
          <w:tcPr>
            <w:tcW w:w="1666" w:type="dxa"/>
            <w:gridSpan w:val="3"/>
            <w:tcBorders>
              <w:top w:val="single" w:sz="4" w:space="0" w:color="000000"/>
              <w:left w:val="single" w:sz="4" w:space="0" w:color="000000"/>
              <w:bottom w:val="single" w:sz="4" w:space="0" w:color="000000"/>
              <w:right w:val="single" w:sz="4" w:space="0" w:color="000000"/>
            </w:tcBorders>
            <w:hideMark/>
          </w:tcPr>
          <w:p w14:paraId="390B54C3" w14:textId="77777777" w:rsidR="00613E9F" w:rsidRDefault="00613E9F" w:rsidP="00564AAD">
            <w:pPr>
              <w:spacing w:line="276" w:lineRule="auto"/>
              <w:ind w:left="-113" w:right="-113"/>
              <w:jc w:val="center"/>
              <w:rPr>
                <w:rFonts w:ascii="Times New Roman" w:eastAsia="Cambria" w:hAnsi="Times New Roman" w:cs="Times New Roman"/>
                <w:b/>
                <w:sz w:val="28"/>
                <w:szCs w:val="28"/>
              </w:rPr>
            </w:pPr>
            <w:r>
              <w:rPr>
                <w:rFonts w:ascii="Times New Roman" w:eastAsia="Cambria" w:hAnsi="Times New Roman" w:cs="Times New Roman"/>
                <w:b/>
                <w:sz w:val="28"/>
                <w:szCs w:val="28"/>
              </w:rPr>
              <w:t>Vận dụng cao</w:t>
            </w:r>
          </w:p>
        </w:tc>
        <w:tc>
          <w:tcPr>
            <w:tcW w:w="978" w:type="dxa"/>
            <w:vMerge w:val="restart"/>
            <w:tcBorders>
              <w:top w:val="single" w:sz="4" w:space="0" w:color="000000"/>
              <w:left w:val="single" w:sz="4" w:space="0" w:color="000000"/>
              <w:bottom w:val="single" w:sz="4" w:space="0" w:color="000000"/>
              <w:right w:val="single" w:sz="4" w:space="0" w:color="000000"/>
            </w:tcBorders>
          </w:tcPr>
          <w:p w14:paraId="02BF9F13" w14:textId="77777777" w:rsidR="00613E9F" w:rsidRDefault="00613E9F" w:rsidP="00564AAD">
            <w:pPr>
              <w:spacing w:line="276" w:lineRule="auto"/>
              <w:ind w:left="-57" w:right="-57"/>
              <w:jc w:val="center"/>
              <w:rPr>
                <w:rFonts w:ascii="Times New Roman" w:eastAsia="Cambria" w:hAnsi="Times New Roman" w:cs="Times New Roman"/>
                <w:b/>
                <w:sz w:val="28"/>
                <w:szCs w:val="28"/>
              </w:rPr>
            </w:pPr>
          </w:p>
          <w:p w14:paraId="0C465467" w14:textId="7460E89B"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Số câu</w:t>
            </w:r>
          </w:p>
          <w:p w14:paraId="0120A540"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TN</w:t>
            </w:r>
          </w:p>
        </w:tc>
        <w:tc>
          <w:tcPr>
            <w:tcW w:w="978" w:type="dxa"/>
            <w:vMerge w:val="restart"/>
            <w:tcBorders>
              <w:top w:val="single" w:sz="4" w:space="0" w:color="000000"/>
              <w:left w:val="single" w:sz="4" w:space="0" w:color="000000"/>
              <w:bottom w:val="single" w:sz="4" w:space="0" w:color="000000"/>
              <w:right w:val="single" w:sz="4" w:space="0" w:color="000000"/>
            </w:tcBorders>
          </w:tcPr>
          <w:p w14:paraId="5C704AB3" w14:textId="77777777" w:rsidR="00613E9F" w:rsidRDefault="00613E9F" w:rsidP="00564AAD">
            <w:pPr>
              <w:spacing w:line="276" w:lineRule="auto"/>
              <w:ind w:left="-57" w:right="-57"/>
              <w:jc w:val="center"/>
              <w:rPr>
                <w:rFonts w:ascii="Times New Roman" w:eastAsia="Cambria" w:hAnsi="Times New Roman" w:cs="Times New Roman"/>
                <w:b/>
                <w:sz w:val="28"/>
                <w:szCs w:val="28"/>
              </w:rPr>
            </w:pPr>
          </w:p>
          <w:p w14:paraId="5AEEAA65"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Số câu</w:t>
            </w:r>
          </w:p>
          <w:p w14:paraId="110BBC49" w14:textId="44C87540"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TL</w:t>
            </w:r>
          </w:p>
        </w:tc>
        <w:tc>
          <w:tcPr>
            <w:tcW w:w="1252" w:type="dxa"/>
            <w:vMerge w:val="restart"/>
            <w:tcBorders>
              <w:top w:val="single" w:sz="4" w:space="0" w:color="000000"/>
              <w:left w:val="single" w:sz="4" w:space="0" w:color="000000"/>
              <w:bottom w:val="single" w:sz="4" w:space="0" w:color="000000"/>
              <w:right w:val="single" w:sz="4" w:space="0" w:color="000000"/>
            </w:tcBorders>
          </w:tcPr>
          <w:p w14:paraId="0A42FCF6" w14:textId="77777777" w:rsidR="00613E9F" w:rsidRDefault="00613E9F" w:rsidP="00564AAD">
            <w:pPr>
              <w:spacing w:line="276" w:lineRule="auto"/>
              <w:ind w:left="-57" w:right="-57"/>
              <w:jc w:val="center"/>
              <w:rPr>
                <w:rFonts w:ascii="Times New Roman" w:eastAsia="Cambria" w:hAnsi="Times New Roman" w:cs="Times New Roman"/>
                <w:b/>
                <w:sz w:val="28"/>
                <w:szCs w:val="28"/>
              </w:rPr>
            </w:pPr>
          </w:p>
          <w:p w14:paraId="46EF24EF" w14:textId="77777777" w:rsidR="00613E9F" w:rsidRDefault="00613E9F" w:rsidP="00564AAD">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Tổng điểm</w:t>
            </w:r>
          </w:p>
        </w:tc>
      </w:tr>
      <w:tr w:rsidR="00613E9F" w14:paraId="280D786B" w14:textId="77777777" w:rsidTr="00564AAD">
        <w:trPr>
          <w:trHeight w:val="569"/>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2BA56A9" w14:textId="77777777" w:rsidR="00613E9F" w:rsidRDefault="00613E9F">
            <w:pPr>
              <w:spacing w:line="256" w:lineRule="auto"/>
              <w:rPr>
                <w:rFonts w:ascii="Times New Roman" w:eastAsia="Cambria" w:hAnsi="Times New Roman" w:cs="Times New Roman"/>
                <w:b/>
                <w:sz w:val="28"/>
                <w:szCs w:val="28"/>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14:paraId="519B61B8" w14:textId="77777777" w:rsidR="00613E9F" w:rsidRDefault="00613E9F">
            <w:pPr>
              <w:spacing w:line="256" w:lineRule="auto"/>
              <w:rPr>
                <w:rFonts w:ascii="Times New Roman" w:eastAsia="Cambria" w:hAnsi="Times New Roman" w:cs="Times New Roman"/>
                <w:b/>
                <w:sz w:val="28"/>
                <w:szCs w:val="28"/>
              </w:rPr>
            </w:pPr>
          </w:p>
        </w:tc>
        <w:tc>
          <w:tcPr>
            <w:tcW w:w="2334" w:type="dxa"/>
            <w:vMerge/>
            <w:tcBorders>
              <w:top w:val="single" w:sz="4" w:space="0" w:color="000000"/>
              <w:left w:val="single" w:sz="4" w:space="0" w:color="000000"/>
              <w:bottom w:val="single" w:sz="4" w:space="0" w:color="000000"/>
              <w:right w:val="single" w:sz="4" w:space="0" w:color="000000"/>
            </w:tcBorders>
            <w:vAlign w:val="center"/>
            <w:hideMark/>
          </w:tcPr>
          <w:p w14:paraId="51009EE4" w14:textId="77777777" w:rsidR="00613E9F" w:rsidRDefault="00613E9F">
            <w:pPr>
              <w:spacing w:line="256" w:lineRule="auto"/>
              <w:rPr>
                <w:rFonts w:ascii="Times New Roman" w:eastAsia="Cambria" w:hAnsi="Times New Roman" w:cs="Times New Roman"/>
                <w:b/>
                <w:sz w:val="28"/>
                <w:szCs w:val="28"/>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1FDC82DF"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TN</w:t>
            </w:r>
          </w:p>
        </w:tc>
        <w:tc>
          <w:tcPr>
            <w:tcW w:w="794" w:type="dxa"/>
            <w:gridSpan w:val="2"/>
            <w:tcBorders>
              <w:top w:val="single" w:sz="4" w:space="0" w:color="000000"/>
              <w:left w:val="single" w:sz="4" w:space="0" w:color="000000"/>
              <w:bottom w:val="single" w:sz="4" w:space="0" w:color="000000"/>
              <w:right w:val="single" w:sz="4" w:space="0" w:color="000000"/>
            </w:tcBorders>
            <w:vAlign w:val="center"/>
            <w:hideMark/>
          </w:tcPr>
          <w:p w14:paraId="69956A05"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TL</w:t>
            </w:r>
          </w:p>
        </w:tc>
        <w:tc>
          <w:tcPr>
            <w:tcW w:w="940" w:type="dxa"/>
            <w:gridSpan w:val="2"/>
            <w:tcBorders>
              <w:top w:val="single" w:sz="4" w:space="0" w:color="000000"/>
              <w:left w:val="single" w:sz="4" w:space="0" w:color="000000"/>
              <w:bottom w:val="single" w:sz="4" w:space="0" w:color="000000"/>
              <w:right w:val="single" w:sz="4" w:space="0" w:color="000000"/>
            </w:tcBorders>
            <w:vAlign w:val="center"/>
            <w:hideMark/>
          </w:tcPr>
          <w:p w14:paraId="241126D2"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TN</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410B1A6F"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TL</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6201ED7D"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TN</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7F00B417"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TL</w:t>
            </w:r>
          </w:p>
        </w:tc>
        <w:tc>
          <w:tcPr>
            <w:tcW w:w="827" w:type="dxa"/>
            <w:gridSpan w:val="2"/>
            <w:tcBorders>
              <w:top w:val="single" w:sz="4" w:space="0" w:color="000000"/>
              <w:left w:val="single" w:sz="4" w:space="0" w:color="000000"/>
              <w:bottom w:val="single" w:sz="4" w:space="0" w:color="000000"/>
              <w:right w:val="single" w:sz="4" w:space="0" w:color="000000"/>
            </w:tcBorders>
            <w:vAlign w:val="center"/>
            <w:hideMark/>
          </w:tcPr>
          <w:p w14:paraId="5909D4D5"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TN</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6936E098" w14:textId="77777777" w:rsidR="00613E9F" w:rsidRDefault="00613E9F">
            <w:pPr>
              <w:spacing w:line="276" w:lineRule="auto"/>
              <w:ind w:left="-57" w:right="-57"/>
              <w:jc w:val="center"/>
              <w:rPr>
                <w:rFonts w:ascii="Times New Roman" w:eastAsia="Cambria" w:hAnsi="Times New Roman" w:cs="Times New Roman"/>
                <w:b/>
                <w:sz w:val="28"/>
                <w:szCs w:val="28"/>
              </w:rPr>
            </w:pPr>
            <w:r>
              <w:rPr>
                <w:rFonts w:ascii="Times New Roman" w:eastAsia="Cambria" w:hAnsi="Times New Roman" w:cs="Times New Roman"/>
                <w:b/>
                <w:sz w:val="28"/>
                <w:szCs w:val="28"/>
              </w:rPr>
              <w:t>TL</w:t>
            </w: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14:paraId="795312AA" w14:textId="77777777" w:rsidR="00613E9F" w:rsidRDefault="00613E9F">
            <w:pPr>
              <w:spacing w:line="256" w:lineRule="auto"/>
              <w:rPr>
                <w:rFonts w:ascii="Times New Roman" w:eastAsia="Cambria" w:hAnsi="Times New Roman" w:cs="Times New Roman"/>
                <w:b/>
                <w:sz w:val="28"/>
                <w:szCs w:val="28"/>
              </w:rPr>
            </w:pP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14:paraId="02FFEFBC" w14:textId="77777777" w:rsidR="00613E9F" w:rsidRDefault="00613E9F">
            <w:pPr>
              <w:spacing w:line="256" w:lineRule="auto"/>
              <w:rPr>
                <w:rFonts w:ascii="Times New Roman" w:eastAsia="Cambria" w:hAnsi="Times New Roman" w:cs="Times New Roman"/>
                <w:b/>
                <w:sz w:val="28"/>
                <w:szCs w:val="28"/>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14:paraId="2F9CA909" w14:textId="77777777" w:rsidR="00613E9F" w:rsidRDefault="00613E9F">
            <w:pPr>
              <w:spacing w:line="256" w:lineRule="auto"/>
              <w:rPr>
                <w:rFonts w:ascii="Times New Roman" w:eastAsia="Cambria" w:hAnsi="Times New Roman" w:cs="Times New Roman"/>
                <w:b/>
                <w:sz w:val="28"/>
                <w:szCs w:val="28"/>
              </w:rPr>
            </w:pPr>
          </w:p>
        </w:tc>
      </w:tr>
      <w:tr w:rsidR="00564AAD" w14:paraId="3DED81A6" w14:textId="77777777" w:rsidTr="00564AAD">
        <w:trPr>
          <w:trHeight w:val="1090"/>
          <w:jc w:val="center"/>
        </w:trPr>
        <w:tc>
          <w:tcPr>
            <w:tcW w:w="525" w:type="dxa"/>
            <w:tcBorders>
              <w:top w:val="single" w:sz="4" w:space="0" w:color="000000"/>
              <w:left w:val="single" w:sz="4" w:space="0" w:color="000000"/>
              <w:bottom w:val="single" w:sz="4" w:space="0" w:color="000000"/>
              <w:right w:val="single" w:sz="4" w:space="0" w:color="000000"/>
            </w:tcBorders>
          </w:tcPr>
          <w:p w14:paraId="27D1698E" w14:textId="77777777" w:rsidR="00564AAD" w:rsidRDefault="00564AAD" w:rsidP="00564AAD">
            <w:pPr>
              <w:spacing w:line="276" w:lineRule="auto"/>
              <w:jc w:val="center"/>
              <w:rPr>
                <w:rFonts w:ascii="Times New Roman" w:eastAsia="Cambria" w:hAnsi="Times New Roman" w:cs="Times New Roman"/>
                <w:b/>
                <w:sz w:val="28"/>
                <w:szCs w:val="28"/>
              </w:rPr>
            </w:pPr>
          </w:p>
          <w:p w14:paraId="27CB2768" w14:textId="77777777" w:rsidR="00564AAD" w:rsidRDefault="00564AAD" w:rsidP="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w:t>
            </w:r>
          </w:p>
        </w:tc>
        <w:tc>
          <w:tcPr>
            <w:tcW w:w="1456" w:type="dxa"/>
            <w:vMerge w:val="restart"/>
            <w:tcBorders>
              <w:top w:val="single" w:sz="4" w:space="0" w:color="000000"/>
              <w:left w:val="single" w:sz="4" w:space="0" w:color="000000"/>
              <w:right w:val="single" w:sz="4" w:space="0" w:color="000000"/>
            </w:tcBorders>
            <w:hideMark/>
          </w:tcPr>
          <w:p w14:paraId="61F7A79A" w14:textId="77777777" w:rsidR="00564AAD" w:rsidRDefault="00564AAD" w:rsidP="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Quyền và nghĩa vụ công dân</w:t>
            </w:r>
          </w:p>
          <w:p w14:paraId="37B38AD0" w14:textId="27E0B93A" w:rsidR="00564AAD" w:rsidRDefault="00564AAD" w:rsidP="00286066">
            <w:pPr>
              <w:spacing w:before="40" w:after="40" w:line="288" w:lineRule="auto"/>
              <w:jc w:val="center"/>
              <w:rPr>
                <w:rFonts w:ascii="Times New Roman" w:eastAsia="Cambria" w:hAnsi="Times New Roman" w:cs="Times New Roman"/>
                <w:b/>
                <w:sz w:val="28"/>
                <w:szCs w:val="28"/>
              </w:rPr>
            </w:pPr>
          </w:p>
        </w:tc>
        <w:tc>
          <w:tcPr>
            <w:tcW w:w="2334" w:type="dxa"/>
            <w:tcBorders>
              <w:top w:val="single" w:sz="4" w:space="0" w:color="000000"/>
              <w:left w:val="single" w:sz="4" w:space="0" w:color="000000"/>
              <w:bottom w:val="single" w:sz="4" w:space="0" w:color="000000"/>
              <w:right w:val="single" w:sz="4" w:space="0" w:color="000000"/>
            </w:tcBorders>
          </w:tcPr>
          <w:p w14:paraId="7DE112B8" w14:textId="62574CE5" w:rsidR="00564AAD" w:rsidRPr="00564AAD" w:rsidRDefault="00564AAD" w:rsidP="00564AAD">
            <w:pPr>
              <w:spacing w:line="276" w:lineRule="auto"/>
              <w:ind w:left="120" w:hanging="120"/>
              <w:rPr>
                <w:rFonts w:ascii="Times New Roman" w:eastAsia="Cambria" w:hAnsi="Times New Roman" w:cs="Times New Roman"/>
                <w:b/>
                <w:sz w:val="28"/>
                <w:szCs w:val="28"/>
              </w:rPr>
            </w:pPr>
            <w:r w:rsidRPr="00564AAD">
              <w:rPr>
                <w:rFonts w:ascii="Times New Roman" w:eastAsia="Cambria" w:hAnsi="Times New Roman" w:cs="Times New Roman"/>
                <w:b/>
                <w:sz w:val="28"/>
                <w:szCs w:val="28"/>
              </w:rPr>
              <w:t>1. Một số quyền dân chủ cơ bản của công dân</w:t>
            </w:r>
          </w:p>
        </w:tc>
        <w:tc>
          <w:tcPr>
            <w:tcW w:w="1138" w:type="dxa"/>
            <w:tcBorders>
              <w:top w:val="single" w:sz="4" w:space="0" w:color="000000"/>
              <w:left w:val="single" w:sz="4" w:space="0" w:color="000000"/>
              <w:bottom w:val="single" w:sz="4" w:space="0" w:color="000000"/>
              <w:right w:val="single" w:sz="4" w:space="0" w:color="000000"/>
            </w:tcBorders>
            <w:vAlign w:val="center"/>
          </w:tcPr>
          <w:p w14:paraId="3E980FC9" w14:textId="23150120"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8</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14:paraId="6AA25E12" w14:textId="77777777" w:rsidR="00564AAD" w:rsidRPr="00564AAD" w:rsidRDefault="00564AAD" w:rsidP="00564AAD">
            <w:pPr>
              <w:spacing w:line="276" w:lineRule="auto"/>
              <w:jc w:val="center"/>
              <w:rPr>
                <w:rFonts w:ascii="Times New Roman" w:eastAsia="Cambria" w:hAnsi="Times New Roman" w:cs="Times New Roman"/>
                <w:sz w:val="28"/>
                <w:szCs w:val="28"/>
              </w:rPr>
            </w:pP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71FFC063" w14:textId="5818A53E"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6</w:t>
            </w:r>
          </w:p>
        </w:tc>
        <w:tc>
          <w:tcPr>
            <w:tcW w:w="978" w:type="dxa"/>
            <w:tcBorders>
              <w:top w:val="single" w:sz="4" w:space="0" w:color="000000"/>
              <w:left w:val="single" w:sz="4" w:space="0" w:color="000000"/>
              <w:bottom w:val="single" w:sz="4" w:space="0" w:color="000000"/>
              <w:right w:val="single" w:sz="4" w:space="0" w:color="000000"/>
            </w:tcBorders>
            <w:vAlign w:val="center"/>
          </w:tcPr>
          <w:p w14:paraId="7B848CB9" w14:textId="77777777" w:rsidR="00564AAD" w:rsidRPr="00564AAD" w:rsidRDefault="00564AAD" w:rsidP="00564AAD">
            <w:pPr>
              <w:spacing w:line="276" w:lineRule="auto"/>
              <w:jc w:val="center"/>
              <w:rPr>
                <w:rFonts w:ascii="Times New Roman" w:eastAsia="Cambria" w:hAnsi="Times New Roman" w:cs="Times New Roman"/>
                <w:sz w:val="28"/>
                <w:szCs w:val="28"/>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71791AA" w14:textId="7C22520D"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4</w:t>
            </w:r>
          </w:p>
        </w:tc>
        <w:tc>
          <w:tcPr>
            <w:tcW w:w="848" w:type="dxa"/>
            <w:tcBorders>
              <w:top w:val="single" w:sz="4" w:space="0" w:color="000000"/>
              <w:left w:val="single" w:sz="4" w:space="0" w:color="000000"/>
              <w:bottom w:val="single" w:sz="4" w:space="0" w:color="000000"/>
              <w:right w:val="single" w:sz="4" w:space="0" w:color="000000"/>
            </w:tcBorders>
            <w:vAlign w:val="center"/>
          </w:tcPr>
          <w:p w14:paraId="4E3BF55B" w14:textId="34F6264F" w:rsidR="00564AAD" w:rsidRPr="00564AAD" w:rsidRDefault="00564AAD" w:rsidP="00564AAD">
            <w:pPr>
              <w:spacing w:line="276" w:lineRule="auto"/>
              <w:jc w:val="center"/>
              <w:rPr>
                <w:rFonts w:ascii="Times New Roman" w:eastAsia="Cambria" w:hAnsi="Times New Roman" w:cs="Times New Roman"/>
                <w:sz w:val="28"/>
                <w:szCs w:val="28"/>
              </w:rPr>
            </w:pPr>
          </w:p>
        </w:tc>
        <w:tc>
          <w:tcPr>
            <w:tcW w:w="827" w:type="dxa"/>
            <w:gridSpan w:val="2"/>
            <w:tcBorders>
              <w:top w:val="single" w:sz="4" w:space="0" w:color="000000"/>
              <w:left w:val="single" w:sz="4" w:space="0" w:color="000000"/>
              <w:bottom w:val="single" w:sz="4" w:space="0" w:color="auto"/>
              <w:right w:val="single" w:sz="4" w:space="0" w:color="000000"/>
            </w:tcBorders>
            <w:vAlign w:val="center"/>
          </w:tcPr>
          <w:p w14:paraId="6D4092A6" w14:textId="3214F2F5"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2</w:t>
            </w:r>
          </w:p>
        </w:tc>
        <w:tc>
          <w:tcPr>
            <w:tcW w:w="839" w:type="dxa"/>
            <w:tcBorders>
              <w:top w:val="single" w:sz="4" w:space="0" w:color="000000"/>
              <w:left w:val="single" w:sz="4" w:space="0" w:color="000000"/>
              <w:bottom w:val="single" w:sz="4" w:space="0" w:color="auto"/>
              <w:right w:val="single" w:sz="4" w:space="0" w:color="000000"/>
            </w:tcBorders>
            <w:vAlign w:val="center"/>
          </w:tcPr>
          <w:p w14:paraId="6146EE67" w14:textId="5673D66E" w:rsidR="00564AAD" w:rsidRPr="00564AAD" w:rsidRDefault="00564AAD" w:rsidP="00564AAD">
            <w:pPr>
              <w:spacing w:line="276" w:lineRule="auto"/>
              <w:jc w:val="center"/>
              <w:rPr>
                <w:rFonts w:ascii="Times New Roman" w:eastAsia="Cambria" w:hAnsi="Times New Roman" w:cs="Times New Roman"/>
                <w:sz w:val="28"/>
                <w:szCs w:val="28"/>
              </w:rPr>
            </w:pPr>
          </w:p>
        </w:tc>
        <w:tc>
          <w:tcPr>
            <w:tcW w:w="978" w:type="dxa"/>
            <w:tcBorders>
              <w:top w:val="single" w:sz="4" w:space="0" w:color="000000"/>
              <w:left w:val="single" w:sz="4" w:space="0" w:color="000000"/>
              <w:bottom w:val="single" w:sz="4" w:space="0" w:color="auto"/>
              <w:right w:val="single" w:sz="4" w:space="0" w:color="000000"/>
            </w:tcBorders>
            <w:vAlign w:val="center"/>
          </w:tcPr>
          <w:p w14:paraId="78F30920" w14:textId="13AD31BA" w:rsidR="00564AAD" w:rsidRPr="00564AAD" w:rsidRDefault="00564AAD" w:rsidP="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20</w:t>
            </w:r>
          </w:p>
        </w:tc>
        <w:tc>
          <w:tcPr>
            <w:tcW w:w="978"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4F1673F" w14:textId="78A3CF10" w:rsidR="00564AAD" w:rsidRPr="00564AAD" w:rsidRDefault="00564AAD" w:rsidP="00564AAD">
            <w:pPr>
              <w:shd w:val="clear" w:color="auto" w:fill="FFFF00"/>
              <w:spacing w:line="312" w:lineRule="auto"/>
              <w:jc w:val="center"/>
              <w:rPr>
                <w:rFonts w:ascii="Times New Roman" w:eastAsia="Cambria" w:hAnsi="Times New Roman" w:cs="Times New Roman"/>
                <w:b/>
                <w:sz w:val="28"/>
                <w:szCs w:val="28"/>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C1287B9" w14:textId="3D3A507A" w:rsidR="00564AAD" w:rsidRPr="00564AAD" w:rsidRDefault="00564AAD" w:rsidP="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5</w:t>
            </w:r>
          </w:p>
        </w:tc>
      </w:tr>
      <w:tr w:rsidR="00564AAD" w14:paraId="25250C5F" w14:textId="77777777" w:rsidTr="00564AAD">
        <w:trPr>
          <w:trHeight w:val="1626"/>
          <w:jc w:val="center"/>
        </w:trPr>
        <w:tc>
          <w:tcPr>
            <w:tcW w:w="525" w:type="dxa"/>
            <w:tcBorders>
              <w:top w:val="single" w:sz="4" w:space="0" w:color="000000"/>
              <w:left w:val="single" w:sz="4" w:space="0" w:color="000000"/>
              <w:right w:val="single" w:sz="4" w:space="0" w:color="000000"/>
            </w:tcBorders>
          </w:tcPr>
          <w:p w14:paraId="19FDE25E" w14:textId="77777777" w:rsidR="00564AAD" w:rsidRDefault="00564AAD">
            <w:pPr>
              <w:spacing w:line="276" w:lineRule="auto"/>
              <w:jc w:val="center"/>
              <w:rPr>
                <w:rFonts w:ascii="Times New Roman" w:eastAsia="Cambria" w:hAnsi="Times New Roman" w:cs="Times New Roman"/>
                <w:b/>
                <w:sz w:val="28"/>
                <w:szCs w:val="28"/>
              </w:rPr>
            </w:pPr>
          </w:p>
          <w:p w14:paraId="3BE1F95B" w14:textId="77777777" w:rsidR="00564AAD" w:rsidRDefault="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2</w:t>
            </w:r>
          </w:p>
        </w:tc>
        <w:tc>
          <w:tcPr>
            <w:tcW w:w="1456" w:type="dxa"/>
            <w:vMerge/>
            <w:tcBorders>
              <w:left w:val="single" w:sz="4" w:space="0" w:color="000000"/>
              <w:right w:val="single" w:sz="4" w:space="0" w:color="000000"/>
            </w:tcBorders>
          </w:tcPr>
          <w:p w14:paraId="6727DD4A" w14:textId="6F4C6CD2" w:rsidR="00564AAD" w:rsidRDefault="00564AAD">
            <w:pPr>
              <w:spacing w:before="40" w:after="40" w:line="288" w:lineRule="auto"/>
              <w:jc w:val="center"/>
              <w:rPr>
                <w:rFonts w:ascii="Times New Roman" w:eastAsia="Cambria" w:hAnsi="Times New Roman" w:cs="Times New Roman"/>
                <w:b/>
                <w:sz w:val="28"/>
                <w:szCs w:val="28"/>
              </w:rPr>
            </w:pPr>
          </w:p>
        </w:tc>
        <w:tc>
          <w:tcPr>
            <w:tcW w:w="2334" w:type="dxa"/>
            <w:tcBorders>
              <w:top w:val="single" w:sz="4" w:space="0" w:color="000000"/>
              <w:left w:val="single" w:sz="4" w:space="0" w:color="000000"/>
              <w:right w:val="single" w:sz="4" w:space="0" w:color="000000"/>
            </w:tcBorders>
            <w:hideMark/>
          </w:tcPr>
          <w:p w14:paraId="7F6159CA" w14:textId="5AC5FDBB" w:rsidR="00564AAD" w:rsidRPr="00564AAD" w:rsidRDefault="00564AAD">
            <w:pPr>
              <w:spacing w:line="276" w:lineRule="auto"/>
              <w:ind w:left="120" w:hanging="120"/>
              <w:rPr>
                <w:rFonts w:ascii="Times New Roman" w:eastAsia="Cambria" w:hAnsi="Times New Roman" w:cs="Times New Roman"/>
                <w:b/>
                <w:sz w:val="28"/>
                <w:szCs w:val="28"/>
              </w:rPr>
            </w:pPr>
            <w:r w:rsidRPr="00564AAD">
              <w:rPr>
                <w:rFonts w:ascii="Times New Roman" w:eastAsia="Cambria" w:hAnsi="Times New Roman" w:cs="Times New Roman"/>
                <w:b/>
                <w:sz w:val="28"/>
                <w:szCs w:val="28"/>
              </w:rPr>
              <w:t>2. Một số quyền tự do cơ bản của công dân</w:t>
            </w:r>
          </w:p>
        </w:tc>
        <w:tc>
          <w:tcPr>
            <w:tcW w:w="1138" w:type="dxa"/>
            <w:tcBorders>
              <w:top w:val="single" w:sz="4" w:space="0" w:color="000000"/>
              <w:left w:val="single" w:sz="4" w:space="0" w:color="000000"/>
              <w:right w:val="single" w:sz="4" w:space="0" w:color="000000"/>
            </w:tcBorders>
            <w:vAlign w:val="center"/>
          </w:tcPr>
          <w:p w14:paraId="0B42BABE" w14:textId="77D8ED68"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8</w:t>
            </w:r>
          </w:p>
        </w:tc>
        <w:tc>
          <w:tcPr>
            <w:tcW w:w="794" w:type="dxa"/>
            <w:gridSpan w:val="2"/>
            <w:tcBorders>
              <w:top w:val="single" w:sz="4" w:space="0" w:color="000000"/>
              <w:left w:val="single" w:sz="4" w:space="0" w:color="000000"/>
              <w:right w:val="single" w:sz="4" w:space="0" w:color="000000"/>
            </w:tcBorders>
            <w:vAlign w:val="center"/>
          </w:tcPr>
          <w:p w14:paraId="1A02C372" w14:textId="77777777" w:rsidR="00564AAD" w:rsidRPr="00564AAD" w:rsidRDefault="00564AAD" w:rsidP="00564AAD">
            <w:pPr>
              <w:spacing w:line="276" w:lineRule="auto"/>
              <w:jc w:val="center"/>
              <w:rPr>
                <w:rFonts w:ascii="Times New Roman" w:eastAsia="Cambria" w:hAnsi="Times New Roman" w:cs="Times New Roman"/>
                <w:sz w:val="28"/>
                <w:szCs w:val="28"/>
              </w:rPr>
            </w:pPr>
          </w:p>
        </w:tc>
        <w:tc>
          <w:tcPr>
            <w:tcW w:w="940" w:type="dxa"/>
            <w:gridSpan w:val="2"/>
            <w:tcBorders>
              <w:top w:val="single" w:sz="4" w:space="0" w:color="000000"/>
              <w:left w:val="single" w:sz="4" w:space="0" w:color="000000"/>
              <w:right w:val="single" w:sz="4" w:space="0" w:color="000000"/>
            </w:tcBorders>
            <w:vAlign w:val="center"/>
          </w:tcPr>
          <w:p w14:paraId="7710BDA2" w14:textId="44881C1B"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6</w:t>
            </w:r>
          </w:p>
        </w:tc>
        <w:tc>
          <w:tcPr>
            <w:tcW w:w="978" w:type="dxa"/>
            <w:tcBorders>
              <w:top w:val="single" w:sz="4" w:space="0" w:color="000000"/>
              <w:left w:val="single" w:sz="4" w:space="0" w:color="000000"/>
              <w:right w:val="single" w:sz="4" w:space="0" w:color="000000"/>
            </w:tcBorders>
            <w:vAlign w:val="center"/>
          </w:tcPr>
          <w:p w14:paraId="5847EC28" w14:textId="77777777" w:rsidR="00564AAD" w:rsidRPr="00564AAD" w:rsidRDefault="00564AAD" w:rsidP="00564AAD">
            <w:pPr>
              <w:spacing w:line="276" w:lineRule="auto"/>
              <w:jc w:val="center"/>
              <w:rPr>
                <w:rFonts w:ascii="Times New Roman" w:eastAsia="Cambria" w:hAnsi="Times New Roman" w:cs="Times New Roman"/>
                <w:sz w:val="28"/>
                <w:szCs w:val="28"/>
              </w:rPr>
            </w:pPr>
          </w:p>
        </w:tc>
        <w:tc>
          <w:tcPr>
            <w:tcW w:w="978" w:type="dxa"/>
            <w:tcBorders>
              <w:top w:val="single" w:sz="4" w:space="0" w:color="000000"/>
              <w:left w:val="single" w:sz="4" w:space="0" w:color="000000"/>
              <w:right w:val="single" w:sz="4" w:space="0" w:color="000000"/>
            </w:tcBorders>
            <w:vAlign w:val="center"/>
          </w:tcPr>
          <w:p w14:paraId="5A3BA18E" w14:textId="4BB2BD4D"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4</w:t>
            </w:r>
          </w:p>
        </w:tc>
        <w:tc>
          <w:tcPr>
            <w:tcW w:w="848" w:type="dxa"/>
            <w:tcBorders>
              <w:top w:val="single" w:sz="4" w:space="0" w:color="000000"/>
              <w:left w:val="single" w:sz="4" w:space="0" w:color="000000"/>
              <w:right w:val="single" w:sz="4" w:space="0" w:color="000000"/>
            </w:tcBorders>
            <w:vAlign w:val="center"/>
          </w:tcPr>
          <w:p w14:paraId="3CB1BB6C" w14:textId="5928D0EE" w:rsidR="00564AAD" w:rsidRPr="00564AAD" w:rsidRDefault="00564AAD" w:rsidP="00564AAD">
            <w:pPr>
              <w:spacing w:line="276" w:lineRule="auto"/>
              <w:jc w:val="center"/>
              <w:rPr>
                <w:rFonts w:ascii="Times New Roman" w:eastAsia="Cambria" w:hAnsi="Times New Roman" w:cs="Times New Roman"/>
                <w:sz w:val="28"/>
                <w:szCs w:val="28"/>
              </w:rPr>
            </w:pPr>
          </w:p>
        </w:tc>
        <w:tc>
          <w:tcPr>
            <w:tcW w:w="827" w:type="dxa"/>
            <w:gridSpan w:val="2"/>
            <w:tcBorders>
              <w:top w:val="single" w:sz="4" w:space="0" w:color="000000"/>
              <w:left w:val="single" w:sz="4" w:space="0" w:color="000000"/>
              <w:right w:val="single" w:sz="4" w:space="0" w:color="000000"/>
            </w:tcBorders>
            <w:vAlign w:val="center"/>
          </w:tcPr>
          <w:p w14:paraId="096FFB39" w14:textId="68B975F8" w:rsidR="00564AAD" w:rsidRPr="00564AAD" w:rsidRDefault="00564AAD" w:rsidP="00564AAD">
            <w:pPr>
              <w:spacing w:line="276"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2</w:t>
            </w:r>
          </w:p>
        </w:tc>
        <w:tc>
          <w:tcPr>
            <w:tcW w:w="839" w:type="dxa"/>
            <w:tcBorders>
              <w:top w:val="single" w:sz="4" w:space="0" w:color="auto"/>
              <w:left w:val="single" w:sz="4" w:space="0" w:color="000000"/>
              <w:right w:val="single" w:sz="4" w:space="0" w:color="000000"/>
            </w:tcBorders>
            <w:vAlign w:val="center"/>
            <w:hideMark/>
          </w:tcPr>
          <w:p w14:paraId="28057D25" w14:textId="77777777" w:rsidR="00564AAD" w:rsidRPr="00564AAD" w:rsidRDefault="00564AAD" w:rsidP="00564AAD">
            <w:pPr>
              <w:spacing w:line="256" w:lineRule="auto"/>
              <w:jc w:val="center"/>
              <w:rPr>
                <w:rFonts w:ascii="Times New Roman" w:eastAsia="Cambria" w:hAnsi="Times New Roman" w:cs="Times New Roman"/>
                <w:sz w:val="28"/>
                <w:szCs w:val="28"/>
              </w:rPr>
            </w:pPr>
          </w:p>
        </w:tc>
        <w:tc>
          <w:tcPr>
            <w:tcW w:w="978" w:type="dxa"/>
            <w:tcBorders>
              <w:top w:val="single" w:sz="4" w:space="0" w:color="000000"/>
              <w:left w:val="single" w:sz="4" w:space="0" w:color="000000"/>
              <w:right w:val="single" w:sz="4" w:space="0" w:color="000000"/>
            </w:tcBorders>
            <w:vAlign w:val="center"/>
          </w:tcPr>
          <w:p w14:paraId="655A147C" w14:textId="610258C9" w:rsidR="00564AAD" w:rsidRPr="00564AAD" w:rsidRDefault="00564AAD" w:rsidP="00564AAD">
            <w:pPr>
              <w:spacing w:line="27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20</w:t>
            </w:r>
          </w:p>
        </w:tc>
        <w:tc>
          <w:tcPr>
            <w:tcW w:w="978" w:type="dxa"/>
            <w:tcBorders>
              <w:top w:val="single" w:sz="4" w:space="0" w:color="auto"/>
              <w:left w:val="single" w:sz="4" w:space="0" w:color="000000"/>
              <w:right w:val="single" w:sz="4" w:space="0" w:color="000000"/>
            </w:tcBorders>
            <w:vAlign w:val="center"/>
          </w:tcPr>
          <w:p w14:paraId="4BD0D0DB" w14:textId="77777777" w:rsidR="00564AAD" w:rsidRPr="00564AAD" w:rsidRDefault="00564AAD" w:rsidP="00564AAD">
            <w:pPr>
              <w:spacing w:line="256" w:lineRule="auto"/>
              <w:jc w:val="center"/>
              <w:rPr>
                <w:rFonts w:ascii="Times New Roman" w:eastAsia="Cambria" w:hAnsi="Times New Roman" w:cs="Times New Roman"/>
                <w:b/>
                <w:sz w:val="28"/>
                <w:szCs w:val="28"/>
              </w:rPr>
            </w:pPr>
          </w:p>
        </w:tc>
        <w:tc>
          <w:tcPr>
            <w:tcW w:w="1252" w:type="dxa"/>
            <w:tcBorders>
              <w:top w:val="single" w:sz="4" w:space="0" w:color="auto"/>
              <w:left w:val="single" w:sz="4" w:space="0" w:color="000000"/>
              <w:right w:val="single" w:sz="4" w:space="0" w:color="000000"/>
            </w:tcBorders>
            <w:vAlign w:val="center"/>
            <w:hideMark/>
          </w:tcPr>
          <w:p w14:paraId="24E94C69" w14:textId="012E3682" w:rsidR="00564AAD" w:rsidRPr="00564AAD" w:rsidRDefault="00564AAD" w:rsidP="00564AAD">
            <w:pPr>
              <w:spacing w:line="256"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5</w:t>
            </w:r>
          </w:p>
        </w:tc>
      </w:tr>
      <w:tr w:rsidR="00613E9F" w14:paraId="178CFE62" w14:textId="77777777" w:rsidTr="00564AAD">
        <w:trPr>
          <w:trHeight w:val="417"/>
          <w:jc w:val="center"/>
        </w:trPr>
        <w:tc>
          <w:tcPr>
            <w:tcW w:w="4315" w:type="dxa"/>
            <w:gridSpan w:val="3"/>
            <w:tcBorders>
              <w:top w:val="single" w:sz="4" w:space="0" w:color="000000"/>
              <w:left w:val="single" w:sz="4" w:space="0" w:color="000000"/>
              <w:bottom w:val="single" w:sz="4" w:space="0" w:color="000000"/>
              <w:right w:val="single" w:sz="4" w:space="0" w:color="000000"/>
            </w:tcBorders>
            <w:hideMark/>
          </w:tcPr>
          <w:p w14:paraId="19586325"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Tổng câu</w:t>
            </w:r>
          </w:p>
        </w:tc>
        <w:tc>
          <w:tcPr>
            <w:tcW w:w="1147" w:type="dxa"/>
            <w:gridSpan w:val="2"/>
            <w:tcBorders>
              <w:top w:val="single" w:sz="4" w:space="0" w:color="000000"/>
              <w:left w:val="single" w:sz="4" w:space="0" w:color="000000"/>
              <w:bottom w:val="single" w:sz="4" w:space="0" w:color="000000"/>
              <w:right w:val="single" w:sz="4" w:space="0" w:color="000000"/>
            </w:tcBorders>
            <w:hideMark/>
          </w:tcPr>
          <w:p w14:paraId="6EE0329E" w14:textId="77777777" w:rsidR="00613E9F" w:rsidRDefault="00613E9F">
            <w:pPr>
              <w:spacing w:line="312" w:lineRule="auto"/>
              <w:jc w:val="center"/>
              <w:rPr>
                <w:rFonts w:ascii="Times New Roman" w:eastAsia="Cambria" w:hAnsi="Times New Roman" w:cs="Times New Roman"/>
                <w:b/>
                <w:i/>
                <w:sz w:val="28"/>
                <w:szCs w:val="28"/>
              </w:rPr>
            </w:pPr>
            <w:r>
              <w:rPr>
                <w:rFonts w:ascii="Times New Roman" w:eastAsia="Cambria" w:hAnsi="Times New Roman" w:cs="Times New Roman"/>
                <w:b/>
                <w:sz w:val="28"/>
                <w:szCs w:val="28"/>
              </w:rPr>
              <w:t>16</w:t>
            </w:r>
          </w:p>
        </w:tc>
        <w:tc>
          <w:tcPr>
            <w:tcW w:w="794" w:type="dxa"/>
            <w:gridSpan w:val="2"/>
            <w:tcBorders>
              <w:top w:val="single" w:sz="4" w:space="0" w:color="000000"/>
              <w:left w:val="single" w:sz="4" w:space="0" w:color="000000"/>
              <w:bottom w:val="single" w:sz="4" w:space="0" w:color="000000"/>
              <w:right w:val="single" w:sz="4" w:space="0" w:color="000000"/>
            </w:tcBorders>
          </w:tcPr>
          <w:p w14:paraId="2A02CFBC" w14:textId="77777777" w:rsidR="00613E9F" w:rsidRDefault="00613E9F">
            <w:pPr>
              <w:spacing w:line="312" w:lineRule="auto"/>
              <w:jc w:val="center"/>
              <w:rPr>
                <w:rFonts w:ascii="Times New Roman" w:eastAsia="Cambria" w:hAnsi="Times New Roman" w:cs="Times New Roman"/>
                <w:b/>
                <w:i/>
                <w:sz w:val="28"/>
                <w:szCs w:val="28"/>
              </w:rPr>
            </w:pPr>
          </w:p>
        </w:tc>
        <w:tc>
          <w:tcPr>
            <w:tcW w:w="931" w:type="dxa"/>
            <w:tcBorders>
              <w:top w:val="single" w:sz="4" w:space="0" w:color="000000"/>
              <w:left w:val="single" w:sz="4" w:space="0" w:color="000000"/>
              <w:bottom w:val="single" w:sz="4" w:space="0" w:color="000000"/>
              <w:right w:val="single" w:sz="4" w:space="0" w:color="000000"/>
            </w:tcBorders>
            <w:hideMark/>
          </w:tcPr>
          <w:p w14:paraId="48E82E59" w14:textId="77777777" w:rsidR="00613E9F" w:rsidRDefault="00613E9F">
            <w:pPr>
              <w:spacing w:line="312" w:lineRule="auto"/>
              <w:jc w:val="center"/>
              <w:rPr>
                <w:rFonts w:ascii="Times New Roman" w:eastAsia="Cambria" w:hAnsi="Times New Roman" w:cs="Times New Roman"/>
                <w:b/>
                <w:i/>
                <w:sz w:val="28"/>
                <w:szCs w:val="28"/>
              </w:rPr>
            </w:pPr>
            <w:r>
              <w:rPr>
                <w:rFonts w:ascii="Times New Roman" w:eastAsia="Cambria" w:hAnsi="Times New Roman" w:cs="Times New Roman"/>
                <w:b/>
                <w:sz w:val="28"/>
                <w:szCs w:val="28"/>
              </w:rPr>
              <w:t>12</w:t>
            </w:r>
          </w:p>
        </w:tc>
        <w:tc>
          <w:tcPr>
            <w:tcW w:w="978" w:type="dxa"/>
            <w:tcBorders>
              <w:top w:val="single" w:sz="4" w:space="0" w:color="000000"/>
              <w:left w:val="single" w:sz="4" w:space="0" w:color="000000"/>
              <w:bottom w:val="single" w:sz="4" w:space="0" w:color="000000"/>
              <w:right w:val="single" w:sz="4" w:space="0" w:color="000000"/>
            </w:tcBorders>
          </w:tcPr>
          <w:p w14:paraId="0E46D803" w14:textId="77777777" w:rsidR="00613E9F" w:rsidRDefault="00613E9F">
            <w:pPr>
              <w:spacing w:line="312" w:lineRule="auto"/>
              <w:jc w:val="center"/>
              <w:rPr>
                <w:rFonts w:ascii="Times New Roman" w:eastAsia="Cambria" w:hAnsi="Times New Roman" w:cs="Times New Roman"/>
                <w:b/>
                <w:i/>
                <w:sz w:val="28"/>
                <w:szCs w:val="28"/>
              </w:rPr>
            </w:pPr>
          </w:p>
        </w:tc>
        <w:tc>
          <w:tcPr>
            <w:tcW w:w="978" w:type="dxa"/>
            <w:tcBorders>
              <w:top w:val="single" w:sz="4" w:space="0" w:color="000000"/>
              <w:left w:val="single" w:sz="4" w:space="0" w:color="000000"/>
              <w:bottom w:val="single" w:sz="4" w:space="0" w:color="000000"/>
              <w:right w:val="single" w:sz="4" w:space="0" w:color="000000"/>
            </w:tcBorders>
          </w:tcPr>
          <w:p w14:paraId="4ED9B019" w14:textId="1857D20F" w:rsidR="00613E9F" w:rsidRDefault="00564AAD">
            <w:pPr>
              <w:spacing w:line="312" w:lineRule="auto"/>
              <w:jc w:val="center"/>
              <w:rPr>
                <w:rFonts w:ascii="Times New Roman" w:eastAsia="Cambria" w:hAnsi="Times New Roman" w:cs="Times New Roman"/>
                <w:b/>
                <w:i/>
                <w:sz w:val="28"/>
                <w:szCs w:val="28"/>
              </w:rPr>
            </w:pPr>
            <w:r>
              <w:rPr>
                <w:rFonts w:ascii="Times New Roman" w:eastAsia="Cambria" w:hAnsi="Times New Roman" w:cs="Times New Roman"/>
                <w:b/>
                <w:i/>
                <w:sz w:val="28"/>
                <w:szCs w:val="28"/>
              </w:rPr>
              <w:t>8</w:t>
            </w:r>
          </w:p>
        </w:tc>
        <w:tc>
          <w:tcPr>
            <w:tcW w:w="857" w:type="dxa"/>
            <w:gridSpan w:val="2"/>
            <w:tcBorders>
              <w:top w:val="single" w:sz="4" w:space="0" w:color="000000"/>
              <w:left w:val="single" w:sz="4" w:space="0" w:color="000000"/>
              <w:bottom w:val="single" w:sz="4" w:space="0" w:color="000000"/>
              <w:right w:val="single" w:sz="4" w:space="0" w:color="000000"/>
            </w:tcBorders>
            <w:hideMark/>
          </w:tcPr>
          <w:p w14:paraId="10459417" w14:textId="536D04A3" w:rsidR="00613E9F" w:rsidRDefault="00613E9F">
            <w:pPr>
              <w:spacing w:line="312" w:lineRule="auto"/>
              <w:jc w:val="center"/>
              <w:rPr>
                <w:rFonts w:ascii="Times New Roman" w:eastAsia="Cambria" w:hAnsi="Times New Roman" w:cs="Times New Roman"/>
                <w:b/>
                <w:sz w:val="28"/>
                <w:szCs w:val="28"/>
              </w:rPr>
            </w:pPr>
          </w:p>
        </w:tc>
        <w:tc>
          <w:tcPr>
            <w:tcW w:w="818" w:type="dxa"/>
            <w:tcBorders>
              <w:top w:val="single" w:sz="4" w:space="0" w:color="000000"/>
              <w:left w:val="single" w:sz="4" w:space="0" w:color="000000"/>
              <w:bottom w:val="single" w:sz="4" w:space="0" w:color="000000"/>
              <w:right w:val="single" w:sz="4" w:space="0" w:color="000000"/>
            </w:tcBorders>
          </w:tcPr>
          <w:p w14:paraId="584EE423" w14:textId="2DEFAA8C" w:rsidR="00613E9F" w:rsidRDefault="00564AAD">
            <w:pPr>
              <w:spacing w:line="312" w:lineRule="auto"/>
              <w:jc w:val="center"/>
              <w:rPr>
                <w:rFonts w:ascii="Times New Roman" w:eastAsia="Cambria" w:hAnsi="Times New Roman" w:cs="Times New Roman"/>
                <w:b/>
                <w:i/>
                <w:sz w:val="28"/>
                <w:szCs w:val="28"/>
              </w:rPr>
            </w:pPr>
            <w:r>
              <w:rPr>
                <w:rFonts w:ascii="Times New Roman" w:eastAsia="Cambria" w:hAnsi="Times New Roman" w:cs="Times New Roman"/>
                <w:b/>
                <w:i/>
                <w:sz w:val="28"/>
                <w:szCs w:val="28"/>
              </w:rPr>
              <w:t>4</w:t>
            </w:r>
          </w:p>
        </w:tc>
        <w:tc>
          <w:tcPr>
            <w:tcW w:w="839" w:type="dxa"/>
            <w:tcBorders>
              <w:top w:val="single" w:sz="4" w:space="0" w:color="000000"/>
              <w:left w:val="single" w:sz="4" w:space="0" w:color="000000"/>
              <w:bottom w:val="single" w:sz="4" w:space="0" w:color="000000"/>
              <w:right w:val="single" w:sz="4" w:space="0" w:color="000000"/>
            </w:tcBorders>
            <w:hideMark/>
          </w:tcPr>
          <w:p w14:paraId="6592EBE1" w14:textId="5E6E9593" w:rsidR="00613E9F" w:rsidRDefault="00613E9F">
            <w:pPr>
              <w:spacing w:line="312" w:lineRule="auto"/>
              <w:jc w:val="center"/>
              <w:rPr>
                <w:rFonts w:ascii="Times New Roman" w:eastAsia="Cambria" w:hAnsi="Times New Roman" w:cs="Times New Roman"/>
                <w:b/>
                <w:i/>
                <w:sz w:val="28"/>
                <w:szCs w:val="28"/>
              </w:rPr>
            </w:pPr>
          </w:p>
        </w:tc>
        <w:tc>
          <w:tcPr>
            <w:tcW w:w="978" w:type="dxa"/>
            <w:tcBorders>
              <w:top w:val="single" w:sz="4" w:space="0" w:color="000000"/>
              <w:left w:val="single" w:sz="4" w:space="0" w:color="000000"/>
              <w:bottom w:val="single" w:sz="4" w:space="0" w:color="000000"/>
              <w:right w:val="single" w:sz="4" w:space="0" w:color="000000"/>
            </w:tcBorders>
            <w:hideMark/>
          </w:tcPr>
          <w:p w14:paraId="506FF66C" w14:textId="1133340F" w:rsidR="00613E9F" w:rsidRDefault="00564AAD">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40</w:t>
            </w:r>
          </w:p>
        </w:tc>
        <w:tc>
          <w:tcPr>
            <w:tcW w:w="978" w:type="dxa"/>
            <w:tcBorders>
              <w:top w:val="single" w:sz="4" w:space="0" w:color="000000"/>
              <w:left w:val="single" w:sz="4" w:space="0" w:color="000000"/>
              <w:bottom w:val="single" w:sz="4" w:space="0" w:color="000000"/>
              <w:right w:val="single" w:sz="4" w:space="0" w:color="000000"/>
            </w:tcBorders>
            <w:hideMark/>
          </w:tcPr>
          <w:p w14:paraId="724D6559" w14:textId="6BAB183A" w:rsidR="00613E9F" w:rsidRDefault="00613E9F">
            <w:pPr>
              <w:spacing w:line="312" w:lineRule="auto"/>
              <w:jc w:val="center"/>
              <w:rPr>
                <w:rFonts w:ascii="Times New Roman" w:eastAsia="Cambria" w:hAnsi="Times New Roman" w:cs="Times New Roman"/>
                <w:b/>
                <w:sz w:val="28"/>
                <w:szCs w:val="28"/>
              </w:rPr>
            </w:pPr>
          </w:p>
        </w:tc>
        <w:tc>
          <w:tcPr>
            <w:tcW w:w="1252" w:type="dxa"/>
            <w:tcBorders>
              <w:top w:val="single" w:sz="4" w:space="0" w:color="000000"/>
              <w:left w:val="single" w:sz="4" w:space="0" w:color="000000"/>
              <w:bottom w:val="single" w:sz="4" w:space="0" w:color="000000"/>
              <w:right w:val="single" w:sz="4" w:space="0" w:color="000000"/>
            </w:tcBorders>
            <w:hideMark/>
          </w:tcPr>
          <w:p w14:paraId="1E35F88D"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10 điểm</w:t>
            </w:r>
          </w:p>
        </w:tc>
      </w:tr>
      <w:tr w:rsidR="00613E9F" w14:paraId="7C7E3EF0" w14:textId="77777777" w:rsidTr="00564AAD">
        <w:trPr>
          <w:trHeight w:val="253"/>
          <w:jc w:val="center"/>
        </w:trPr>
        <w:tc>
          <w:tcPr>
            <w:tcW w:w="4315" w:type="dxa"/>
            <w:gridSpan w:val="3"/>
            <w:tcBorders>
              <w:top w:val="single" w:sz="4" w:space="0" w:color="000000"/>
              <w:left w:val="single" w:sz="4" w:space="0" w:color="000000"/>
              <w:bottom w:val="single" w:sz="4" w:space="0" w:color="000000"/>
              <w:right w:val="single" w:sz="4" w:space="0" w:color="000000"/>
            </w:tcBorders>
            <w:hideMark/>
          </w:tcPr>
          <w:p w14:paraId="1707C22E"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Tỉ lệ %</w:t>
            </w:r>
          </w:p>
        </w:tc>
        <w:tc>
          <w:tcPr>
            <w:tcW w:w="1941" w:type="dxa"/>
            <w:gridSpan w:val="4"/>
            <w:tcBorders>
              <w:top w:val="single" w:sz="4" w:space="0" w:color="000000"/>
              <w:left w:val="single" w:sz="4" w:space="0" w:color="000000"/>
              <w:bottom w:val="single" w:sz="4" w:space="0" w:color="000000"/>
              <w:right w:val="single" w:sz="4" w:space="0" w:color="000000"/>
            </w:tcBorders>
            <w:hideMark/>
          </w:tcPr>
          <w:p w14:paraId="1FB12A9E"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40%</w:t>
            </w: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6ABCA2F2"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30%</w:t>
            </w:r>
          </w:p>
        </w:tc>
        <w:tc>
          <w:tcPr>
            <w:tcW w:w="1835" w:type="dxa"/>
            <w:gridSpan w:val="3"/>
            <w:tcBorders>
              <w:top w:val="single" w:sz="4" w:space="0" w:color="000000"/>
              <w:left w:val="single" w:sz="4" w:space="0" w:color="000000"/>
              <w:bottom w:val="single" w:sz="4" w:space="0" w:color="000000"/>
              <w:right w:val="single" w:sz="4" w:space="0" w:color="000000"/>
            </w:tcBorders>
            <w:hideMark/>
          </w:tcPr>
          <w:p w14:paraId="61C41CEA"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20%</w:t>
            </w:r>
          </w:p>
        </w:tc>
        <w:tc>
          <w:tcPr>
            <w:tcW w:w="1657" w:type="dxa"/>
            <w:gridSpan w:val="2"/>
            <w:tcBorders>
              <w:top w:val="single" w:sz="4" w:space="0" w:color="000000"/>
              <w:left w:val="single" w:sz="4" w:space="0" w:color="000000"/>
              <w:bottom w:val="single" w:sz="4" w:space="0" w:color="000000"/>
              <w:right w:val="single" w:sz="4" w:space="0" w:color="000000"/>
            </w:tcBorders>
            <w:hideMark/>
          </w:tcPr>
          <w:p w14:paraId="3B9638A4"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10%</w:t>
            </w:r>
          </w:p>
        </w:tc>
        <w:tc>
          <w:tcPr>
            <w:tcW w:w="3208" w:type="dxa"/>
            <w:gridSpan w:val="3"/>
            <w:tcBorders>
              <w:top w:val="single" w:sz="4" w:space="0" w:color="000000"/>
              <w:left w:val="single" w:sz="4" w:space="0" w:color="000000"/>
              <w:bottom w:val="single" w:sz="4" w:space="0" w:color="000000"/>
              <w:right w:val="single" w:sz="4" w:space="0" w:color="000000"/>
            </w:tcBorders>
            <w:hideMark/>
          </w:tcPr>
          <w:p w14:paraId="0D07BA2E"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100</w:t>
            </w:r>
          </w:p>
        </w:tc>
      </w:tr>
      <w:tr w:rsidR="00613E9F" w14:paraId="7BBCB88B" w14:textId="77777777" w:rsidTr="00564AAD">
        <w:trPr>
          <w:trHeight w:val="287"/>
          <w:jc w:val="center"/>
        </w:trPr>
        <w:tc>
          <w:tcPr>
            <w:tcW w:w="4315" w:type="dxa"/>
            <w:gridSpan w:val="3"/>
            <w:tcBorders>
              <w:top w:val="single" w:sz="4" w:space="0" w:color="000000"/>
              <w:left w:val="single" w:sz="4" w:space="0" w:color="000000"/>
              <w:bottom w:val="single" w:sz="4" w:space="0" w:color="000000"/>
              <w:right w:val="single" w:sz="4" w:space="0" w:color="000000"/>
            </w:tcBorders>
            <w:hideMark/>
          </w:tcPr>
          <w:p w14:paraId="1241814A"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Tỉ lệ chung</w:t>
            </w:r>
          </w:p>
        </w:tc>
        <w:tc>
          <w:tcPr>
            <w:tcW w:w="3850" w:type="dxa"/>
            <w:gridSpan w:val="6"/>
            <w:tcBorders>
              <w:top w:val="single" w:sz="4" w:space="0" w:color="000000"/>
              <w:left w:val="single" w:sz="4" w:space="0" w:color="000000"/>
              <w:bottom w:val="single" w:sz="4" w:space="0" w:color="000000"/>
              <w:right w:val="single" w:sz="4" w:space="0" w:color="000000"/>
            </w:tcBorders>
            <w:hideMark/>
          </w:tcPr>
          <w:p w14:paraId="7609B059"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70%</w:t>
            </w:r>
          </w:p>
        </w:tc>
        <w:tc>
          <w:tcPr>
            <w:tcW w:w="3492" w:type="dxa"/>
            <w:gridSpan w:val="5"/>
            <w:tcBorders>
              <w:top w:val="single" w:sz="4" w:space="0" w:color="000000"/>
              <w:left w:val="single" w:sz="4" w:space="0" w:color="000000"/>
              <w:bottom w:val="single" w:sz="4" w:space="0" w:color="000000"/>
              <w:right w:val="single" w:sz="4" w:space="0" w:color="000000"/>
            </w:tcBorders>
            <w:hideMark/>
          </w:tcPr>
          <w:p w14:paraId="6CBF3692"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30%</w:t>
            </w:r>
          </w:p>
        </w:tc>
        <w:tc>
          <w:tcPr>
            <w:tcW w:w="3208" w:type="dxa"/>
            <w:gridSpan w:val="3"/>
            <w:tcBorders>
              <w:top w:val="single" w:sz="4" w:space="0" w:color="000000"/>
              <w:left w:val="single" w:sz="4" w:space="0" w:color="000000"/>
              <w:bottom w:val="single" w:sz="4" w:space="0" w:color="000000"/>
              <w:right w:val="single" w:sz="4" w:space="0" w:color="000000"/>
            </w:tcBorders>
            <w:hideMark/>
          </w:tcPr>
          <w:p w14:paraId="7E9D8322" w14:textId="77777777" w:rsidR="00613E9F" w:rsidRDefault="00613E9F">
            <w:pPr>
              <w:spacing w:line="312"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100</w:t>
            </w:r>
          </w:p>
        </w:tc>
      </w:tr>
    </w:tbl>
    <w:p w14:paraId="47C1B4E0" w14:textId="77777777" w:rsidR="00D7136D" w:rsidRDefault="00D7136D" w:rsidP="00613E9F">
      <w:pPr>
        <w:jc w:val="center"/>
        <w:rPr>
          <w:rFonts w:ascii="Times New Roman" w:eastAsia="Times New Roman" w:hAnsi="Times New Roman" w:cs="Times New Roman"/>
          <w:sz w:val="28"/>
          <w:szCs w:val="28"/>
        </w:rPr>
      </w:pPr>
    </w:p>
    <w:p w14:paraId="02BA4F12" w14:textId="77777777" w:rsidR="00D7136D" w:rsidRDefault="00D7136D">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D6D99CB" w14:textId="713A86BB"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lastRenderedPageBreak/>
        <w:t xml:space="preserve">ĐẶC TẢ ĐỀ KIỂM TRA </w:t>
      </w:r>
      <w:r w:rsidR="00DA7C3D">
        <w:rPr>
          <w:rFonts w:ascii="Times New Roman" w:hAnsi="Times New Roman" w:cs="Times New Roman"/>
          <w:b/>
          <w:sz w:val="28"/>
          <w:szCs w:val="28"/>
        </w:rPr>
        <w:t xml:space="preserve">ĐỊNH KỲ </w:t>
      </w:r>
      <w:r w:rsidRPr="00D7136D">
        <w:rPr>
          <w:rFonts w:ascii="Times New Roman" w:eastAsia="Times New Roman" w:hAnsi="Times New Roman" w:cs="Times New Roman"/>
          <w:b/>
          <w:bCs/>
          <w:sz w:val="28"/>
          <w:szCs w:val="28"/>
        </w:rPr>
        <w:t>CUỐI KỲ II</w:t>
      </w:r>
    </w:p>
    <w:p w14:paraId="20B1E1C8" w14:textId="77777777"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t>MÔN: GIÁO DỤC KINH TẾ VÀ PHÁP LUẬT LỚP 11</w:t>
      </w:r>
    </w:p>
    <w:p w14:paraId="632F71D2" w14:textId="77777777" w:rsidR="00613E9F" w:rsidRPr="00D7136D" w:rsidRDefault="00613E9F" w:rsidP="00613E9F">
      <w:pPr>
        <w:jc w:val="center"/>
        <w:rPr>
          <w:rFonts w:ascii="Times New Roman" w:eastAsia="Times New Roman" w:hAnsi="Times New Roman" w:cs="Times New Roman"/>
          <w:b/>
          <w:bCs/>
          <w:sz w:val="28"/>
          <w:szCs w:val="28"/>
        </w:rPr>
      </w:pPr>
      <w:r w:rsidRPr="00D7136D">
        <w:rPr>
          <w:rFonts w:ascii="Times New Roman" w:eastAsia="Times New Roman" w:hAnsi="Times New Roman" w:cs="Times New Roman"/>
          <w:b/>
          <w:bCs/>
          <w:sz w:val="28"/>
          <w:szCs w:val="28"/>
        </w:rPr>
        <w:t xml:space="preserve"> THỜI GIAN LÀM BÀI: 45 PHÚT</w:t>
      </w:r>
    </w:p>
    <w:p w14:paraId="2E2E8006" w14:textId="77777777" w:rsidR="00613E9F" w:rsidRDefault="00613E9F" w:rsidP="00613E9F">
      <w:pPr>
        <w:jc w:val="center"/>
        <w:rPr>
          <w:rFonts w:ascii="Times New Roman" w:eastAsia="Times New Roman" w:hAnsi="Times New Roman" w:cs="Times New Roman"/>
          <w:sz w:val="28"/>
          <w:szCs w:val="28"/>
        </w:rPr>
      </w:pPr>
    </w:p>
    <w:tbl>
      <w:tblPr>
        <w:tblW w:w="1428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1280"/>
        <w:gridCol w:w="1984"/>
        <w:gridCol w:w="6194"/>
        <w:gridCol w:w="1080"/>
        <w:gridCol w:w="1080"/>
        <w:gridCol w:w="990"/>
        <w:gridCol w:w="900"/>
      </w:tblGrid>
      <w:tr w:rsidR="00613E9F" w14:paraId="245FA647" w14:textId="77777777" w:rsidTr="000B43AA">
        <w:trPr>
          <w:trHeight w:val="281"/>
        </w:trPr>
        <w:tc>
          <w:tcPr>
            <w:tcW w:w="779" w:type="dxa"/>
            <w:vMerge w:val="restart"/>
            <w:tcBorders>
              <w:top w:val="single" w:sz="4" w:space="0" w:color="000000"/>
              <w:left w:val="single" w:sz="4" w:space="0" w:color="000000"/>
              <w:bottom w:val="single" w:sz="4" w:space="0" w:color="000000"/>
              <w:right w:val="single" w:sz="4" w:space="0" w:color="000000"/>
            </w:tcBorders>
            <w:vAlign w:val="center"/>
            <w:hideMark/>
          </w:tcPr>
          <w:p w14:paraId="48F22DE3"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TT</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hideMark/>
          </w:tcPr>
          <w:p w14:paraId="0DD730CA"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Chủ đề</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13776843"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Nội dung</w:t>
            </w:r>
          </w:p>
        </w:tc>
        <w:tc>
          <w:tcPr>
            <w:tcW w:w="6194" w:type="dxa"/>
            <w:vMerge w:val="restart"/>
            <w:tcBorders>
              <w:top w:val="single" w:sz="4" w:space="0" w:color="000000"/>
              <w:left w:val="single" w:sz="4" w:space="0" w:color="000000"/>
              <w:bottom w:val="single" w:sz="4" w:space="0" w:color="000000"/>
              <w:right w:val="single" w:sz="4" w:space="0" w:color="000000"/>
            </w:tcBorders>
            <w:vAlign w:val="center"/>
            <w:hideMark/>
          </w:tcPr>
          <w:p w14:paraId="66E792A0"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Mức độ đánh giá</w:t>
            </w:r>
          </w:p>
        </w:tc>
        <w:tc>
          <w:tcPr>
            <w:tcW w:w="4050" w:type="dxa"/>
            <w:gridSpan w:val="4"/>
            <w:tcBorders>
              <w:top w:val="single" w:sz="4" w:space="0" w:color="000000"/>
              <w:left w:val="single" w:sz="4" w:space="0" w:color="000000"/>
              <w:bottom w:val="single" w:sz="4" w:space="0" w:color="000000"/>
              <w:right w:val="single" w:sz="4" w:space="0" w:color="000000"/>
            </w:tcBorders>
            <w:hideMark/>
          </w:tcPr>
          <w:p w14:paraId="5CF0FE7B"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Số câu hỏi theo mức độ đánh giá</w:t>
            </w:r>
          </w:p>
        </w:tc>
      </w:tr>
      <w:tr w:rsidR="00613E9F" w14:paraId="373AF1B8" w14:textId="77777777" w:rsidTr="000D2407">
        <w:trPr>
          <w:trHeight w:val="62"/>
        </w:trPr>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047AB35C" w14:textId="77777777" w:rsidR="00613E9F" w:rsidRDefault="00613E9F">
            <w:pPr>
              <w:spacing w:line="256" w:lineRule="auto"/>
              <w:rPr>
                <w:rFonts w:ascii="Times New Roman" w:eastAsia="Cambria" w:hAnsi="Times New Roman" w:cs="Times New Roman"/>
                <w:b/>
                <w:sz w:val="28"/>
                <w:szCs w:val="28"/>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23F816C" w14:textId="77777777" w:rsidR="00613E9F" w:rsidRDefault="00613E9F">
            <w:pPr>
              <w:spacing w:line="256" w:lineRule="auto"/>
              <w:rPr>
                <w:rFonts w:ascii="Times New Roman" w:eastAsia="Cambria" w:hAnsi="Times New Roman" w:cs="Times New Roman"/>
                <w:b/>
                <w:sz w:val="28"/>
                <w:szCs w:val="28"/>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955047F" w14:textId="77777777" w:rsidR="00613E9F" w:rsidRDefault="00613E9F">
            <w:pPr>
              <w:spacing w:line="256" w:lineRule="auto"/>
              <w:rPr>
                <w:rFonts w:ascii="Times New Roman" w:eastAsia="Cambria" w:hAnsi="Times New Roman" w:cs="Times New Roman"/>
                <w:b/>
                <w:sz w:val="28"/>
                <w:szCs w:val="28"/>
              </w:rPr>
            </w:pPr>
          </w:p>
        </w:tc>
        <w:tc>
          <w:tcPr>
            <w:tcW w:w="6194" w:type="dxa"/>
            <w:vMerge/>
            <w:tcBorders>
              <w:top w:val="single" w:sz="4" w:space="0" w:color="000000"/>
              <w:left w:val="single" w:sz="4" w:space="0" w:color="000000"/>
              <w:bottom w:val="single" w:sz="4" w:space="0" w:color="000000"/>
              <w:right w:val="single" w:sz="4" w:space="0" w:color="000000"/>
            </w:tcBorders>
            <w:vAlign w:val="center"/>
            <w:hideMark/>
          </w:tcPr>
          <w:p w14:paraId="1D9A4425" w14:textId="77777777" w:rsidR="00613E9F" w:rsidRDefault="00613E9F">
            <w:pPr>
              <w:spacing w:line="256" w:lineRule="auto"/>
              <w:rPr>
                <w:rFonts w:ascii="Times New Roman" w:eastAsia="Cambria" w:hAnsi="Times New Roman" w:cs="Times New Roman"/>
                <w:b/>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2350846"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Nhận biết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78B2E30"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Thông hiểu</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177A93B"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Vận dụng</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6A3DBFA"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Vận dụng cao</w:t>
            </w:r>
          </w:p>
        </w:tc>
      </w:tr>
      <w:tr w:rsidR="000D2407" w14:paraId="3EADD43C" w14:textId="77777777" w:rsidTr="000D2407">
        <w:trPr>
          <w:trHeight w:val="890"/>
        </w:trPr>
        <w:tc>
          <w:tcPr>
            <w:tcW w:w="779" w:type="dxa"/>
            <w:vMerge w:val="restart"/>
            <w:tcBorders>
              <w:top w:val="single" w:sz="4" w:space="0" w:color="000000"/>
              <w:left w:val="single" w:sz="4" w:space="0" w:color="000000"/>
              <w:bottom w:val="single" w:sz="4" w:space="0" w:color="000000"/>
              <w:right w:val="single" w:sz="4" w:space="0" w:color="000000"/>
            </w:tcBorders>
          </w:tcPr>
          <w:p w14:paraId="6B57F45C" w14:textId="77777777" w:rsidR="000D2407" w:rsidRDefault="000D2407" w:rsidP="000D2407">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w:t>
            </w:r>
          </w:p>
          <w:p w14:paraId="2846696E" w14:textId="77777777" w:rsidR="000D2407" w:rsidRDefault="000D2407" w:rsidP="000D2407">
            <w:pPr>
              <w:spacing w:line="264" w:lineRule="auto"/>
              <w:jc w:val="center"/>
              <w:rPr>
                <w:rFonts w:ascii="Times New Roman" w:eastAsia="Cambria" w:hAnsi="Times New Roman" w:cs="Times New Roman"/>
                <w:b/>
                <w:sz w:val="28"/>
                <w:szCs w:val="28"/>
              </w:rPr>
            </w:pPr>
          </w:p>
        </w:tc>
        <w:tc>
          <w:tcPr>
            <w:tcW w:w="1280" w:type="dxa"/>
            <w:vMerge w:val="restart"/>
            <w:tcBorders>
              <w:top w:val="single" w:sz="4" w:space="0" w:color="000000"/>
              <w:left w:val="single" w:sz="4" w:space="0" w:color="000000"/>
              <w:bottom w:val="single" w:sz="4" w:space="0" w:color="000000"/>
              <w:right w:val="single" w:sz="4" w:space="0" w:color="000000"/>
            </w:tcBorders>
            <w:hideMark/>
          </w:tcPr>
          <w:p w14:paraId="30476C1E" w14:textId="77777777" w:rsidR="000D2407" w:rsidRPr="00D7136D" w:rsidRDefault="000D2407" w:rsidP="000D2407">
            <w:pPr>
              <w:spacing w:line="256" w:lineRule="auto"/>
              <w:jc w:val="center"/>
              <w:rPr>
                <w:rFonts w:ascii="Times New Roman" w:eastAsia="Cambria" w:hAnsi="Times New Roman" w:cs="Times New Roman"/>
                <w:b/>
                <w:sz w:val="28"/>
                <w:szCs w:val="28"/>
              </w:rPr>
            </w:pPr>
            <w:r w:rsidRPr="00D7136D">
              <w:rPr>
                <w:rFonts w:ascii="Times New Roman" w:eastAsia="Cambria" w:hAnsi="Times New Roman" w:cs="Times New Roman"/>
                <w:b/>
                <w:sz w:val="28"/>
                <w:szCs w:val="28"/>
              </w:rPr>
              <w:t>Quyền và nghĩa vụ công dân</w:t>
            </w:r>
          </w:p>
        </w:tc>
        <w:tc>
          <w:tcPr>
            <w:tcW w:w="1984" w:type="dxa"/>
            <w:tcBorders>
              <w:top w:val="single" w:sz="4" w:space="0" w:color="000000"/>
              <w:left w:val="single" w:sz="4" w:space="0" w:color="000000"/>
              <w:bottom w:val="single" w:sz="4" w:space="0" w:color="000000"/>
              <w:right w:val="single" w:sz="4" w:space="0" w:color="000000"/>
            </w:tcBorders>
            <w:hideMark/>
          </w:tcPr>
          <w:p w14:paraId="546BA2BD" w14:textId="0E18B0D5" w:rsidR="000D2407" w:rsidRDefault="000D2407" w:rsidP="000D2407">
            <w:pPr>
              <w:spacing w:line="254" w:lineRule="auto"/>
              <w:ind w:left="152" w:hanging="142"/>
              <w:jc w:val="both"/>
              <w:rPr>
                <w:rFonts w:ascii="Times New Roman" w:eastAsia="Cambria" w:hAnsi="Times New Roman" w:cs="Times New Roman"/>
                <w:b/>
                <w:kern w:val="2"/>
                <w:sz w:val="28"/>
                <w:szCs w:val="28"/>
                <w14:ligatures w14:val="standardContextual"/>
              </w:rPr>
            </w:pPr>
            <w:r>
              <w:rPr>
                <w:rFonts w:ascii="Times New Roman" w:eastAsia="Cambria" w:hAnsi="Times New Roman" w:cs="Times New Roman"/>
                <w:b/>
                <w:kern w:val="2"/>
                <w:sz w:val="28"/>
                <w:szCs w:val="28"/>
                <w14:ligatures w14:val="standardContextual"/>
              </w:rPr>
              <w:t>1. Một số quyền dân chủ cơ bản của công dân</w:t>
            </w:r>
          </w:p>
          <w:p w14:paraId="3F0B757E" w14:textId="19893A55" w:rsidR="000D2407" w:rsidRPr="00D7136D" w:rsidRDefault="000D2407" w:rsidP="000D2407">
            <w:pPr>
              <w:spacing w:line="256" w:lineRule="auto"/>
              <w:ind w:left="10" w:right="56" w:hanging="10"/>
              <w:jc w:val="both"/>
              <w:rPr>
                <w:rFonts w:ascii="Times New Roman" w:eastAsia="Cambria" w:hAnsi="Times New Roman" w:cs="Times New Roman"/>
                <w:b/>
                <w:sz w:val="28"/>
                <w:szCs w:val="28"/>
              </w:rPr>
            </w:pPr>
          </w:p>
        </w:tc>
        <w:tc>
          <w:tcPr>
            <w:tcW w:w="6194" w:type="dxa"/>
            <w:tcBorders>
              <w:top w:val="single" w:sz="4" w:space="0" w:color="000000"/>
              <w:left w:val="single" w:sz="4" w:space="0" w:color="000000"/>
              <w:bottom w:val="single" w:sz="4" w:space="0" w:color="000000"/>
              <w:right w:val="single" w:sz="4" w:space="0" w:color="000000"/>
            </w:tcBorders>
            <w:hideMark/>
          </w:tcPr>
          <w:p w14:paraId="1346C14F" w14:textId="77777777" w:rsidR="000D2407" w:rsidRPr="00D7136D" w:rsidRDefault="000D2407" w:rsidP="000D2407">
            <w:pPr>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 xml:space="preserve">Nhận biết: </w:t>
            </w:r>
          </w:p>
          <w:p w14:paraId="1C72A681"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Nêu được các quy định cơ bản của pháp luật về:</w:t>
            </w:r>
          </w:p>
          <w:p w14:paraId="756A5C2E"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Quyền và nghĩa vụ công dân trong tham gia quản lí nhà nước và xã hội</w:t>
            </w:r>
          </w:p>
          <w:p w14:paraId="0C5F4F32"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Quyền và nghĩa vụ công dân về bầu cử và ứng cử</w:t>
            </w:r>
          </w:p>
          <w:p w14:paraId="3F6DD5A8"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Quyền và nghĩa vụ công dân về khiếu nại, tố cáo</w:t>
            </w:r>
          </w:p>
          <w:p w14:paraId="73AA531D"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Quyền và nghĩa vụ công dân về bảo vệ Tổ quốc.</w:t>
            </w:r>
          </w:p>
          <w:p w14:paraId="68436B81" w14:textId="77777777" w:rsidR="000D2407" w:rsidRPr="00D7136D" w:rsidRDefault="000D2407" w:rsidP="000D2407">
            <w:pPr>
              <w:shd w:val="clear" w:color="auto" w:fill="FFFFFF"/>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 xml:space="preserve">Thông hiểu:  </w:t>
            </w:r>
          </w:p>
          <w:p w14:paraId="7D802A52" w14:textId="77777777" w:rsidR="000D2407" w:rsidRPr="00D7136D" w:rsidRDefault="000D2407" w:rsidP="000D2407">
            <w:pPr>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Trình bày được hậu quả của hành vi vi phạm quyền dân chủ của công dân</w:t>
            </w:r>
          </w:p>
          <w:p w14:paraId="38E492A9" w14:textId="77777777" w:rsidR="000D2407" w:rsidRPr="00D7136D" w:rsidRDefault="000D2407" w:rsidP="000D2407">
            <w:pPr>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 xml:space="preserve">Vận dụng: </w:t>
            </w:r>
          </w:p>
          <w:p w14:paraId="33DB3570" w14:textId="77777777" w:rsidR="000D2407" w:rsidRPr="00D7136D" w:rsidRDefault="000D2407" w:rsidP="000D2407">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Đánh giá được một số hành vi thường gặp trong đời sống liên quan đến quyền dân chủ của công dân</w:t>
            </w:r>
          </w:p>
          <w:p w14:paraId="7B9DCD92" w14:textId="77777777" w:rsidR="000D2407" w:rsidRPr="00D7136D" w:rsidRDefault="000D2407" w:rsidP="000D2407">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Phân tích được một số hành vi thường gặp trong đời sống liên quan đến quyền dân chủ của công dân</w:t>
            </w:r>
          </w:p>
          <w:p w14:paraId="6FE4499B" w14:textId="77777777" w:rsidR="000D2407" w:rsidRPr="00D7136D" w:rsidRDefault="000D2407" w:rsidP="000D2407">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xml:space="preserve">- </w:t>
            </w:r>
            <w:r w:rsidRPr="00D7136D">
              <w:rPr>
                <w:rFonts w:ascii="Times New Roman" w:hAnsi="Times New Roman" w:cs="Times New Roman"/>
                <w:b/>
                <w:sz w:val="28"/>
                <w:szCs w:val="28"/>
              </w:rPr>
              <w:t>Vận dụng cao</w:t>
            </w:r>
            <w:r w:rsidRPr="00D7136D">
              <w:rPr>
                <w:rFonts w:ascii="Times New Roman" w:hAnsi="Times New Roman" w:cs="Times New Roman"/>
                <w:sz w:val="28"/>
                <w:szCs w:val="28"/>
              </w:rPr>
              <w:t xml:space="preserve">:  </w:t>
            </w:r>
          </w:p>
          <w:p w14:paraId="23E8AAFC" w14:textId="77777777" w:rsidR="000D2407" w:rsidRPr="00D7136D" w:rsidRDefault="000D2407" w:rsidP="000D2407">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Tự giác thực hiện các quy định của pháp luật về các quyền dân chủ của công dân</w:t>
            </w:r>
          </w:p>
          <w:p w14:paraId="6CBBEB2D" w14:textId="4D355D3D" w:rsidR="000D2407" w:rsidRPr="00D7136D" w:rsidRDefault="000D2407" w:rsidP="000D2407">
            <w:pPr>
              <w:spacing w:line="256" w:lineRule="auto"/>
              <w:jc w:val="both"/>
              <w:rPr>
                <w:rFonts w:ascii="Times New Roman" w:eastAsia="Cambria" w:hAnsi="Times New Roman"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03A2007" w14:textId="5946E44D" w:rsidR="000D2407" w:rsidRDefault="00564AAD" w:rsidP="000D2407">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50EB57A0" w14:textId="0FB145D4" w:rsidR="000D2407" w:rsidRDefault="00564AAD" w:rsidP="000D2407">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6</w:t>
            </w:r>
          </w:p>
        </w:tc>
        <w:tc>
          <w:tcPr>
            <w:tcW w:w="990" w:type="dxa"/>
            <w:tcBorders>
              <w:top w:val="single" w:sz="4" w:space="0" w:color="000000"/>
              <w:left w:val="single" w:sz="4" w:space="0" w:color="000000"/>
              <w:bottom w:val="single" w:sz="4" w:space="0" w:color="000000"/>
              <w:right w:val="single" w:sz="4" w:space="0" w:color="000000"/>
            </w:tcBorders>
            <w:vAlign w:val="center"/>
          </w:tcPr>
          <w:p w14:paraId="6F8D7FF9" w14:textId="1ED0800E" w:rsidR="000D2407" w:rsidRDefault="00564AAD" w:rsidP="000D2407">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4</w:t>
            </w:r>
          </w:p>
        </w:tc>
        <w:tc>
          <w:tcPr>
            <w:tcW w:w="900" w:type="dxa"/>
            <w:tcBorders>
              <w:top w:val="single" w:sz="4" w:space="0" w:color="000000"/>
              <w:left w:val="single" w:sz="4" w:space="0" w:color="000000"/>
              <w:bottom w:val="single" w:sz="4" w:space="0" w:color="000000"/>
              <w:right w:val="single" w:sz="4" w:space="0" w:color="000000"/>
            </w:tcBorders>
            <w:vAlign w:val="center"/>
          </w:tcPr>
          <w:p w14:paraId="22735C6F" w14:textId="3FCD48BE" w:rsidR="000D2407" w:rsidRDefault="00564AAD" w:rsidP="000D2407">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2</w:t>
            </w:r>
          </w:p>
        </w:tc>
      </w:tr>
      <w:tr w:rsidR="00564AAD" w14:paraId="14D380D3" w14:textId="77777777" w:rsidTr="000D2407">
        <w:trPr>
          <w:trHeight w:val="1124"/>
        </w:trPr>
        <w:tc>
          <w:tcPr>
            <w:tcW w:w="779" w:type="dxa"/>
            <w:vMerge/>
            <w:tcBorders>
              <w:top w:val="single" w:sz="4" w:space="0" w:color="000000"/>
              <w:left w:val="single" w:sz="4" w:space="0" w:color="000000"/>
              <w:bottom w:val="single" w:sz="4" w:space="0" w:color="000000"/>
              <w:right w:val="single" w:sz="4" w:space="0" w:color="000000"/>
            </w:tcBorders>
            <w:vAlign w:val="center"/>
            <w:hideMark/>
          </w:tcPr>
          <w:p w14:paraId="2DB3C755" w14:textId="77777777" w:rsidR="00564AAD" w:rsidRDefault="00564AAD" w:rsidP="00564AAD">
            <w:pPr>
              <w:spacing w:line="256" w:lineRule="auto"/>
              <w:rPr>
                <w:rFonts w:ascii="Times New Roman" w:eastAsia="Cambria" w:hAnsi="Times New Roman" w:cs="Times New Roman"/>
                <w:b/>
                <w:sz w:val="28"/>
                <w:szCs w:val="28"/>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64F2D0EF" w14:textId="77777777" w:rsidR="00564AAD" w:rsidRPr="00D7136D" w:rsidRDefault="00564AAD" w:rsidP="00564AAD">
            <w:pPr>
              <w:spacing w:line="256" w:lineRule="auto"/>
              <w:rPr>
                <w:rFonts w:ascii="Times New Roman" w:eastAsia="Cambria"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268ECBD0" w14:textId="5B2FDFC5" w:rsidR="00564AAD" w:rsidRDefault="00564AAD" w:rsidP="00564AAD">
            <w:pPr>
              <w:spacing w:line="254" w:lineRule="auto"/>
              <w:ind w:left="152" w:hanging="142"/>
              <w:jc w:val="both"/>
              <w:rPr>
                <w:rFonts w:ascii="Times New Roman" w:eastAsia="Cambria" w:hAnsi="Times New Roman" w:cs="Times New Roman"/>
                <w:b/>
                <w:kern w:val="2"/>
                <w:sz w:val="28"/>
                <w:szCs w:val="28"/>
                <w14:ligatures w14:val="standardContextual"/>
              </w:rPr>
            </w:pPr>
            <w:r>
              <w:rPr>
                <w:rFonts w:ascii="Times New Roman" w:eastAsia="Cambria" w:hAnsi="Times New Roman" w:cs="Times New Roman"/>
                <w:b/>
                <w:kern w:val="2"/>
                <w:sz w:val="28"/>
                <w:szCs w:val="28"/>
                <w14:ligatures w14:val="standardContextual"/>
              </w:rPr>
              <w:t>2. Một số quyền tự do cơ bản của công dân</w:t>
            </w:r>
          </w:p>
          <w:p w14:paraId="52463E7C" w14:textId="352BDE6B" w:rsidR="00564AAD" w:rsidRPr="00D7136D" w:rsidRDefault="00564AAD" w:rsidP="00564AAD">
            <w:pPr>
              <w:spacing w:line="256" w:lineRule="auto"/>
              <w:ind w:left="152" w:hanging="142"/>
              <w:jc w:val="both"/>
              <w:rPr>
                <w:rFonts w:ascii="Times New Roman" w:eastAsia="Cambria" w:hAnsi="Times New Roman" w:cs="Times New Roman"/>
                <w:b/>
                <w:sz w:val="28"/>
                <w:szCs w:val="28"/>
              </w:rPr>
            </w:pPr>
          </w:p>
        </w:tc>
        <w:tc>
          <w:tcPr>
            <w:tcW w:w="6194" w:type="dxa"/>
            <w:tcBorders>
              <w:top w:val="single" w:sz="4" w:space="0" w:color="000000"/>
              <w:left w:val="single" w:sz="4" w:space="0" w:color="000000"/>
              <w:bottom w:val="single" w:sz="4" w:space="0" w:color="000000"/>
              <w:right w:val="single" w:sz="4" w:space="0" w:color="000000"/>
            </w:tcBorders>
          </w:tcPr>
          <w:p w14:paraId="2FF439C6" w14:textId="77777777" w:rsidR="00564AAD" w:rsidRPr="00D7136D" w:rsidRDefault="00564AAD" w:rsidP="00564AAD">
            <w:pPr>
              <w:spacing w:line="256" w:lineRule="auto"/>
              <w:jc w:val="both"/>
              <w:rPr>
                <w:rFonts w:ascii="Times New Roman" w:eastAsia="Cambria" w:hAnsi="Times New Roman" w:cs="Times New Roman"/>
                <w:b/>
                <w:sz w:val="28"/>
                <w:szCs w:val="28"/>
              </w:rPr>
            </w:pPr>
            <w:r w:rsidRPr="00D7136D">
              <w:rPr>
                <w:rFonts w:ascii="Times New Roman" w:eastAsia="Cambria" w:hAnsi="Times New Roman" w:cs="Times New Roman"/>
                <w:b/>
                <w:sz w:val="28"/>
                <w:szCs w:val="28"/>
              </w:rPr>
              <w:t>Nhận biết:</w:t>
            </w:r>
          </w:p>
          <w:p w14:paraId="47592B8F"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Nêu được một số quy định cơ bản của pháp luật về:</w:t>
            </w:r>
          </w:p>
          <w:p w14:paraId="42E8E37E"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Quyền bất khả xâm phạm về thân thể</w:t>
            </w:r>
          </w:p>
          <w:p w14:paraId="7B6C2ABE"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Quyền được pháp luật bảo hộ về tính mạng, sức khỏe, danh dự và nhân phẩm</w:t>
            </w:r>
          </w:p>
          <w:p w14:paraId="7FB0B048"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Quyền bất khả xâm phạm về chỗ ở</w:t>
            </w:r>
          </w:p>
          <w:p w14:paraId="3867C4B3"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Quyền và nghĩa vụ công dân về tự do ngôn luận, báo chí và tiếp cận thông tin</w:t>
            </w:r>
          </w:p>
          <w:p w14:paraId="7FF1DB51"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Quyền và nghĩa vụ công dân về tự do tín ngưỡng và tôn giáo</w:t>
            </w:r>
          </w:p>
          <w:p w14:paraId="7C77BFE3" w14:textId="77777777" w:rsidR="00564AAD" w:rsidRPr="00D7136D" w:rsidRDefault="00564AAD" w:rsidP="00564AAD">
            <w:pPr>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 xml:space="preserve">Thông hiểu: </w:t>
            </w:r>
          </w:p>
          <w:p w14:paraId="19096546"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Trình bày được</w:t>
            </w:r>
          </w:p>
          <w:p w14:paraId="187EE102"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Hậu quả của hành vi vi phạm quyền tự do của công dân</w:t>
            </w:r>
          </w:p>
          <w:p w14:paraId="568AD481" w14:textId="77777777" w:rsidR="00564AAD" w:rsidRPr="00D7136D" w:rsidRDefault="00564AAD" w:rsidP="00564AAD">
            <w:pPr>
              <w:spacing w:line="256" w:lineRule="auto"/>
              <w:jc w:val="both"/>
              <w:rPr>
                <w:rFonts w:ascii="Times New Roman" w:eastAsia="Cambria" w:hAnsi="Times New Roman" w:cs="Times New Roman"/>
                <w:sz w:val="28"/>
                <w:szCs w:val="28"/>
              </w:rPr>
            </w:pPr>
            <w:r w:rsidRPr="00D7136D">
              <w:rPr>
                <w:rFonts w:ascii="Times New Roman" w:eastAsia="Cambria" w:hAnsi="Times New Roman" w:cs="Times New Roman"/>
                <w:sz w:val="28"/>
                <w:szCs w:val="28"/>
              </w:rPr>
              <w:t>- Trách nhiệm của học sinh trong thực hiện các quyền tự do của công dân</w:t>
            </w:r>
          </w:p>
          <w:p w14:paraId="27073D58" w14:textId="77777777" w:rsidR="00564AAD" w:rsidRPr="00D7136D" w:rsidRDefault="00564AAD" w:rsidP="00564AAD">
            <w:pPr>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Vận dụng:</w:t>
            </w:r>
          </w:p>
          <w:p w14:paraId="5BC922B2" w14:textId="77777777" w:rsidR="00564AAD" w:rsidRPr="00D7136D" w:rsidRDefault="00564AAD" w:rsidP="00564AAD">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 xml:space="preserve"> Phân tích, đánh giá được hành vi vi phạm quyền tự do của công dân trong một số tình huống đơn giản</w:t>
            </w:r>
          </w:p>
          <w:p w14:paraId="4E44FCAD" w14:textId="77777777" w:rsidR="00564AAD" w:rsidRPr="00D7136D" w:rsidRDefault="00564AAD" w:rsidP="00564AAD">
            <w:pPr>
              <w:shd w:val="clear" w:color="auto" w:fill="FFFFFF"/>
              <w:spacing w:line="256" w:lineRule="auto"/>
              <w:jc w:val="both"/>
              <w:rPr>
                <w:rFonts w:ascii="Times New Roman" w:hAnsi="Times New Roman" w:cs="Times New Roman"/>
                <w:b/>
                <w:sz w:val="28"/>
                <w:szCs w:val="28"/>
              </w:rPr>
            </w:pPr>
            <w:r w:rsidRPr="00D7136D">
              <w:rPr>
                <w:rFonts w:ascii="Times New Roman" w:hAnsi="Times New Roman" w:cs="Times New Roman"/>
                <w:b/>
                <w:sz w:val="28"/>
                <w:szCs w:val="28"/>
              </w:rPr>
              <w:t>- Vận dụng cao:</w:t>
            </w:r>
          </w:p>
          <w:p w14:paraId="7BADF758" w14:textId="479E55E9" w:rsidR="00564AAD" w:rsidRPr="00D7136D" w:rsidRDefault="00564AAD" w:rsidP="00564AAD">
            <w:pPr>
              <w:shd w:val="clear" w:color="auto" w:fill="FFFFFF"/>
              <w:spacing w:line="256" w:lineRule="auto"/>
              <w:jc w:val="both"/>
              <w:rPr>
                <w:rFonts w:ascii="Times New Roman" w:hAnsi="Times New Roman" w:cs="Times New Roman"/>
                <w:sz w:val="28"/>
                <w:szCs w:val="28"/>
              </w:rPr>
            </w:pPr>
            <w:r w:rsidRPr="00D7136D">
              <w:rPr>
                <w:rFonts w:ascii="Times New Roman" w:hAnsi="Times New Roman" w:cs="Times New Roman"/>
                <w:sz w:val="28"/>
                <w:szCs w:val="28"/>
              </w:rPr>
              <w:t>Tự giác thực hiện các quy định của pháp luật về quyền tự do của công dân bằng những hành vi cụ thể, phù hợp</w:t>
            </w:r>
          </w:p>
        </w:tc>
        <w:tc>
          <w:tcPr>
            <w:tcW w:w="1080" w:type="dxa"/>
            <w:tcBorders>
              <w:top w:val="single" w:sz="4" w:space="0" w:color="000000"/>
              <w:left w:val="single" w:sz="4" w:space="0" w:color="000000"/>
              <w:bottom w:val="single" w:sz="4" w:space="0" w:color="000000"/>
              <w:right w:val="single" w:sz="4" w:space="0" w:color="000000"/>
            </w:tcBorders>
            <w:vAlign w:val="center"/>
          </w:tcPr>
          <w:p w14:paraId="1389BF88" w14:textId="4C2ACCDD" w:rsidR="00564AAD" w:rsidRDefault="00564AAD" w:rsidP="00564AAD">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0E79BFDC" w14:textId="21020B36" w:rsidR="00564AAD" w:rsidRDefault="00564AAD" w:rsidP="00564AAD">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6</w:t>
            </w:r>
          </w:p>
        </w:tc>
        <w:tc>
          <w:tcPr>
            <w:tcW w:w="990" w:type="dxa"/>
            <w:tcBorders>
              <w:top w:val="single" w:sz="4" w:space="0" w:color="000000"/>
              <w:left w:val="single" w:sz="4" w:space="0" w:color="000000"/>
              <w:bottom w:val="single" w:sz="4" w:space="0" w:color="000000"/>
              <w:right w:val="single" w:sz="4" w:space="0" w:color="000000"/>
            </w:tcBorders>
            <w:vAlign w:val="center"/>
          </w:tcPr>
          <w:p w14:paraId="278B5107" w14:textId="6674D0AF" w:rsidR="00564AAD" w:rsidRDefault="00564AAD" w:rsidP="00564AAD">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4</w:t>
            </w:r>
          </w:p>
        </w:tc>
        <w:tc>
          <w:tcPr>
            <w:tcW w:w="900" w:type="dxa"/>
            <w:tcBorders>
              <w:top w:val="single" w:sz="4" w:space="0" w:color="000000"/>
              <w:left w:val="single" w:sz="4" w:space="0" w:color="000000"/>
              <w:bottom w:val="single" w:sz="4" w:space="0" w:color="000000"/>
              <w:right w:val="single" w:sz="4" w:space="0" w:color="000000"/>
            </w:tcBorders>
            <w:vAlign w:val="center"/>
          </w:tcPr>
          <w:p w14:paraId="15E888C4" w14:textId="2A76C103" w:rsidR="00564AAD" w:rsidRDefault="00564AAD" w:rsidP="00564AAD">
            <w:pPr>
              <w:spacing w:line="264" w:lineRule="auto"/>
              <w:jc w:val="center"/>
              <w:rPr>
                <w:rFonts w:ascii="Times New Roman" w:eastAsia="Cambria" w:hAnsi="Times New Roman" w:cs="Times New Roman"/>
                <w:sz w:val="28"/>
                <w:szCs w:val="28"/>
              </w:rPr>
            </w:pPr>
            <w:r>
              <w:rPr>
                <w:rFonts w:ascii="Times New Roman" w:eastAsia="Cambria" w:hAnsi="Times New Roman" w:cs="Times New Roman"/>
                <w:sz w:val="28"/>
                <w:szCs w:val="28"/>
              </w:rPr>
              <w:t>2</w:t>
            </w:r>
          </w:p>
        </w:tc>
      </w:tr>
      <w:tr w:rsidR="00613E9F" w14:paraId="5B094EB1" w14:textId="77777777" w:rsidTr="000D2407">
        <w:trPr>
          <w:trHeight w:val="389"/>
        </w:trPr>
        <w:tc>
          <w:tcPr>
            <w:tcW w:w="4043" w:type="dxa"/>
            <w:gridSpan w:val="3"/>
            <w:tcBorders>
              <w:top w:val="single" w:sz="4" w:space="0" w:color="000000"/>
              <w:left w:val="single" w:sz="4" w:space="0" w:color="000000"/>
              <w:bottom w:val="single" w:sz="4" w:space="0" w:color="000000"/>
              <w:right w:val="single" w:sz="4" w:space="0" w:color="000000"/>
            </w:tcBorders>
            <w:hideMark/>
          </w:tcPr>
          <w:p w14:paraId="0248D10F"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Tổng</w:t>
            </w:r>
          </w:p>
        </w:tc>
        <w:tc>
          <w:tcPr>
            <w:tcW w:w="6194" w:type="dxa"/>
            <w:tcBorders>
              <w:top w:val="single" w:sz="4" w:space="0" w:color="000000"/>
              <w:left w:val="single" w:sz="4" w:space="0" w:color="000000"/>
              <w:bottom w:val="single" w:sz="4" w:space="0" w:color="000000"/>
              <w:right w:val="single" w:sz="4" w:space="0" w:color="000000"/>
            </w:tcBorders>
          </w:tcPr>
          <w:p w14:paraId="3E88EBEA" w14:textId="77777777" w:rsidR="00613E9F" w:rsidRDefault="00613E9F">
            <w:pPr>
              <w:spacing w:line="264" w:lineRule="auto"/>
              <w:jc w:val="center"/>
              <w:rPr>
                <w:rFonts w:ascii="Times New Roman" w:eastAsia="Cambria" w:hAnsi="Times New Roman" w:cs="Times New Roman"/>
                <w:b/>
                <w:sz w:val="28"/>
                <w:szCs w:val="28"/>
              </w:rPr>
            </w:pPr>
          </w:p>
        </w:tc>
        <w:tc>
          <w:tcPr>
            <w:tcW w:w="1080" w:type="dxa"/>
            <w:tcBorders>
              <w:top w:val="single" w:sz="4" w:space="0" w:color="000000"/>
              <w:left w:val="single" w:sz="4" w:space="0" w:color="000000"/>
              <w:bottom w:val="single" w:sz="4" w:space="0" w:color="000000"/>
              <w:right w:val="single" w:sz="4" w:space="0" w:color="000000"/>
            </w:tcBorders>
          </w:tcPr>
          <w:p w14:paraId="25CF4415" w14:textId="6BA90293" w:rsidR="00613E9F" w:rsidRDefault="000D5B98">
            <w:pPr>
              <w:spacing w:line="264" w:lineRule="auto"/>
              <w:rPr>
                <w:rFonts w:ascii="Times New Roman" w:eastAsia="Cambria" w:hAnsi="Times New Roman" w:cs="Times New Roman"/>
                <w:b/>
                <w:sz w:val="28"/>
                <w:szCs w:val="28"/>
              </w:rPr>
            </w:pPr>
            <w:r>
              <w:rPr>
                <w:rFonts w:ascii="Times New Roman" w:eastAsia="Cambria" w:hAnsi="Times New Roman" w:cs="Times New Roman"/>
                <w:b/>
                <w:sz w:val="28"/>
                <w:szCs w:val="28"/>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B739C78" w14:textId="7498BA20" w:rsidR="00613E9F" w:rsidRDefault="000D5B98">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12</w:t>
            </w:r>
          </w:p>
        </w:tc>
        <w:tc>
          <w:tcPr>
            <w:tcW w:w="990" w:type="dxa"/>
            <w:tcBorders>
              <w:top w:val="single" w:sz="4" w:space="0" w:color="000000"/>
              <w:left w:val="single" w:sz="4" w:space="0" w:color="000000"/>
              <w:bottom w:val="single" w:sz="4" w:space="0" w:color="000000"/>
              <w:right w:val="single" w:sz="4" w:space="0" w:color="000000"/>
            </w:tcBorders>
            <w:vAlign w:val="center"/>
          </w:tcPr>
          <w:p w14:paraId="3D465BF8" w14:textId="222944E1" w:rsidR="00613E9F" w:rsidRDefault="000D5B98">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8</w:t>
            </w:r>
          </w:p>
        </w:tc>
        <w:tc>
          <w:tcPr>
            <w:tcW w:w="900" w:type="dxa"/>
            <w:tcBorders>
              <w:top w:val="single" w:sz="4" w:space="0" w:color="000000"/>
              <w:left w:val="single" w:sz="4" w:space="0" w:color="000000"/>
              <w:bottom w:val="single" w:sz="4" w:space="0" w:color="000000"/>
              <w:right w:val="single" w:sz="4" w:space="0" w:color="000000"/>
            </w:tcBorders>
            <w:vAlign w:val="center"/>
          </w:tcPr>
          <w:p w14:paraId="4F4311A9" w14:textId="24442AE8" w:rsidR="00613E9F" w:rsidRDefault="000D5B98">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4</w:t>
            </w:r>
          </w:p>
        </w:tc>
      </w:tr>
      <w:tr w:rsidR="00613E9F" w14:paraId="471F122B" w14:textId="77777777" w:rsidTr="000D2407">
        <w:trPr>
          <w:trHeight w:val="310"/>
        </w:trPr>
        <w:tc>
          <w:tcPr>
            <w:tcW w:w="4043" w:type="dxa"/>
            <w:gridSpan w:val="3"/>
            <w:tcBorders>
              <w:top w:val="single" w:sz="4" w:space="0" w:color="000000"/>
              <w:left w:val="single" w:sz="4" w:space="0" w:color="000000"/>
              <w:bottom w:val="single" w:sz="4" w:space="0" w:color="000000"/>
              <w:right w:val="single" w:sz="4" w:space="0" w:color="000000"/>
            </w:tcBorders>
            <w:hideMark/>
          </w:tcPr>
          <w:p w14:paraId="0F1CD563"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Tỉ lệ %</w:t>
            </w:r>
          </w:p>
        </w:tc>
        <w:tc>
          <w:tcPr>
            <w:tcW w:w="6194" w:type="dxa"/>
            <w:tcBorders>
              <w:top w:val="single" w:sz="4" w:space="0" w:color="000000"/>
              <w:left w:val="single" w:sz="4" w:space="0" w:color="000000"/>
              <w:bottom w:val="single" w:sz="4" w:space="0" w:color="000000"/>
              <w:right w:val="single" w:sz="4" w:space="0" w:color="000000"/>
            </w:tcBorders>
          </w:tcPr>
          <w:p w14:paraId="6032FED2" w14:textId="77777777" w:rsidR="00613E9F" w:rsidRDefault="00613E9F">
            <w:pPr>
              <w:spacing w:line="264" w:lineRule="auto"/>
              <w:rPr>
                <w:rFonts w:ascii="Times New Roman" w:eastAsia="Cambria" w:hAnsi="Times New Roman" w:cs="Times New Roman"/>
                <w:b/>
                <w:i/>
                <w:sz w:val="28"/>
                <w:szCs w:val="28"/>
              </w:rPr>
            </w:pPr>
          </w:p>
        </w:tc>
        <w:tc>
          <w:tcPr>
            <w:tcW w:w="1080" w:type="dxa"/>
            <w:tcBorders>
              <w:top w:val="single" w:sz="4" w:space="0" w:color="000000"/>
              <w:left w:val="single" w:sz="4" w:space="0" w:color="000000"/>
              <w:bottom w:val="single" w:sz="4" w:space="0" w:color="000000"/>
              <w:right w:val="single" w:sz="4" w:space="0" w:color="000000"/>
            </w:tcBorders>
            <w:hideMark/>
          </w:tcPr>
          <w:p w14:paraId="1F669F8C"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40%</w:t>
            </w:r>
          </w:p>
        </w:tc>
        <w:tc>
          <w:tcPr>
            <w:tcW w:w="1080" w:type="dxa"/>
            <w:tcBorders>
              <w:top w:val="single" w:sz="4" w:space="0" w:color="000000"/>
              <w:left w:val="single" w:sz="4" w:space="0" w:color="000000"/>
              <w:bottom w:val="single" w:sz="4" w:space="0" w:color="000000"/>
              <w:right w:val="single" w:sz="4" w:space="0" w:color="000000"/>
            </w:tcBorders>
            <w:hideMark/>
          </w:tcPr>
          <w:p w14:paraId="3F038EDB"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30%</w:t>
            </w:r>
          </w:p>
        </w:tc>
        <w:tc>
          <w:tcPr>
            <w:tcW w:w="990" w:type="dxa"/>
            <w:tcBorders>
              <w:top w:val="single" w:sz="4" w:space="0" w:color="000000"/>
              <w:left w:val="single" w:sz="4" w:space="0" w:color="000000"/>
              <w:bottom w:val="single" w:sz="4" w:space="0" w:color="000000"/>
              <w:right w:val="single" w:sz="4" w:space="0" w:color="000000"/>
            </w:tcBorders>
            <w:hideMark/>
          </w:tcPr>
          <w:p w14:paraId="068C4EF7"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20%</w:t>
            </w:r>
          </w:p>
        </w:tc>
        <w:tc>
          <w:tcPr>
            <w:tcW w:w="900" w:type="dxa"/>
            <w:tcBorders>
              <w:top w:val="single" w:sz="4" w:space="0" w:color="000000"/>
              <w:left w:val="single" w:sz="4" w:space="0" w:color="000000"/>
              <w:bottom w:val="single" w:sz="4" w:space="0" w:color="000000"/>
              <w:right w:val="single" w:sz="4" w:space="0" w:color="000000"/>
            </w:tcBorders>
            <w:hideMark/>
          </w:tcPr>
          <w:p w14:paraId="4FBE0051"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10%</w:t>
            </w:r>
          </w:p>
        </w:tc>
      </w:tr>
      <w:tr w:rsidR="00613E9F" w14:paraId="46B54801" w14:textId="77777777" w:rsidTr="000B43AA">
        <w:trPr>
          <w:trHeight w:val="373"/>
        </w:trPr>
        <w:tc>
          <w:tcPr>
            <w:tcW w:w="4043" w:type="dxa"/>
            <w:gridSpan w:val="3"/>
            <w:tcBorders>
              <w:top w:val="single" w:sz="4" w:space="0" w:color="000000"/>
              <w:left w:val="single" w:sz="4" w:space="0" w:color="000000"/>
              <w:bottom w:val="single" w:sz="4" w:space="0" w:color="000000"/>
              <w:right w:val="single" w:sz="4" w:space="0" w:color="000000"/>
            </w:tcBorders>
            <w:hideMark/>
          </w:tcPr>
          <w:p w14:paraId="0E08E74C"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Tỉ lệ chung</w:t>
            </w:r>
          </w:p>
        </w:tc>
        <w:tc>
          <w:tcPr>
            <w:tcW w:w="6194" w:type="dxa"/>
            <w:tcBorders>
              <w:top w:val="single" w:sz="4" w:space="0" w:color="000000"/>
              <w:left w:val="single" w:sz="4" w:space="0" w:color="000000"/>
              <w:bottom w:val="single" w:sz="4" w:space="0" w:color="000000"/>
              <w:right w:val="single" w:sz="4" w:space="0" w:color="000000"/>
            </w:tcBorders>
          </w:tcPr>
          <w:p w14:paraId="069E02C3" w14:textId="77777777" w:rsidR="00613E9F" w:rsidRDefault="00613E9F">
            <w:pPr>
              <w:spacing w:line="264" w:lineRule="auto"/>
              <w:rPr>
                <w:rFonts w:ascii="Times New Roman" w:eastAsia="Cambria" w:hAnsi="Times New Roman" w:cs="Times New Roman"/>
                <w:b/>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76DCB67F"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70%</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0C52272B" w14:textId="77777777" w:rsidR="00613E9F" w:rsidRDefault="00613E9F">
            <w:pPr>
              <w:spacing w:line="264" w:lineRule="auto"/>
              <w:jc w:val="center"/>
              <w:rPr>
                <w:rFonts w:ascii="Times New Roman" w:eastAsia="Cambria" w:hAnsi="Times New Roman" w:cs="Times New Roman"/>
                <w:b/>
                <w:sz w:val="28"/>
                <w:szCs w:val="28"/>
              </w:rPr>
            </w:pPr>
            <w:r>
              <w:rPr>
                <w:rFonts w:ascii="Times New Roman" w:eastAsia="Cambria" w:hAnsi="Times New Roman" w:cs="Times New Roman"/>
                <w:b/>
                <w:sz w:val="28"/>
                <w:szCs w:val="28"/>
              </w:rPr>
              <w:t>40%</w:t>
            </w:r>
          </w:p>
        </w:tc>
      </w:tr>
    </w:tbl>
    <w:p w14:paraId="30125943" w14:textId="28D75819" w:rsidR="00462DB6" w:rsidRDefault="00462DB6" w:rsidP="00D7136D">
      <w:pPr>
        <w:spacing w:after="160" w:line="259" w:lineRule="auto"/>
        <w:sectPr w:rsidR="00462DB6" w:rsidSect="008537D2">
          <w:pgSz w:w="15840" w:h="12240" w:orient="landscape"/>
          <w:pgMar w:top="1440" w:right="1440" w:bottom="1440" w:left="1440" w:header="720" w:footer="720" w:gutter="0"/>
          <w:cols w:space="720"/>
          <w:docGrid w:linePitch="360"/>
        </w:sectPr>
      </w:pPr>
    </w:p>
    <w:p w14:paraId="09512026" w14:textId="77777777" w:rsidR="00462DB6" w:rsidRDefault="00462DB6" w:rsidP="00DA7C3D"/>
    <w:sectPr w:rsidR="00462DB6" w:rsidSect="008537D2">
      <w:pgSz w:w="12240" w:h="15840"/>
      <w:pgMar w:top="1440" w:right="81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Arial Unicode MS"/>
    <w:panose1 w:val="00000000000000000000"/>
    <w:charset w:val="80"/>
    <w:family w:val="auto"/>
    <w:notTrueType/>
    <w:pitch w:val="default"/>
    <w:sig w:usb0="00000000" w:usb1="08070000" w:usb2="00000010" w:usb3="00000000" w:csb0="0002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A1156"/>
    <w:multiLevelType w:val="hybridMultilevel"/>
    <w:tmpl w:val="F802F820"/>
    <w:lvl w:ilvl="0" w:tplc="063CA0F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7454946">
    <w:abstractNumId w:val="0"/>
  </w:num>
  <w:num w:numId="2" w16cid:durableId="197887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9F"/>
    <w:rsid w:val="000B43AA"/>
    <w:rsid w:val="000D2407"/>
    <w:rsid w:val="000D5B98"/>
    <w:rsid w:val="00462DB6"/>
    <w:rsid w:val="00471BDD"/>
    <w:rsid w:val="00564AAD"/>
    <w:rsid w:val="00613E9F"/>
    <w:rsid w:val="006C1CF2"/>
    <w:rsid w:val="007F0D76"/>
    <w:rsid w:val="008537D2"/>
    <w:rsid w:val="008B7343"/>
    <w:rsid w:val="009A4C55"/>
    <w:rsid w:val="00A74609"/>
    <w:rsid w:val="00D7136D"/>
    <w:rsid w:val="00DA7C3D"/>
    <w:rsid w:val="00F3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699A"/>
  <w15:chartTrackingRefBased/>
  <w15:docId w15:val="{E23122A5-39F6-4CA3-8AC1-8C128C9B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9F"/>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13E9F"/>
    <w:pPr>
      <w:keepNext/>
      <w:keepLines/>
      <w:spacing w:before="240"/>
      <w:jc w:val="center"/>
      <w:outlineLvl w:val="0"/>
    </w:pPr>
    <w:rPr>
      <w:rFonts w:ascii="Times New Roman" w:eastAsiaTheme="majorEastAsia" w:hAnsi="Times New Roman" w:cs="Times New Roman"/>
      <w:b/>
      <w:noProof/>
      <w:color w:val="000000" w:themeColor="text1"/>
      <w:sz w:val="32"/>
      <w:szCs w:val="32"/>
      <w:lang w:val="vi-VN"/>
    </w:rPr>
  </w:style>
  <w:style w:type="paragraph" w:styleId="Heading2">
    <w:name w:val="heading 2"/>
    <w:basedOn w:val="Heading1"/>
    <w:next w:val="Normal"/>
    <w:link w:val="Heading2Char"/>
    <w:uiPriority w:val="9"/>
    <w:semiHidden/>
    <w:unhideWhenUsed/>
    <w:qFormat/>
    <w:rsid w:val="00613E9F"/>
    <w:pPr>
      <w:jc w:val="left"/>
      <w:outlineLvl w:val="1"/>
    </w:pPr>
  </w:style>
  <w:style w:type="paragraph" w:styleId="Heading3">
    <w:name w:val="heading 3"/>
    <w:basedOn w:val="Normal"/>
    <w:next w:val="Normal"/>
    <w:link w:val="Heading3Char"/>
    <w:uiPriority w:val="9"/>
    <w:semiHidden/>
    <w:unhideWhenUsed/>
    <w:qFormat/>
    <w:rsid w:val="00613E9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3E9F"/>
    <w:pPr>
      <w:keepNext/>
      <w:keepLines/>
      <w:spacing w:before="240" w:after="40"/>
      <w:outlineLvl w:val="3"/>
    </w:pPr>
    <w:rPr>
      <w:rFonts w:ascii="Calibri" w:eastAsia="Calibri" w:hAnsi="Calibri" w:cs="Calibri"/>
      <w:b/>
      <w:lang w:val="vi-VN"/>
    </w:rPr>
  </w:style>
  <w:style w:type="paragraph" w:styleId="Heading5">
    <w:name w:val="heading 5"/>
    <w:basedOn w:val="Normal"/>
    <w:next w:val="Normal"/>
    <w:link w:val="Heading5Char"/>
    <w:uiPriority w:val="9"/>
    <w:semiHidden/>
    <w:unhideWhenUsed/>
    <w:qFormat/>
    <w:rsid w:val="00613E9F"/>
    <w:pPr>
      <w:keepNext/>
      <w:keepLines/>
      <w:spacing w:before="220" w:after="40"/>
      <w:outlineLvl w:val="4"/>
    </w:pPr>
    <w:rPr>
      <w:rFonts w:ascii="Calibri" w:eastAsia="Calibri" w:hAnsi="Calibri" w:cs="Calibri"/>
      <w:b/>
      <w:sz w:val="22"/>
      <w:szCs w:val="22"/>
      <w:lang w:val="vi-VN"/>
    </w:rPr>
  </w:style>
  <w:style w:type="paragraph" w:styleId="Heading6">
    <w:name w:val="heading 6"/>
    <w:basedOn w:val="Normal"/>
    <w:next w:val="Normal"/>
    <w:link w:val="Heading6Char"/>
    <w:uiPriority w:val="9"/>
    <w:semiHidden/>
    <w:unhideWhenUsed/>
    <w:qFormat/>
    <w:rsid w:val="00613E9F"/>
    <w:pPr>
      <w:keepNext/>
      <w:keepLines/>
      <w:spacing w:before="200" w:after="40"/>
      <w:outlineLvl w:val="5"/>
    </w:pPr>
    <w:rPr>
      <w:rFonts w:ascii="Calibri" w:eastAsia="Calibri" w:hAnsi="Calibri" w:cs="Calibri"/>
      <w:b/>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9F"/>
    <w:rPr>
      <w:rFonts w:ascii="Times New Roman" w:eastAsiaTheme="majorEastAsia" w:hAnsi="Times New Roman" w:cs="Times New Roman"/>
      <w:b/>
      <w:noProof/>
      <w:color w:val="000000" w:themeColor="text1"/>
      <w:kern w:val="0"/>
      <w:sz w:val="32"/>
      <w:szCs w:val="32"/>
      <w:lang w:val="vi-VN"/>
      <w14:ligatures w14:val="none"/>
    </w:rPr>
  </w:style>
  <w:style w:type="character" w:customStyle="1" w:styleId="Heading2Char">
    <w:name w:val="Heading 2 Char"/>
    <w:basedOn w:val="DefaultParagraphFont"/>
    <w:link w:val="Heading2"/>
    <w:uiPriority w:val="9"/>
    <w:semiHidden/>
    <w:rsid w:val="00613E9F"/>
    <w:rPr>
      <w:rFonts w:ascii="Times New Roman" w:eastAsiaTheme="majorEastAsia" w:hAnsi="Times New Roman" w:cs="Times New Roman"/>
      <w:b/>
      <w:noProof/>
      <w:color w:val="000000" w:themeColor="text1"/>
      <w:kern w:val="0"/>
      <w:sz w:val="32"/>
      <w:szCs w:val="32"/>
      <w:lang w:val="vi-VN"/>
      <w14:ligatures w14:val="none"/>
    </w:rPr>
  </w:style>
  <w:style w:type="character" w:customStyle="1" w:styleId="Heading3Char">
    <w:name w:val="Heading 3 Char"/>
    <w:basedOn w:val="DefaultParagraphFont"/>
    <w:link w:val="Heading3"/>
    <w:uiPriority w:val="9"/>
    <w:semiHidden/>
    <w:rsid w:val="00613E9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613E9F"/>
    <w:rPr>
      <w:rFonts w:ascii="Calibri" w:eastAsia="Calibri" w:hAnsi="Calibri" w:cs="Calibri"/>
      <w:b/>
      <w:kern w:val="0"/>
      <w:sz w:val="24"/>
      <w:szCs w:val="24"/>
      <w:lang w:val="vi-VN"/>
      <w14:ligatures w14:val="none"/>
    </w:rPr>
  </w:style>
  <w:style w:type="character" w:customStyle="1" w:styleId="Heading5Char">
    <w:name w:val="Heading 5 Char"/>
    <w:basedOn w:val="DefaultParagraphFont"/>
    <w:link w:val="Heading5"/>
    <w:uiPriority w:val="9"/>
    <w:semiHidden/>
    <w:rsid w:val="00613E9F"/>
    <w:rPr>
      <w:rFonts w:ascii="Calibri" w:eastAsia="Calibri" w:hAnsi="Calibri" w:cs="Calibri"/>
      <w:b/>
      <w:kern w:val="0"/>
      <w:lang w:val="vi-VN"/>
      <w14:ligatures w14:val="none"/>
    </w:rPr>
  </w:style>
  <w:style w:type="character" w:customStyle="1" w:styleId="Heading6Char">
    <w:name w:val="Heading 6 Char"/>
    <w:basedOn w:val="DefaultParagraphFont"/>
    <w:link w:val="Heading6"/>
    <w:uiPriority w:val="9"/>
    <w:semiHidden/>
    <w:rsid w:val="00613E9F"/>
    <w:rPr>
      <w:rFonts w:ascii="Calibri" w:eastAsia="Calibri" w:hAnsi="Calibri" w:cs="Calibri"/>
      <w:b/>
      <w:kern w:val="0"/>
      <w:sz w:val="20"/>
      <w:szCs w:val="20"/>
      <w:lang w:val="vi-VN"/>
      <w14:ligatures w14:val="none"/>
    </w:rPr>
  </w:style>
  <w:style w:type="character" w:styleId="Hyperlink">
    <w:name w:val="Hyperlink"/>
    <w:basedOn w:val="DefaultParagraphFont"/>
    <w:uiPriority w:val="99"/>
    <w:semiHidden/>
    <w:unhideWhenUsed/>
    <w:rsid w:val="00613E9F"/>
    <w:rPr>
      <w:color w:val="0563C1" w:themeColor="hyperlink"/>
      <w:u w:val="single"/>
    </w:rPr>
  </w:style>
  <w:style w:type="character" w:styleId="FollowedHyperlink">
    <w:name w:val="FollowedHyperlink"/>
    <w:basedOn w:val="DefaultParagraphFont"/>
    <w:uiPriority w:val="99"/>
    <w:semiHidden/>
    <w:unhideWhenUsed/>
    <w:rsid w:val="00613E9F"/>
    <w:rPr>
      <w:color w:val="954F72" w:themeColor="followedHyperlink"/>
      <w:u w:val="single"/>
    </w:rPr>
  </w:style>
  <w:style w:type="paragraph" w:styleId="HTMLPreformatted">
    <w:name w:val="HTML Preformatted"/>
    <w:basedOn w:val="Normal"/>
    <w:link w:val="HTMLPreformattedChar"/>
    <w:uiPriority w:val="99"/>
    <w:semiHidden/>
    <w:unhideWhenUsed/>
    <w:rsid w:val="0061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3E9F"/>
    <w:rPr>
      <w:rFonts w:ascii="Courier New" w:eastAsia="Times New Roman" w:hAnsi="Courier New" w:cs="Courier New"/>
      <w:kern w:val="0"/>
      <w:sz w:val="20"/>
      <w:szCs w:val="20"/>
      <w14:ligatures w14:val="none"/>
    </w:rPr>
  </w:style>
  <w:style w:type="paragraph" w:styleId="NormalWeb">
    <w:name w:val="Normal (Web)"/>
    <w:aliases w:val="Normal (Web) Char"/>
    <w:basedOn w:val="Heading1"/>
    <w:next w:val="Normal"/>
    <w:autoRedefine/>
    <w:uiPriority w:val="39"/>
    <w:semiHidden/>
    <w:unhideWhenUsed/>
    <w:qFormat/>
    <w:rsid w:val="00613E9F"/>
    <w:pPr>
      <w:spacing w:line="256" w:lineRule="auto"/>
      <w:jc w:val="left"/>
      <w:outlineLvl w:val="9"/>
    </w:pPr>
    <w:rPr>
      <w:rFonts w:asciiTheme="majorHAnsi" w:hAnsiTheme="majorHAnsi" w:cstheme="majorBidi"/>
      <w:b w:val="0"/>
      <w:noProof w:val="0"/>
      <w:color w:val="2F5496" w:themeColor="accent1" w:themeShade="BF"/>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613E9F"/>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613E9F"/>
    <w:rPr>
      <w:rFonts w:ascii="Cambria" w:eastAsia="MS Mincho" w:hAnsi="Cambria" w:cs="Times New Roman"/>
      <w:kern w:val="2"/>
      <w14:ligatures w14:val="standardContextual"/>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613E9F"/>
    <w:rPr>
      <w:kern w:val="0"/>
      <w:sz w:val="20"/>
      <w:szCs w:val="20"/>
      <w14:ligatures w14:val="none"/>
    </w:rPr>
  </w:style>
  <w:style w:type="character" w:customStyle="1" w:styleId="CommentTextChar">
    <w:name w:val="Comment Text Char"/>
    <w:basedOn w:val="DefaultParagraphFont"/>
    <w:link w:val="CommentText"/>
    <w:uiPriority w:val="99"/>
    <w:semiHidden/>
    <w:locked/>
    <w:rsid w:val="00613E9F"/>
    <w:rPr>
      <w:sz w:val="20"/>
      <w:szCs w:val="20"/>
    </w:rPr>
  </w:style>
  <w:style w:type="character" w:customStyle="1" w:styleId="HeaderChar">
    <w:name w:val="Header Char"/>
    <w:basedOn w:val="DefaultParagraphFont"/>
    <w:link w:val="Header"/>
    <w:uiPriority w:val="99"/>
    <w:semiHidden/>
    <w:locked/>
    <w:rsid w:val="00613E9F"/>
    <w:rPr>
      <w:rFonts w:ascii="Calibri" w:eastAsia="Calibri" w:hAnsi="Calibri" w:cs="Calibri"/>
      <w:sz w:val="24"/>
      <w:szCs w:val="24"/>
      <w:lang w:val="vi-VN"/>
    </w:rPr>
  </w:style>
  <w:style w:type="character" w:customStyle="1" w:styleId="FooterChar">
    <w:name w:val="Footer Char"/>
    <w:basedOn w:val="DefaultParagraphFont"/>
    <w:link w:val="Footer"/>
    <w:uiPriority w:val="99"/>
    <w:semiHidden/>
    <w:locked/>
    <w:rsid w:val="00613E9F"/>
    <w:rPr>
      <w:rFonts w:ascii="Calibri" w:eastAsia="Calibri" w:hAnsi="Calibri" w:cs="SimSun"/>
      <w:sz w:val="24"/>
      <w:szCs w:val="24"/>
      <w:lang w:val="vi-VN"/>
    </w:rPr>
  </w:style>
  <w:style w:type="character" w:customStyle="1" w:styleId="EndnoteTextChar">
    <w:name w:val="Endnote Text Char"/>
    <w:basedOn w:val="DefaultParagraphFont"/>
    <w:link w:val="EndnoteText"/>
    <w:uiPriority w:val="99"/>
    <w:semiHidden/>
    <w:locked/>
    <w:rsid w:val="00613E9F"/>
    <w:rPr>
      <w:rFonts w:ascii="Calibri" w:eastAsia="Calibri" w:hAnsi="Calibri" w:cs="Calibri"/>
      <w:sz w:val="20"/>
      <w:szCs w:val="20"/>
      <w:lang w:val="vi-VN"/>
    </w:rPr>
  </w:style>
  <w:style w:type="character" w:customStyle="1" w:styleId="TitleChar">
    <w:name w:val="Title Char"/>
    <w:basedOn w:val="DefaultParagraphFont"/>
    <w:link w:val="Title"/>
    <w:uiPriority w:val="10"/>
    <w:locked/>
    <w:rsid w:val="00613E9F"/>
    <w:rPr>
      <w:rFonts w:ascii="Calibri" w:eastAsia="Calibri" w:hAnsi="Calibri" w:cs="Calibri"/>
      <w:b/>
      <w:sz w:val="72"/>
      <w:szCs w:val="72"/>
      <w:lang w:val="vi-VN"/>
    </w:rPr>
  </w:style>
  <w:style w:type="character" w:customStyle="1" w:styleId="BodyTextChar">
    <w:name w:val="Body Text Char"/>
    <w:basedOn w:val="DefaultParagraphFont"/>
    <w:link w:val="BodyText"/>
    <w:uiPriority w:val="99"/>
    <w:semiHidden/>
    <w:locked/>
    <w:rsid w:val="00613E9F"/>
    <w:rPr>
      <w:rFonts w:ascii=".VnTime" w:eastAsia="Times New Roman" w:hAnsi=".VnTime" w:cs="Times New Roman"/>
      <w:sz w:val="28"/>
      <w:szCs w:val="24"/>
    </w:rPr>
  </w:style>
  <w:style w:type="character" w:customStyle="1" w:styleId="SubtitleChar">
    <w:name w:val="Subtitle Char"/>
    <w:basedOn w:val="DefaultParagraphFont"/>
    <w:link w:val="Subtitle"/>
    <w:uiPriority w:val="11"/>
    <w:locked/>
    <w:rsid w:val="00613E9F"/>
    <w:rPr>
      <w:rFonts w:ascii="Georgia" w:eastAsia="Georgia" w:hAnsi="Georgia" w:cs="Georgia"/>
      <w:i/>
      <w:color w:val="666666"/>
      <w:sz w:val="48"/>
      <w:szCs w:val="48"/>
      <w:lang w:val="vi-VN"/>
    </w:rPr>
  </w:style>
  <w:style w:type="paragraph" w:styleId="CommentText">
    <w:name w:val="annotation text"/>
    <w:basedOn w:val="Normal"/>
    <w:link w:val="CommentTextChar"/>
    <w:uiPriority w:val="99"/>
    <w:semiHidden/>
    <w:unhideWhenUsed/>
    <w:rsid w:val="00613E9F"/>
    <w:rPr>
      <w:kern w:val="2"/>
      <w:sz w:val="20"/>
      <w:szCs w:val="20"/>
      <w14:ligatures w14:val="standardContextual"/>
    </w:rPr>
  </w:style>
  <w:style w:type="character" w:customStyle="1" w:styleId="CommentTextChar1">
    <w:name w:val="Comment Text Char1"/>
    <w:basedOn w:val="DefaultParagraphFont"/>
    <w:uiPriority w:val="99"/>
    <w:semiHidden/>
    <w:rsid w:val="00613E9F"/>
    <w:rPr>
      <w:kern w:val="0"/>
      <w:sz w:val="20"/>
      <w:szCs w:val="20"/>
      <w14:ligatures w14:val="none"/>
    </w:rPr>
  </w:style>
  <w:style w:type="character" w:customStyle="1" w:styleId="CommentSubjectChar">
    <w:name w:val="Comment Subject Char"/>
    <w:basedOn w:val="CommentTextChar"/>
    <w:link w:val="CommentSubject"/>
    <w:uiPriority w:val="99"/>
    <w:semiHidden/>
    <w:locked/>
    <w:rsid w:val="00613E9F"/>
    <w:rPr>
      <w:b/>
      <w:bCs/>
      <w:sz w:val="20"/>
      <w:szCs w:val="20"/>
    </w:rPr>
  </w:style>
  <w:style w:type="character" w:customStyle="1" w:styleId="BalloonTextChar">
    <w:name w:val="Balloon Text Char"/>
    <w:basedOn w:val="DefaultParagraphFont"/>
    <w:link w:val="BalloonText"/>
    <w:uiPriority w:val="99"/>
    <w:semiHidden/>
    <w:locked/>
    <w:rsid w:val="00613E9F"/>
    <w:rPr>
      <w:rFonts w:ascii="Segoe UI" w:eastAsia="Calibri" w:hAnsi="Segoe UI" w:cs="Segoe UI"/>
      <w:sz w:val="18"/>
      <w:szCs w:val="18"/>
      <w:lang w:val="vi-VN"/>
    </w:rPr>
  </w:style>
  <w:style w:type="paragraph" w:customStyle="1" w:styleId="Muc1">
    <w:name w:val="Muc 1"/>
    <w:basedOn w:val="Heading2"/>
    <w:qFormat/>
    <w:rsid w:val="00613E9F"/>
    <w:pPr>
      <w:spacing w:before="200" w:after="120" w:line="288" w:lineRule="auto"/>
      <w:jc w:val="both"/>
    </w:pPr>
    <w:rPr>
      <w:b w:val="0"/>
      <w:color w:val="auto"/>
    </w:rPr>
  </w:style>
  <w:style w:type="paragraph" w:customStyle="1" w:styleId="Muc2">
    <w:name w:val="Muc 2"/>
    <w:basedOn w:val="Heading3"/>
    <w:qFormat/>
    <w:rsid w:val="00613E9F"/>
    <w:pPr>
      <w:spacing w:before="120" w:after="120" w:line="312" w:lineRule="auto"/>
      <w:jc w:val="both"/>
    </w:pPr>
    <w:rPr>
      <w:rFonts w:ascii="Times New Roman" w:hAnsi="Times New Roman" w:cs="Times New Roman"/>
      <w:b/>
      <w:color w:val="auto"/>
      <w:szCs w:val="26"/>
    </w:rPr>
  </w:style>
  <w:style w:type="character" w:customStyle="1" w:styleId="4-BangChar">
    <w:name w:val="4-Bang Char"/>
    <w:link w:val="4-Bang"/>
    <w:qFormat/>
    <w:locked/>
    <w:rsid w:val="00613E9F"/>
    <w:rPr>
      <w:szCs w:val="26"/>
    </w:rPr>
  </w:style>
  <w:style w:type="paragraph" w:customStyle="1" w:styleId="4-Bang">
    <w:name w:val="4-Bang"/>
    <w:basedOn w:val="Normal"/>
    <w:link w:val="4-BangChar"/>
    <w:qFormat/>
    <w:rsid w:val="00613E9F"/>
    <w:pPr>
      <w:widowControl w:val="0"/>
      <w:jc w:val="both"/>
    </w:pPr>
    <w:rPr>
      <w:kern w:val="2"/>
      <w:sz w:val="22"/>
      <w:szCs w:val="26"/>
      <w14:ligatures w14:val="standardContextual"/>
    </w:rPr>
  </w:style>
  <w:style w:type="character" w:customStyle="1" w:styleId="ListParagraphChar">
    <w:name w:val="List Paragraph Char"/>
    <w:aliases w:val="HPL01 Char,Colorful List - Accent 1 Char2"/>
    <w:link w:val="ListParagraph1"/>
    <w:uiPriority w:val="34"/>
    <w:locked/>
    <w:rsid w:val="00613E9F"/>
    <w:rPr>
      <w:rFonts w:ascii="Times New Roman" w:eastAsia="Malgun Gothic" w:hAnsi="Times New Roman" w:cs="Times New Roman"/>
      <w:lang w:eastAsia="ko-KR"/>
    </w:rPr>
  </w:style>
  <w:style w:type="paragraph" w:customStyle="1" w:styleId="ListParagraph1">
    <w:name w:val="List Paragraph1"/>
    <w:aliases w:val="HPL01"/>
    <w:basedOn w:val="Normal"/>
    <w:link w:val="ListParagraphChar"/>
    <w:uiPriority w:val="34"/>
    <w:qFormat/>
    <w:rsid w:val="00613E9F"/>
    <w:pPr>
      <w:spacing w:before="40" w:after="200" w:line="276" w:lineRule="auto"/>
      <w:ind w:left="720" w:firstLine="425"/>
      <w:contextualSpacing/>
      <w:jc w:val="both"/>
    </w:pPr>
    <w:rPr>
      <w:rFonts w:ascii="Times New Roman" w:eastAsia="Malgun Gothic" w:hAnsi="Times New Roman" w:cs="Times New Roman"/>
      <w:kern w:val="2"/>
      <w:sz w:val="22"/>
      <w:szCs w:val="22"/>
      <w:lang w:eastAsia="ko-KR"/>
      <w14:ligatures w14:val="standardContextual"/>
    </w:rPr>
  </w:style>
  <w:style w:type="paragraph" w:customStyle="1" w:styleId="TableParagraph">
    <w:name w:val="Table Paragraph"/>
    <w:basedOn w:val="Normal"/>
    <w:uiPriority w:val="1"/>
    <w:qFormat/>
    <w:rsid w:val="00613E9F"/>
    <w:pPr>
      <w:widowControl w:val="0"/>
    </w:pPr>
    <w:rPr>
      <w:sz w:val="22"/>
      <w:szCs w:val="22"/>
    </w:rPr>
  </w:style>
  <w:style w:type="character" w:customStyle="1" w:styleId="Vnbnnidung">
    <w:name w:val="Văn bản nội dung_"/>
    <w:link w:val="Vnbnnidung0"/>
    <w:locked/>
    <w:rsid w:val="00613E9F"/>
    <w:rPr>
      <w:sz w:val="28"/>
    </w:rPr>
  </w:style>
  <w:style w:type="paragraph" w:customStyle="1" w:styleId="Vnbnnidung0">
    <w:name w:val="Văn bản nội dung"/>
    <w:basedOn w:val="Normal"/>
    <w:link w:val="Vnbnnidung"/>
    <w:rsid w:val="00613E9F"/>
    <w:pPr>
      <w:widowControl w:val="0"/>
      <w:spacing w:after="100"/>
      <w:ind w:firstLine="400"/>
    </w:pPr>
    <w:rPr>
      <w:kern w:val="2"/>
      <w:sz w:val="28"/>
      <w:szCs w:val="22"/>
      <w14:ligatures w14:val="standardContextual"/>
    </w:rPr>
  </w:style>
  <w:style w:type="character" w:styleId="FootnoteReference">
    <w:name w:val="footnote reference"/>
    <w:aliases w:val="Ref,de nota al pie"/>
    <w:uiPriority w:val="99"/>
    <w:semiHidden/>
    <w:unhideWhenUsed/>
    <w:rsid w:val="00613E9F"/>
    <w:rPr>
      <w:vertAlign w:val="superscript"/>
    </w:rPr>
  </w:style>
  <w:style w:type="paragraph" w:styleId="Footer">
    <w:name w:val="footer"/>
    <w:basedOn w:val="Normal"/>
    <w:link w:val="FooterChar"/>
    <w:uiPriority w:val="99"/>
    <w:semiHidden/>
    <w:unhideWhenUsed/>
    <w:rsid w:val="00613E9F"/>
    <w:pPr>
      <w:tabs>
        <w:tab w:val="center" w:pos="4680"/>
        <w:tab w:val="right" w:pos="9360"/>
      </w:tabs>
    </w:pPr>
    <w:rPr>
      <w:rFonts w:ascii="Calibri" w:eastAsia="Calibri" w:hAnsi="Calibri" w:cs="SimSun"/>
      <w:kern w:val="2"/>
      <w:lang w:val="vi-VN"/>
      <w14:ligatures w14:val="standardContextual"/>
    </w:rPr>
  </w:style>
  <w:style w:type="character" w:customStyle="1" w:styleId="FooterChar1">
    <w:name w:val="Footer Char1"/>
    <w:basedOn w:val="DefaultParagraphFont"/>
    <w:uiPriority w:val="99"/>
    <w:semiHidden/>
    <w:rsid w:val="00613E9F"/>
    <w:rPr>
      <w:kern w:val="0"/>
      <w:sz w:val="24"/>
      <w:szCs w:val="24"/>
      <w14:ligatures w14:val="none"/>
    </w:rPr>
  </w:style>
  <w:style w:type="character" w:customStyle="1" w:styleId="hps">
    <w:name w:val="hps"/>
    <w:basedOn w:val="DefaultParagraphFont"/>
    <w:rsid w:val="00613E9F"/>
  </w:style>
  <w:style w:type="paragraph" w:styleId="Title">
    <w:name w:val="Title"/>
    <w:basedOn w:val="Normal"/>
    <w:next w:val="Normal"/>
    <w:link w:val="TitleChar"/>
    <w:uiPriority w:val="10"/>
    <w:qFormat/>
    <w:rsid w:val="00613E9F"/>
    <w:pPr>
      <w:keepNext/>
      <w:keepLines/>
      <w:spacing w:before="480" w:after="120"/>
    </w:pPr>
    <w:rPr>
      <w:rFonts w:ascii="Calibri" w:eastAsia="Calibri" w:hAnsi="Calibri" w:cs="Calibri"/>
      <w:b/>
      <w:kern w:val="2"/>
      <w:sz w:val="72"/>
      <w:szCs w:val="72"/>
      <w:lang w:val="vi-VN"/>
      <w14:ligatures w14:val="standardContextual"/>
    </w:rPr>
  </w:style>
  <w:style w:type="character" w:customStyle="1" w:styleId="TitleChar1">
    <w:name w:val="Title Char1"/>
    <w:basedOn w:val="DefaultParagraphFont"/>
    <w:uiPriority w:val="10"/>
    <w:rsid w:val="00613E9F"/>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semiHidden/>
    <w:unhideWhenUsed/>
    <w:rsid w:val="00613E9F"/>
    <w:pPr>
      <w:tabs>
        <w:tab w:val="center" w:pos="4680"/>
        <w:tab w:val="right" w:pos="9360"/>
      </w:tabs>
    </w:pPr>
    <w:rPr>
      <w:rFonts w:ascii="Calibri" w:eastAsia="Calibri" w:hAnsi="Calibri" w:cs="Calibri"/>
      <w:kern w:val="2"/>
      <w:lang w:val="vi-VN"/>
      <w14:ligatures w14:val="standardContextual"/>
    </w:rPr>
  </w:style>
  <w:style w:type="character" w:customStyle="1" w:styleId="HeaderChar1">
    <w:name w:val="Header Char1"/>
    <w:basedOn w:val="DefaultParagraphFont"/>
    <w:uiPriority w:val="99"/>
    <w:semiHidden/>
    <w:rsid w:val="00613E9F"/>
    <w:rPr>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13E9F"/>
    <w:rPr>
      <w:b/>
      <w:bCs/>
    </w:rPr>
  </w:style>
  <w:style w:type="character" w:customStyle="1" w:styleId="CommentSubjectChar1">
    <w:name w:val="Comment Subject Char1"/>
    <w:basedOn w:val="CommentTextChar1"/>
    <w:uiPriority w:val="99"/>
    <w:semiHidden/>
    <w:rsid w:val="00613E9F"/>
    <w:rPr>
      <w:b/>
      <w:bCs/>
      <w:kern w:val="0"/>
      <w:sz w:val="20"/>
      <w:szCs w:val="20"/>
      <w14:ligatures w14:val="none"/>
    </w:rPr>
  </w:style>
  <w:style w:type="paragraph" w:styleId="BalloonText">
    <w:name w:val="Balloon Text"/>
    <w:basedOn w:val="Normal"/>
    <w:link w:val="BalloonTextChar"/>
    <w:uiPriority w:val="99"/>
    <w:semiHidden/>
    <w:unhideWhenUsed/>
    <w:rsid w:val="00613E9F"/>
    <w:rPr>
      <w:rFonts w:ascii="Segoe UI" w:eastAsia="Calibri" w:hAnsi="Segoe UI" w:cs="Segoe UI"/>
      <w:kern w:val="2"/>
      <w:sz w:val="18"/>
      <w:szCs w:val="18"/>
      <w:lang w:val="vi-VN"/>
      <w14:ligatures w14:val="standardContextual"/>
    </w:rPr>
  </w:style>
  <w:style w:type="character" w:customStyle="1" w:styleId="BalloonTextChar1">
    <w:name w:val="Balloon Text Char1"/>
    <w:basedOn w:val="DefaultParagraphFont"/>
    <w:uiPriority w:val="99"/>
    <w:semiHidden/>
    <w:rsid w:val="00613E9F"/>
    <w:rPr>
      <w:rFonts w:ascii="Segoe UI" w:hAnsi="Segoe UI" w:cs="Segoe UI"/>
      <w:kern w:val="0"/>
      <w:sz w:val="18"/>
      <w:szCs w:val="18"/>
      <w14:ligatures w14:val="none"/>
    </w:rPr>
  </w:style>
  <w:style w:type="paragraph" w:styleId="BodyText">
    <w:name w:val="Body Text"/>
    <w:basedOn w:val="Normal"/>
    <w:link w:val="BodyTextChar"/>
    <w:uiPriority w:val="99"/>
    <w:semiHidden/>
    <w:unhideWhenUsed/>
    <w:rsid w:val="00613E9F"/>
    <w:pPr>
      <w:spacing w:line="360" w:lineRule="auto"/>
      <w:jc w:val="both"/>
    </w:pPr>
    <w:rPr>
      <w:rFonts w:ascii=".VnTime" w:eastAsia="Times New Roman" w:hAnsi=".VnTime" w:cs="Times New Roman"/>
      <w:kern w:val="2"/>
      <w:sz w:val="28"/>
      <w14:ligatures w14:val="standardContextual"/>
    </w:rPr>
  </w:style>
  <w:style w:type="character" w:customStyle="1" w:styleId="BodyTextChar1">
    <w:name w:val="Body Text Char1"/>
    <w:basedOn w:val="DefaultParagraphFont"/>
    <w:uiPriority w:val="99"/>
    <w:semiHidden/>
    <w:rsid w:val="00613E9F"/>
    <w:rPr>
      <w:kern w:val="0"/>
      <w:sz w:val="24"/>
      <w:szCs w:val="24"/>
      <w14:ligatures w14:val="none"/>
    </w:rPr>
  </w:style>
  <w:style w:type="paragraph" w:styleId="EndnoteText">
    <w:name w:val="endnote text"/>
    <w:basedOn w:val="Normal"/>
    <w:link w:val="EndnoteTextChar"/>
    <w:uiPriority w:val="99"/>
    <w:semiHidden/>
    <w:unhideWhenUsed/>
    <w:rsid w:val="00613E9F"/>
    <w:rPr>
      <w:rFonts w:ascii="Calibri" w:eastAsia="Calibri" w:hAnsi="Calibri" w:cs="Calibri"/>
      <w:kern w:val="2"/>
      <w:sz w:val="20"/>
      <w:szCs w:val="20"/>
      <w:lang w:val="vi-VN"/>
      <w14:ligatures w14:val="standardContextual"/>
    </w:rPr>
  </w:style>
  <w:style w:type="character" w:customStyle="1" w:styleId="EndnoteTextChar1">
    <w:name w:val="Endnote Text Char1"/>
    <w:basedOn w:val="DefaultParagraphFont"/>
    <w:uiPriority w:val="99"/>
    <w:semiHidden/>
    <w:rsid w:val="00613E9F"/>
    <w:rPr>
      <w:kern w:val="0"/>
      <w:sz w:val="20"/>
      <w:szCs w:val="20"/>
      <w14:ligatures w14:val="none"/>
    </w:rPr>
  </w:style>
  <w:style w:type="character" w:customStyle="1" w:styleId="fontstyle01">
    <w:name w:val="fontstyle01"/>
    <w:basedOn w:val="DefaultParagraphFont"/>
    <w:rsid w:val="00613E9F"/>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613E9F"/>
  </w:style>
  <w:style w:type="character" w:customStyle="1" w:styleId="mw-headline">
    <w:name w:val="mw-headline"/>
    <w:basedOn w:val="DefaultParagraphFont"/>
    <w:rsid w:val="00613E9F"/>
  </w:style>
  <w:style w:type="character" w:customStyle="1" w:styleId="normal-h1">
    <w:name w:val="normal-h1"/>
    <w:rsid w:val="00613E9F"/>
    <w:rPr>
      <w:rFonts w:ascii="Times New Roman" w:hAnsi="Times New Roman" w:cs="Times New Roman" w:hint="default"/>
      <w:sz w:val="24"/>
      <w:szCs w:val="24"/>
    </w:rPr>
  </w:style>
  <w:style w:type="character" w:customStyle="1" w:styleId="YoungMixChar">
    <w:name w:val="YoungMix_Char"/>
    <w:rsid w:val="00613E9F"/>
    <w:rPr>
      <w:rFonts w:ascii="Times New Roman" w:hAnsi="Times New Roman" w:cs="Times New Roman" w:hint="default"/>
      <w:sz w:val="24"/>
    </w:rPr>
  </w:style>
  <w:style w:type="paragraph" w:styleId="Subtitle">
    <w:name w:val="Subtitle"/>
    <w:basedOn w:val="Normal"/>
    <w:next w:val="Normal"/>
    <w:link w:val="SubtitleChar"/>
    <w:uiPriority w:val="11"/>
    <w:qFormat/>
    <w:rsid w:val="00613E9F"/>
    <w:pPr>
      <w:keepNext/>
      <w:keepLines/>
      <w:spacing w:before="360" w:after="80"/>
    </w:pPr>
    <w:rPr>
      <w:rFonts w:ascii="Georgia" w:eastAsia="Georgia" w:hAnsi="Georgia" w:cs="Georgia"/>
      <w:i/>
      <w:color w:val="666666"/>
      <w:kern w:val="2"/>
      <w:sz w:val="48"/>
      <w:szCs w:val="48"/>
      <w:lang w:val="vi-VN"/>
      <w14:ligatures w14:val="standardContextual"/>
    </w:rPr>
  </w:style>
  <w:style w:type="character" w:customStyle="1" w:styleId="SubtitleChar1">
    <w:name w:val="Subtitle Char1"/>
    <w:basedOn w:val="DefaultParagraphFont"/>
    <w:uiPriority w:val="11"/>
    <w:rsid w:val="00613E9F"/>
    <w:rPr>
      <w:rFonts w:eastAsiaTheme="minorEastAsia"/>
      <w:color w:val="5A5A5A" w:themeColor="text1" w:themeTint="A5"/>
      <w:spacing w:val="15"/>
      <w:kern w:val="0"/>
      <w14:ligatures w14:val="none"/>
    </w:rPr>
  </w:style>
  <w:style w:type="table" w:styleId="TableGrid">
    <w:name w:val="Table Grid"/>
    <w:aliases w:val="Bảng TK"/>
    <w:basedOn w:val="TableNormal"/>
    <w:uiPriority w:val="39"/>
    <w:rsid w:val="00613E9F"/>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613E9F"/>
    <w:pPr>
      <w:spacing w:line="256" w:lineRule="auto"/>
    </w:pPr>
    <w:rPr>
      <w:rFonts w:ascii="Times New Roman" w:hAnsi="Times New Roman"/>
      <w:kern w:val="0"/>
      <w:sz w:val="24"/>
      <w14:ligatures w14:val="none"/>
    </w:rPr>
    <w:tblPr>
      <w:tblCellMar>
        <w:top w:w="0" w:type="dxa"/>
        <w:left w:w="0" w:type="dxa"/>
        <w:bottom w:w="0" w:type="dxa"/>
        <w:right w:w="0" w:type="dxa"/>
      </w:tblCellMar>
    </w:tblPr>
  </w:style>
  <w:style w:type="paragraph" w:styleId="TOC1">
    <w:name w:val="toc 1"/>
    <w:basedOn w:val="Normal"/>
    <w:next w:val="Normal"/>
    <w:autoRedefine/>
    <w:uiPriority w:val="39"/>
    <w:semiHidden/>
    <w:unhideWhenUsed/>
    <w:rsid w:val="00613E9F"/>
    <w:pPr>
      <w:spacing w:after="100"/>
    </w:pPr>
    <w:rPr>
      <w:rFonts w:ascii="Calibri" w:eastAsia="Calibri" w:hAnsi="Calibri" w:cs="Calibri"/>
      <w:lang w:val="vi-VN"/>
    </w:rPr>
  </w:style>
  <w:style w:type="paragraph" w:styleId="TOC2">
    <w:name w:val="toc 2"/>
    <w:basedOn w:val="Normal"/>
    <w:next w:val="Normal"/>
    <w:autoRedefine/>
    <w:uiPriority w:val="39"/>
    <w:semiHidden/>
    <w:unhideWhenUsed/>
    <w:rsid w:val="00613E9F"/>
    <w:pPr>
      <w:spacing w:after="100"/>
      <w:ind w:left="240"/>
    </w:pPr>
  </w:style>
  <w:style w:type="paragraph" w:styleId="NoSpacing">
    <w:name w:val="No Spacing"/>
    <w:uiPriority w:val="1"/>
    <w:qFormat/>
    <w:rsid w:val="00613E9F"/>
    <w:pPr>
      <w:spacing w:after="0" w:line="240" w:lineRule="auto"/>
    </w:pPr>
  </w:style>
  <w:style w:type="paragraph" w:styleId="ListParagraph">
    <w:name w:val="List Paragraph"/>
    <w:basedOn w:val="Normal"/>
    <w:uiPriority w:val="34"/>
    <w:qFormat/>
    <w:rsid w:val="00613E9F"/>
    <w:pPr>
      <w:ind w:left="720"/>
      <w:contextualSpacing/>
    </w:pPr>
  </w:style>
  <w:style w:type="paragraph" w:styleId="TOCHeading">
    <w:name w:val="TOC Heading"/>
    <w:basedOn w:val="Heading1"/>
    <w:next w:val="Normal"/>
    <w:uiPriority w:val="39"/>
    <w:semiHidden/>
    <w:unhideWhenUsed/>
    <w:qFormat/>
    <w:rsid w:val="00613E9F"/>
    <w:pPr>
      <w:spacing w:line="256" w:lineRule="auto"/>
      <w:jc w:val="left"/>
      <w:outlineLvl w:val="9"/>
    </w:pPr>
    <w:rPr>
      <w:rFonts w:asciiTheme="majorHAnsi" w:hAnsiTheme="majorHAnsi" w:cstheme="majorBidi"/>
      <w:b w:val="0"/>
      <w:noProof w:val="0"/>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625">
      <w:bodyDiv w:val="1"/>
      <w:marLeft w:val="0"/>
      <w:marRight w:val="0"/>
      <w:marTop w:val="0"/>
      <w:marBottom w:val="0"/>
      <w:divBdr>
        <w:top w:val="none" w:sz="0" w:space="0" w:color="auto"/>
        <w:left w:val="none" w:sz="0" w:space="0" w:color="auto"/>
        <w:bottom w:val="none" w:sz="0" w:space="0" w:color="auto"/>
        <w:right w:val="none" w:sz="0" w:space="0" w:color="auto"/>
      </w:divBdr>
    </w:div>
    <w:div w:id="1132332681">
      <w:bodyDiv w:val="1"/>
      <w:marLeft w:val="0"/>
      <w:marRight w:val="0"/>
      <w:marTop w:val="0"/>
      <w:marBottom w:val="0"/>
      <w:divBdr>
        <w:top w:val="none" w:sz="0" w:space="0" w:color="auto"/>
        <w:left w:val="none" w:sz="0" w:space="0" w:color="auto"/>
        <w:bottom w:val="none" w:sz="0" w:space="0" w:color="auto"/>
        <w:right w:val="none" w:sz="0" w:space="0" w:color="auto"/>
      </w:divBdr>
    </w:div>
    <w:div w:id="1632205046">
      <w:bodyDiv w:val="1"/>
      <w:marLeft w:val="0"/>
      <w:marRight w:val="0"/>
      <w:marTop w:val="0"/>
      <w:marBottom w:val="0"/>
      <w:divBdr>
        <w:top w:val="none" w:sz="0" w:space="0" w:color="auto"/>
        <w:left w:val="none" w:sz="0" w:space="0" w:color="auto"/>
        <w:bottom w:val="none" w:sz="0" w:space="0" w:color="auto"/>
        <w:right w:val="none" w:sz="0" w:space="0" w:color="auto"/>
      </w:divBdr>
    </w:div>
    <w:div w:id="17500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2024-03-03T08:38:00Z</dcterms:created>
  <dcterms:modified xsi:type="dcterms:W3CDTF">2024-03-03T09:05:00Z</dcterms:modified>
</cp:coreProperties>
</file>