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C735" w14:textId="77777777" w:rsidR="00B7248D" w:rsidRPr="00B7248D" w:rsidRDefault="00B7248D" w:rsidP="00B77E05">
      <w:pPr>
        <w:tabs>
          <w:tab w:val="center" w:pos="1985"/>
        </w:tabs>
        <w:spacing w:after="0" w:line="360" w:lineRule="auto"/>
        <w:ind w:right="70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24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SỞ GIÁO DỤC VÀ ĐÀO TẠO</w:t>
      </w:r>
    </w:p>
    <w:p w14:paraId="64E31411" w14:textId="0005B644" w:rsidR="00B7248D" w:rsidRPr="00B7248D" w:rsidRDefault="00B7248D" w:rsidP="00B77E05">
      <w:pPr>
        <w:tabs>
          <w:tab w:val="center" w:pos="1985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24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THÀNH PHỐ HỒ CHÍ MINH</w:t>
      </w:r>
    </w:p>
    <w:p w14:paraId="7685CBE1" w14:textId="762DFD01" w:rsidR="00B7248D" w:rsidRPr="00B7248D" w:rsidRDefault="00B7248D" w:rsidP="00B77E05">
      <w:pPr>
        <w:tabs>
          <w:tab w:val="center" w:pos="19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724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TRƯỜNG THPT PHƯỚC LONG</w:t>
      </w:r>
    </w:p>
    <w:p w14:paraId="05EB72AC" w14:textId="77777777" w:rsidR="00B7248D" w:rsidRPr="00B7248D" w:rsidRDefault="00B7248D" w:rsidP="00B77E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248D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CE88" wp14:editId="2DD40CD3">
                <wp:simplePos x="0" y="0"/>
                <wp:positionH relativeFrom="column">
                  <wp:posOffset>824230</wp:posOffset>
                </wp:positionH>
                <wp:positionV relativeFrom="paragraph">
                  <wp:posOffset>60325</wp:posOffset>
                </wp:positionV>
                <wp:extent cx="914400" cy="0"/>
                <wp:effectExtent l="10795" t="10795" r="8255" b="8255"/>
                <wp:wrapNone/>
                <wp:docPr id="7354116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E33A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9pt;margin-top:4.7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"/>
            </w:pict>
          </mc:Fallback>
        </mc:AlternateContent>
      </w:r>
    </w:p>
    <w:p w14:paraId="349AF4BF" w14:textId="77777777" w:rsidR="00B7248D" w:rsidRPr="00B7248D" w:rsidRDefault="00B7248D" w:rsidP="00B77E05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724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NỘI DUNG ÔN TẬP</w:t>
      </w:r>
    </w:p>
    <w:p w14:paraId="37AC0912" w14:textId="7276413E" w:rsidR="00B7248D" w:rsidRPr="00B7248D" w:rsidRDefault="00B7248D" w:rsidP="00B77E05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724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KIỂM TRA</w:t>
      </w:r>
      <w:r w:rsidR="0017687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CUỐI</w:t>
      </w:r>
      <w:r w:rsidRPr="00B724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HỌC KỲ I </w:t>
      </w:r>
      <w:r w:rsidRPr="00EC07B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- KHỐI 1</w:t>
      </w:r>
      <w:r w:rsidR="00DE747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Pr="00B724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- NĂM HỌC</w:t>
      </w:r>
      <w:r w:rsidR="00AC1B2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2024-2025</w:t>
      </w:r>
    </w:p>
    <w:p w14:paraId="5D468C9A" w14:textId="23ECC4F8" w:rsidR="006E63EC" w:rsidRPr="006E63EC" w:rsidRDefault="00B77E05" w:rsidP="00B77E05">
      <w:pPr>
        <w:spacing w:after="0" w:line="360" w:lineRule="auto"/>
        <w:rPr>
          <w:rFonts w:ascii="Times New Roman" w:hAnsi="Times New Roman" w:cs="Times New Roman"/>
          <w:b/>
          <w:iCs/>
          <w:noProof/>
          <w:kern w:val="0"/>
          <w:sz w:val="26"/>
          <w:szCs w:val="26"/>
          <w:lang w:val="nb-NO"/>
          <w14:ligatures w14:val="none"/>
        </w:rPr>
      </w:pPr>
      <w:r w:rsidRPr="00B77E05">
        <w:rPr>
          <w:rFonts w:ascii="Times New Roman" w:hAnsi="Times New Roman" w:cs="Times New Roman"/>
          <w:b/>
          <w:bCs/>
          <w:noProof/>
          <w:kern w:val="0"/>
          <w:sz w:val="26"/>
          <w:szCs w:val="26"/>
          <w14:ligatures w14:val="none"/>
        </w:rPr>
        <w:t>A</w:t>
      </w:r>
      <w:r>
        <w:rPr>
          <w:rFonts w:ascii="Times New Roman" w:hAnsi="Times New Roman" w:cs="Times New Roman"/>
          <w:noProof/>
          <w:kern w:val="0"/>
          <w:sz w:val="26"/>
          <w:szCs w:val="26"/>
          <w14:ligatures w14:val="none"/>
        </w:rPr>
        <w:t>.</w:t>
      </w:r>
      <w:r w:rsidR="006E63EC" w:rsidRPr="006E63EC">
        <w:rPr>
          <w:rFonts w:ascii="Times New Roman" w:hAnsi="Times New Roman" w:cs="Times New Roman"/>
          <w:noProof/>
          <w:kern w:val="0"/>
          <w:sz w:val="26"/>
          <w:szCs w:val="26"/>
          <w:lang w:val="vi-VN"/>
          <w14:ligatures w14:val="none"/>
        </w:rPr>
        <w:t xml:space="preserve"> </w:t>
      </w:r>
      <w:r w:rsidR="006E63EC" w:rsidRPr="006E63EC">
        <w:rPr>
          <w:rFonts w:ascii="Times New Roman" w:hAnsi="Times New Roman" w:cs="Times New Roman"/>
          <w:b/>
          <w:iCs/>
          <w:noProof/>
          <w:kern w:val="0"/>
          <w:sz w:val="26"/>
          <w:szCs w:val="26"/>
          <w:lang w:val="nb-NO"/>
          <w14:ligatures w14:val="none"/>
        </w:rPr>
        <w:t>HÌNH THỨC KIỂM TRA</w:t>
      </w:r>
    </w:p>
    <w:p w14:paraId="768CD82B" w14:textId="77777777" w:rsidR="006E63EC" w:rsidRPr="006E63EC" w:rsidRDefault="006E63EC" w:rsidP="00B77E05">
      <w:pPr>
        <w:spacing w:after="0" w:line="360" w:lineRule="auto"/>
        <w:rPr>
          <w:rFonts w:ascii="Times New Roman" w:hAnsi="Times New Roman" w:cs="Times New Roman"/>
          <w:i/>
          <w:iCs/>
          <w:noProof/>
          <w:kern w:val="0"/>
          <w:sz w:val="26"/>
          <w:szCs w:val="26"/>
          <w:lang w:val="nb-NO"/>
          <w14:ligatures w14:val="none"/>
        </w:rPr>
      </w:pPr>
      <w:r w:rsidRPr="006E63EC">
        <w:rPr>
          <w:rFonts w:ascii="Times New Roman" w:hAnsi="Times New Roman" w:cs="Times New Roman"/>
          <w:i/>
          <w:iCs/>
          <w:noProof/>
          <w:kern w:val="0"/>
          <w:sz w:val="26"/>
          <w:szCs w:val="26"/>
          <w:lang w:val="nb-NO"/>
          <w14:ligatures w14:val="none"/>
        </w:rPr>
        <w:t>( Tùy theo đặc thù các lớp mà Thầy / Cô dạy môn giáo dục địa phương có hình thức kiểm tra cuối kì tại lớp cho phù hợp ví dụ trắc nghiệm, tự luận, báo cáo sản phẩm, nhóm...)</w:t>
      </w:r>
    </w:p>
    <w:p w14:paraId="5F3DB49B" w14:textId="35DE453C" w:rsidR="006E63EC" w:rsidRDefault="006E63EC" w:rsidP="00B77E05">
      <w:pPr>
        <w:widowControl w:val="0"/>
        <w:autoSpaceDE w:val="0"/>
        <w:autoSpaceDN w:val="0"/>
        <w:spacing w:after="0" w:line="360" w:lineRule="auto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6E63EC">
        <w:rPr>
          <w:rFonts w:ascii="Times New Roman" w:hAnsi="Times New Roman" w:cs="Times New Roman"/>
          <w:b/>
          <w:noProof/>
          <w:kern w:val="0"/>
          <w:sz w:val="26"/>
          <w:szCs w:val="26"/>
          <w:lang w:val="nb-NO"/>
          <w14:ligatures w14:val="none"/>
        </w:rPr>
        <w:t>B</w:t>
      </w:r>
      <w:r w:rsidRPr="006E63EC">
        <w:rPr>
          <w:rFonts w:ascii="Times New Roman" w:hAnsi="Times New Roman" w:cs="Times New Roman"/>
          <w:b/>
          <w:noProof/>
          <w:kern w:val="0"/>
          <w:sz w:val="26"/>
          <w:szCs w:val="26"/>
          <w:lang w:val="vi-VN"/>
          <w14:ligatures w14:val="none"/>
        </w:rPr>
        <w:t>. NỘI DUNG</w:t>
      </w:r>
      <w:r w:rsidRPr="006E63EC">
        <w:rPr>
          <w:rFonts w:ascii="Times New Roman" w:hAnsi="Times New Roman" w:cs="Times New Roman"/>
          <w:b/>
          <w:noProof/>
          <w:kern w:val="0"/>
          <w:sz w:val="26"/>
          <w:szCs w:val="26"/>
          <w:lang w:val="nb-NO"/>
          <w14:ligatures w14:val="none"/>
        </w:rPr>
        <w:t xml:space="preserve"> ÔN TẬP KIỂM TRA</w:t>
      </w:r>
    </w:p>
    <w:p w14:paraId="08769450" w14:textId="06185812" w:rsidR="005001DE" w:rsidRPr="005001DE" w:rsidRDefault="005001DE" w:rsidP="00B77E05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Nội dung ôn tập từ </w:t>
      </w:r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chủ đề </w:t>
      </w:r>
      <w:r w:rsidR="00CC05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</w:t>
      </w:r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đế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n hết </w:t>
      </w:r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chủ đề </w:t>
      </w:r>
      <w:r w:rsidR="00CC05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4</w:t>
      </w:r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. </w:t>
      </w:r>
    </w:p>
    <w:p w14:paraId="2A9BE4F2" w14:textId="77777777" w:rsidR="00CE2C89" w:rsidRDefault="00CE2C89" w:rsidP="00B77E05">
      <w:pPr>
        <w:spacing w:after="0" w:line="360" w:lineRule="auto"/>
        <w:rPr>
          <w:rFonts w:ascii="Times New Roman" w:hAnsi="Times New Roman" w:cs="Times New Roman"/>
          <w:iCs/>
          <w:noProof/>
          <w:kern w:val="0"/>
          <w:sz w:val="26"/>
          <w:szCs w:val="26"/>
          <w:lang w:val="nb-NO"/>
          <w14:ligatures w14:val="none"/>
        </w:rPr>
      </w:pPr>
    </w:p>
    <w:p w14:paraId="50513722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b/>
          <w:bCs/>
          <w:sz w:val="26"/>
          <w:szCs w:val="26"/>
        </w:rPr>
        <w:t>Chủ đề 1:</w:t>
      </w:r>
      <w:r w:rsidRPr="001A0E0D">
        <w:rPr>
          <w:rFonts w:ascii="Times New Roman" w:eastAsia="Aptos" w:hAnsi="Times New Roman" w:cs="Times New Roman"/>
          <w:sz w:val="26"/>
          <w:szCs w:val="26"/>
        </w:rPr>
        <w:t xml:space="preserve"> Văn học nghệ thuật TP Hồ chí Minh</w:t>
      </w:r>
    </w:p>
    <w:p w14:paraId="56BCF522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>– Trình bày được một số thành tựu cơ bản của văn học nghệ thuật Thành phố Hồ Chí Minh.</w:t>
      </w:r>
    </w:p>
    <w:p w14:paraId="2A14F4C4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 xml:space="preserve"> – Thực hiện được bài viết giới thiệu về Liên hiệp Các Hội Văn học Nghệ thuật Thành phố Hồ Chí Minh. </w:t>
      </w:r>
    </w:p>
    <w:p w14:paraId="00FECDC3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>– Trình bày được những biện pháp để quảng bá thành tựu, khuyến khích phong trào sáng tác văn học nghệ thuật ở Thành phố Hồ Chí Minh.</w:t>
      </w:r>
    </w:p>
    <w:p w14:paraId="4A285B0D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b/>
          <w:bCs/>
          <w:sz w:val="26"/>
          <w:szCs w:val="26"/>
        </w:rPr>
        <w:t>Chủ đề 2:</w:t>
      </w:r>
      <w:r w:rsidRPr="001A0E0D">
        <w:rPr>
          <w:rFonts w:ascii="Times New Roman" w:eastAsia="Aptos" w:hAnsi="Times New Roman" w:cs="Times New Roman"/>
          <w:sz w:val="26"/>
          <w:szCs w:val="26"/>
        </w:rPr>
        <w:t xml:space="preserve"> Lịch sử phát triển của Thành Phố Hồ Chí Minh</w:t>
      </w:r>
    </w:p>
    <w:p w14:paraId="0939D7D2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 xml:space="preserve">– Nêu được mốc thời gian, nội dung chính các giai đoạn phát triển của Thành phố Hồ Chí Minh. </w:t>
      </w:r>
    </w:p>
    <w:p w14:paraId="0B1946EB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 xml:space="preserve">– Phân tích được tác động của một sự kiện tiêu biểu đối với sự phát triển của Thành phố Hồ Chí Minh. </w:t>
      </w:r>
    </w:p>
    <w:p w14:paraId="63C25E9D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 xml:space="preserve">– So sánh được những điểm tương đồng, khác biệt với lịch sử Việt Nam cùng thời kì. </w:t>
      </w:r>
    </w:p>
    <w:p w14:paraId="32B4A48C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lastRenderedPageBreak/>
        <w:t>– Đưa ra được dự báo, dẫn chứng cho xu hướng phát triển của Thành phố Hồ Chí Minh trong tương lai.</w:t>
      </w:r>
    </w:p>
    <w:p w14:paraId="57195DD5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b/>
          <w:bCs/>
          <w:sz w:val="26"/>
          <w:szCs w:val="26"/>
        </w:rPr>
        <w:t>Chủ đề 3:</w:t>
      </w:r>
      <w:r w:rsidRPr="001A0E0D">
        <w:rPr>
          <w:rFonts w:ascii="Times New Roman" w:eastAsia="Aptos" w:hAnsi="Times New Roman" w:cs="Times New Roman"/>
          <w:sz w:val="26"/>
          <w:szCs w:val="26"/>
        </w:rPr>
        <w:t xml:space="preserve"> Truyền thống tốt đẹp của Thành Phố Hồ Chí Minh</w:t>
      </w:r>
    </w:p>
    <w:p w14:paraId="03319F75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 xml:space="preserve">– Nhận diện được truyền thống tốt đẹp của Thành phố Hồ Chí Minh. </w:t>
      </w:r>
    </w:p>
    <w:p w14:paraId="21BEEE46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 xml:space="preserve">– Trình bày được những nét cơ bản về truyền thống tốt đẹp của Thành phố Hồ Chí Minh. </w:t>
      </w:r>
    </w:p>
    <w:p w14:paraId="34C7B1B3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>– Đề xuất được các giải pháp phát huy truyền thống tốt đẹp của Thành phố Hồ Chí Minh.</w:t>
      </w:r>
    </w:p>
    <w:p w14:paraId="6BF8E855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b/>
          <w:bCs/>
          <w:sz w:val="26"/>
          <w:szCs w:val="26"/>
        </w:rPr>
        <w:t>Chủ đề 4:</w:t>
      </w:r>
      <w:r w:rsidRPr="001A0E0D">
        <w:rPr>
          <w:rFonts w:ascii="Times New Roman" w:eastAsia="Aptos" w:hAnsi="Times New Roman" w:cs="Times New Roman"/>
          <w:sz w:val="26"/>
          <w:szCs w:val="26"/>
        </w:rPr>
        <w:t xml:space="preserve"> Giá trị văn hóa các lễ hội truyền thống tiêu biểu tại Thành Phố Hồ Chí Minh</w:t>
      </w:r>
    </w:p>
    <w:p w14:paraId="46F5E995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 xml:space="preserve">– Biết được một số lễ hội tiêu biểu tại Thành phố Hồ Chí Minh. </w:t>
      </w:r>
    </w:p>
    <w:p w14:paraId="630ED7C3" w14:textId="77777777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>– Nhận diện được giá trị văn hoá của các lễ hội tiêu biểu tại Thành phố Hồ Chí Minh.</w:t>
      </w:r>
    </w:p>
    <w:p w14:paraId="68FB265E" w14:textId="0B1CC0C4" w:rsidR="001A0E0D" w:rsidRPr="001A0E0D" w:rsidRDefault="001A0E0D" w:rsidP="00B77E05">
      <w:pPr>
        <w:spacing w:line="360" w:lineRule="auto"/>
        <w:rPr>
          <w:rFonts w:ascii="Times New Roman" w:eastAsia="Aptos" w:hAnsi="Times New Roman" w:cs="Times New Roman"/>
          <w:sz w:val="26"/>
          <w:szCs w:val="26"/>
        </w:rPr>
      </w:pPr>
      <w:r w:rsidRPr="001A0E0D">
        <w:rPr>
          <w:rFonts w:ascii="Times New Roman" w:eastAsia="Aptos" w:hAnsi="Times New Roman" w:cs="Times New Roman"/>
          <w:sz w:val="26"/>
          <w:szCs w:val="26"/>
        </w:rPr>
        <w:t xml:space="preserve"> – Đề xuất được một số giải pháp để bảo tồn và phát huy giá trị văn hoá của các lễ hội tiêu biểu tại Thành phố Hồ Chí Minh.</w:t>
      </w:r>
    </w:p>
    <w:p w14:paraId="1CF61217" w14:textId="77777777" w:rsidR="001A0E0D" w:rsidRDefault="001A0E0D" w:rsidP="00B77E05">
      <w:pPr>
        <w:spacing w:after="0" w:line="360" w:lineRule="auto"/>
        <w:rPr>
          <w:rFonts w:ascii="Times New Roman" w:hAnsi="Times New Roman" w:cs="Times New Roman"/>
          <w:iCs/>
          <w:noProof/>
          <w:kern w:val="0"/>
          <w:sz w:val="26"/>
          <w:szCs w:val="26"/>
          <w:lang w:val="nb-NO"/>
          <w14:ligatures w14:val="none"/>
        </w:rPr>
      </w:pPr>
    </w:p>
    <w:p w14:paraId="30841C52" w14:textId="77777777" w:rsidR="001A0E0D" w:rsidRPr="00CE2C89" w:rsidRDefault="001A0E0D" w:rsidP="00B77E05">
      <w:pPr>
        <w:spacing w:after="0" w:line="360" w:lineRule="auto"/>
        <w:rPr>
          <w:rFonts w:ascii="Times New Roman" w:hAnsi="Times New Roman" w:cs="Times New Roman"/>
          <w:iCs/>
          <w:noProof/>
          <w:kern w:val="0"/>
          <w:sz w:val="26"/>
          <w:szCs w:val="26"/>
          <w:lang w:val="nb-NO"/>
          <w14:ligatures w14:val="none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6"/>
        <w:gridCol w:w="5674"/>
      </w:tblGrid>
      <w:tr w:rsidR="00CE2C89" w:rsidRPr="00CE2C89" w14:paraId="3CF225C8" w14:textId="77777777" w:rsidTr="002451A3">
        <w:trPr>
          <w:jc w:val="center"/>
        </w:trPr>
        <w:tc>
          <w:tcPr>
            <w:tcW w:w="3686" w:type="dxa"/>
          </w:tcPr>
          <w:p w14:paraId="39AADB80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both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6AB39131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 w:rsidRPr="00CE2C89"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HIỆU TRƯỞNG</w:t>
            </w:r>
          </w:p>
          <w:p w14:paraId="05D600E3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7DECB025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7C2E77AB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1DB1E19F" w14:textId="7094E423" w:rsidR="00CE2C89" w:rsidRPr="00CE2C89" w:rsidRDefault="00A7674E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Vũ Thị Hồng Châu</w:t>
            </w:r>
          </w:p>
        </w:tc>
        <w:tc>
          <w:tcPr>
            <w:tcW w:w="5674" w:type="dxa"/>
          </w:tcPr>
          <w:p w14:paraId="4C294609" w14:textId="02EC2A1E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i/>
                <w:noProof/>
                <w:kern w:val="0"/>
                <w:sz w:val="26"/>
                <w:szCs w:val="26"/>
                <w14:ligatures w14:val="none"/>
              </w:rPr>
            </w:pPr>
            <w:r w:rsidRPr="00CE2C89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 xml:space="preserve">TP. Hồ Chí Minh, ngày </w:t>
            </w:r>
            <w:r w:rsidR="00AC1B27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28</w:t>
            </w:r>
            <w:r w:rsidRPr="00CE2C89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 xml:space="preserve"> tháng </w:t>
            </w:r>
            <w:r w:rsidR="00AC1B27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1</w:t>
            </w:r>
            <w:r w:rsidR="00B115E9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1</w:t>
            </w:r>
            <w:r w:rsidRPr="00CE2C89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 xml:space="preserve"> năm 20</w:t>
            </w:r>
            <w:r w:rsidR="00AC1B27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24</w:t>
            </w:r>
            <w:r w:rsidRPr="00CE2C89">
              <w:rPr>
                <w:rFonts w:ascii="Times New Roman" w:hAnsi="Times New Roman" w:cs="Times New Roman"/>
                <w:b/>
                <w:i/>
                <w:noProof/>
                <w:kern w:val="0"/>
                <w:sz w:val="26"/>
                <w:szCs w:val="26"/>
                <w14:ligatures w14:val="none"/>
              </w:rPr>
              <w:t xml:space="preserve">   </w:t>
            </w:r>
          </w:p>
          <w:p w14:paraId="6670A6BA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CE2C89"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 xml:space="preserve">NHÓM TRƯỞNG </w:t>
            </w:r>
          </w:p>
          <w:p w14:paraId="0AB91726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79B9BDA8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65ADC05A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55B9334E" w14:textId="77777777" w:rsidR="00CE2C89" w:rsidRPr="00CE2C89" w:rsidRDefault="00CE2C89" w:rsidP="00B77E05">
            <w:pPr>
              <w:tabs>
                <w:tab w:val="center" w:pos="7230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 w:rsidRPr="00CE2C89"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Nguyễn Thị Miến</w:t>
            </w:r>
          </w:p>
        </w:tc>
      </w:tr>
    </w:tbl>
    <w:p w14:paraId="06704682" w14:textId="668EA955" w:rsidR="00B7248D" w:rsidRPr="00B7248D" w:rsidRDefault="00B7248D" w:rsidP="00B77E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7248D" w:rsidRPr="00B7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B777" w14:textId="77777777" w:rsidR="005B2880" w:rsidRDefault="005B2880" w:rsidP="00134100">
      <w:pPr>
        <w:spacing w:after="0" w:line="240" w:lineRule="auto"/>
      </w:pPr>
      <w:r>
        <w:separator/>
      </w:r>
    </w:p>
  </w:endnote>
  <w:endnote w:type="continuationSeparator" w:id="0">
    <w:p w14:paraId="35548C38" w14:textId="77777777" w:rsidR="005B2880" w:rsidRDefault="005B2880" w:rsidP="001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A0CA" w14:textId="77777777" w:rsidR="005B2880" w:rsidRDefault="005B2880" w:rsidP="00134100">
      <w:pPr>
        <w:spacing w:after="0" w:line="240" w:lineRule="auto"/>
      </w:pPr>
      <w:r>
        <w:separator/>
      </w:r>
    </w:p>
  </w:footnote>
  <w:footnote w:type="continuationSeparator" w:id="0">
    <w:p w14:paraId="47D30DCB" w14:textId="77777777" w:rsidR="005B2880" w:rsidRDefault="005B2880" w:rsidP="0013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A0A"/>
    <w:multiLevelType w:val="hybridMultilevel"/>
    <w:tmpl w:val="D8D4B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C2A"/>
    <w:multiLevelType w:val="hybridMultilevel"/>
    <w:tmpl w:val="CBACFFA6"/>
    <w:lvl w:ilvl="0" w:tplc="7AD4AA02">
      <w:start w:val="1"/>
      <w:numFmt w:val="decimal"/>
      <w:lvlText w:val="%1."/>
      <w:lvlJc w:val="left"/>
      <w:pPr>
        <w:ind w:left="861" w:hanging="245"/>
        <w:jc w:val="right"/>
      </w:pPr>
      <w:rPr>
        <w:rFonts w:ascii="Verdana" w:eastAsia="Verdana" w:hAnsi="Verdana" w:cs="Verdana" w:hint="default"/>
        <w:b/>
        <w:bCs/>
        <w:color w:val="F37121"/>
        <w:w w:val="76"/>
        <w:sz w:val="24"/>
        <w:szCs w:val="24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1A8"/>
    <w:multiLevelType w:val="hybridMultilevel"/>
    <w:tmpl w:val="7500F608"/>
    <w:lvl w:ilvl="0" w:tplc="54DCF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44FD"/>
    <w:multiLevelType w:val="hybridMultilevel"/>
    <w:tmpl w:val="E4B2423E"/>
    <w:lvl w:ilvl="0" w:tplc="F5CE9864">
      <w:start w:val="4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7B5B"/>
    <w:multiLevelType w:val="hybridMultilevel"/>
    <w:tmpl w:val="66182322"/>
    <w:lvl w:ilvl="0" w:tplc="F25C75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1E7"/>
    <w:multiLevelType w:val="hybridMultilevel"/>
    <w:tmpl w:val="B2C48B0A"/>
    <w:lvl w:ilvl="0" w:tplc="8D0C72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192D"/>
    <w:multiLevelType w:val="hybridMultilevel"/>
    <w:tmpl w:val="03729120"/>
    <w:lvl w:ilvl="0" w:tplc="ACE2D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206D"/>
    <w:multiLevelType w:val="hybridMultilevel"/>
    <w:tmpl w:val="E93A151E"/>
    <w:lvl w:ilvl="0" w:tplc="B874C6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0664"/>
    <w:multiLevelType w:val="hybridMultilevel"/>
    <w:tmpl w:val="BB5C5F40"/>
    <w:lvl w:ilvl="0" w:tplc="82FEB702">
      <w:start w:val="1"/>
      <w:numFmt w:val="upperRoman"/>
      <w:lvlText w:val="%1."/>
      <w:lvlJc w:val="left"/>
      <w:pPr>
        <w:ind w:left="333" w:hanging="195"/>
        <w:jc w:val="right"/>
      </w:pPr>
      <w:rPr>
        <w:rFonts w:ascii="Verdana" w:eastAsia="Verdana" w:hAnsi="Verdana" w:cs="Verdana" w:hint="default"/>
        <w:b/>
        <w:bCs/>
        <w:color w:val="F37121"/>
        <w:w w:val="60"/>
        <w:sz w:val="24"/>
        <w:szCs w:val="24"/>
        <w:lang w:val="vi" w:eastAsia="en-US" w:bidi="ar-SA"/>
      </w:rPr>
    </w:lvl>
    <w:lvl w:ilvl="1" w:tplc="5C5A69B0">
      <w:start w:val="1"/>
      <w:numFmt w:val="decimal"/>
      <w:lvlText w:val="%2."/>
      <w:lvlJc w:val="left"/>
      <w:pPr>
        <w:ind w:left="852" w:hanging="235"/>
        <w:jc w:val="right"/>
      </w:pPr>
      <w:rPr>
        <w:rFonts w:ascii="Verdana" w:eastAsia="Verdana" w:hAnsi="Verdana" w:cs="Verdana" w:hint="default"/>
        <w:b/>
        <w:bCs/>
        <w:color w:val="F37121"/>
        <w:w w:val="76"/>
        <w:sz w:val="24"/>
        <w:szCs w:val="24"/>
        <w:lang w:val="vi" w:eastAsia="en-US" w:bidi="ar-SA"/>
      </w:rPr>
    </w:lvl>
    <w:lvl w:ilvl="2" w:tplc="E9E4691A">
      <w:numFmt w:val="bullet"/>
      <w:lvlText w:val="•"/>
      <w:lvlJc w:val="left"/>
      <w:pPr>
        <w:ind w:left="860" w:hanging="235"/>
      </w:pPr>
      <w:rPr>
        <w:rFonts w:hint="default"/>
        <w:lang w:val="vi" w:eastAsia="en-US" w:bidi="ar-SA"/>
      </w:rPr>
    </w:lvl>
    <w:lvl w:ilvl="3" w:tplc="80D4DB90">
      <w:numFmt w:val="bullet"/>
      <w:lvlText w:val="•"/>
      <w:lvlJc w:val="left"/>
      <w:pPr>
        <w:ind w:left="1932" w:hanging="235"/>
      </w:pPr>
      <w:rPr>
        <w:rFonts w:hint="default"/>
        <w:lang w:val="vi" w:eastAsia="en-US" w:bidi="ar-SA"/>
      </w:rPr>
    </w:lvl>
    <w:lvl w:ilvl="4" w:tplc="A294985E">
      <w:numFmt w:val="bullet"/>
      <w:lvlText w:val="•"/>
      <w:lvlJc w:val="left"/>
      <w:pPr>
        <w:ind w:left="3005" w:hanging="235"/>
      </w:pPr>
      <w:rPr>
        <w:rFonts w:hint="default"/>
        <w:lang w:val="vi" w:eastAsia="en-US" w:bidi="ar-SA"/>
      </w:rPr>
    </w:lvl>
    <w:lvl w:ilvl="5" w:tplc="EE32A126">
      <w:numFmt w:val="bullet"/>
      <w:lvlText w:val="•"/>
      <w:lvlJc w:val="left"/>
      <w:pPr>
        <w:ind w:left="4078" w:hanging="235"/>
      </w:pPr>
      <w:rPr>
        <w:rFonts w:hint="default"/>
        <w:lang w:val="vi" w:eastAsia="en-US" w:bidi="ar-SA"/>
      </w:rPr>
    </w:lvl>
    <w:lvl w:ilvl="6" w:tplc="DEF4D7E6">
      <w:numFmt w:val="bullet"/>
      <w:lvlText w:val="•"/>
      <w:lvlJc w:val="left"/>
      <w:pPr>
        <w:ind w:left="5150" w:hanging="235"/>
      </w:pPr>
      <w:rPr>
        <w:rFonts w:hint="default"/>
        <w:lang w:val="vi" w:eastAsia="en-US" w:bidi="ar-SA"/>
      </w:rPr>
    </w:lvl>
    <w:lvl w:ilvl="7" w:tplc="24FA06B8">
      <w:numFmt w:val="bullet"/>
      <w:lvlText w:val="•"/>
      <w:lvlJc w:val="left"/>
      <w:pPr>
        <w:ind w:left="6223" w:hanging="235"/>
      </w:pPr>
      <w:rPr>
        <w:rFonts w:hint="default"/>
        <w:lang w:val="vi" w:eastAsia="en-US" w:bidi="ar-SA"/>
      </w:rPr>
    </w:lvl>
    <w:lvl w:ilvl="8" w:tplc="40509366">
      <w:numFmt w:val="bullet"/>
      <w:lvlText w:val="•"/>
      <w:lvlJc w:val="left"/>
      <w:pPr>
        <w:ind w:left="7296" w:hanging="235"/>
      </w:pPr>
      <w:rPr>
        <w:rFonts w:hint="default"/>
        <w:lang w:val="vi" w:eastAsia="en-US" w:bidi="ar-SA"/>
      </w:rPr>
    </w:lvl>
  </w:abstractNum>
  <w:abstractNum w:abstractNumId="9" w15:restartNumberingAfterBreak="0">
    <w:nsid w:val="264B54FF"/>
    <w:multiLevelType w:val="hybridMultilevel"/>
    <w:tmpl w:val="9C5AD690"/>
    <w:lvl w:ilvl="0" w:tplc="1A045C2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59E0"/>
    <w:multiLevelType w:val="hybridMultilevel"/>
    <w:tmpl w:val="42C04DE2"/>
    <w:lvl w:ilvl="0" w:tplc="6A8C0918">
      <w:numFmt w:val="bullet"/>
      <w:lvlText w:val="–"/>
      <w:lvlJc w:val="left"/>
      <w:pPr>
        <w:ind w:left="220" w:hanging="184"/>
      </w:pPr>
      <w:rPr>
        <w:rFonts w:ascii="Verdana" w:eastAsia="Verdana" w:hAnsi="Verdana" w:cs="Verdana" w:hint="default"/>
        <w:color w:val="231F20"/>
        <w:w w:val="78"/>
        <w:sz w:val="24"/>
        <w:szCs w:val="24"/>
        <w:lang w:val="vi" w:eastAsia="en-US" w:bidi="ar-SA"/>
      </w:rPr>
    </w:lvl>
    <w:lvl w:ilvl="1" w:tplc="4C108E28">
      <w:numFmt w:val="bullet"/>
      <w:lvlText w:val="•"/>
      <w:lvlJc w:val="left"/>
      <w:pPr>
        <w:ind w:left="1142" w:hanging="184"/>
      </w:pPr>
      <w:rPr>
        <w:rFonts w:hint="default"/>
        <w:lang w:val="vi" w:eastAsia="en-US" w:bidi="ar-SA"/>
      </w:rPr>
    </w:lvl>
    <w:lvl w:ilvl="2" w:tplc="292E40EA">
      <w:numFmt w:val="bullet"/>
      <w:lvlText w:val="•"/>
      <w:lvlJc w:val="left"/>
      <w:pPr>
        <w:ind w:left="2064" w:hanging="184"/>
      </w:pPr>
      <w:rPr>
        <w:rFonts w:hint="default"/>
        <w:lang w:val="vi" w:eastAsia="en-US" w:bidi="ar-SA"/>
      </w:rPr>
    </w:lvl>
    <w:lvl w:ilvl="3" w:tplc="CC603836">
      <w:numFmt w:val="bullet"/>
      <w:lvlText w:val="•"/>
      <w:lvlJc w:val="left"/>
      <w:pPr>
        <w:ind w:left="2986" w:hanging="184"/>
      </w:pPr>
      <w:rPr>
        <w:rFonts w:hint="default"/>
        <w:lang w:val="vi" w:eastAsia="en-US" w:bidi="ar-SA"/>
      </w:rPr>
    </w:lvl>
    <w:lvl w:ilvl="4" w:tplc="CB02BED8">
      <w:numFmt w:val="bullet"/>
      <w:lvlText w:val="•"/>
      <w:lvlJc w:val="left"/>
      <w:pPr>
        <w:ind w:left="3908" w:hanging="184"/>
      </w:pPr>
      <w:rPr>
        <w:rFonts w:hint="default"/>
        <w:lang w:val="vi" w:eastAsia="en-US" w:bidi="ar-SA"/>
      </w:rPr>
    </w:lvl>
    <w:lvl w:ilvl="5" w:tplc="DDAE0D24">
      <w:numFmt w:val="bullet"/>
      <w:lvlText w:val="•"/>
      <w:lvlJc w:val="left"/>
      <w:pPr>
        <w:ind w:left="4830" w:hanging="184"/>
      </w:pPr>
      <w:rPr>
        <w:rFonts w:hint="default"/>
        <w:lang w:val="vi" w:eastAsia="en-US" w:bidi="ar-SA"/>
      </w:rPr>
    </w:lvl>
    <w:lvl w:ilvl="6" w:tplc="7E5E6D9E">
      <w:numFmt w:val="bullet"/>
      <w:lvlText w:val="•"/>
      <w:lvlJc w:val="left"/>
      <w:pPr>
        <w:ind w:left="5753" w:hanging="184"/>
      </w:pPr>
      <w:rPr>
        <w:rFonts w:hint="default"/>
        <w:lang w:val="vi" w:eastAsia="en-US" w:bidi="ar-SA"/>
      </w:rPr>
    </w:lvl>
    <w:lvl w:ilvl="7" w:tplc="B0E00798">
      <w:numFmt w:val="bullet"/>
      <w:lvlText w:val="•"/>
      <w:lvlJc w:val="left"/>
      <w:pPr>
        <w:ind w:left="6675" w:hanging="184"/>
      </w:pPr>
      <w:rPr>
        <w:rFonts w:hint="default"/>
        <w:lang w:val="vi" w:eastAsia="en-US" w:bidi="ar-SA"/>
      </w:rPr>
    </w:lvl>
    <w:lvl w:ilvl="8" w:tplc="D41AA20A">
      <w:numFmt w:val="bullet"/>
      <w:lvlText w:val="•"/>
      <w:lvlJc w:val="left"/>
      <w:pPr>
        <w:ind w:left="7597" w:hanging="184"/>
      </w:pPr>
      <w:rPr>
        <w:rFonts w:hint="default"/>
        <w:lang w:val="vi" w:eastAsia="en-US" w:bidi="ar-SA"/>
      </w:rPr>
    </w:lvl>
  </w:abstractNum>
  <w:abstractNum w:abstractNumId="11" w15:restartNumberingAfterBreak="0">
    <w:nsid w:val="340F5CE1"/>
    <w:multiLevelType w:val="hybridMultilevel"/>
    <w:tmpl w:val="F48E8C0A"/>
    <w:lvl w:ilvl="0" w:tplc="38A695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069E"/>
    <w:multiLevelType w:val="hybridMultilevel"/>
    <w:tmpl w:val="CC4630B8"/>
    <w:lvl w:ilvl="0" w:tplc="9684B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8278C"/>
    <w:multiLevelType w:val="hybridMultilevel"/>
    <w:tmpl w:val="C80269B0"/>
    <w:lvl w:ilvl="0" w:tplc="F5C40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A5C42"/>
    <w:multiLevelType w:val="hybridMultilevel"/>
    <w:tmpl w:val="947005BC"/>
    <w:lvl w:ilvl="0" w:tplc="A2227ACE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5425A"/>
    <w:multiLevelType w:val="hybridMultilevel"/>
    <w:tmpl w:val="B98CB462"/>
    <w:lvl w:ilvl="0" w:tplc="E60E310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17699"/>
    <w:multiLevelType w:val="hybridMultilevel"/>
    <w:tmpl w:val="1B0E393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7BE3"/>
    <w:multiLevelType w:val="hybridMultilevel"/>
    <w:tmpl w:val="26FC1CB4"/>
    <w:lvl w:ilvl="0" w:tplc="9ABCC9B4">
      <w:start w:val="1"/>
      <w:numFmt w:val="upperRoman"/>
      <w:lvlText w:val="%1."/>
      <w:lvlJc w:val="left"/>
      <w:pPr>
        <w:ind w:left="503" w:hanging="170"/>
        <w:jc w:val="right"/>
      </w:pPr>
      <w:rPr>
        <w:rFonts w:ascii="Verdana" w:eastAsia="Verdana" w:hAnsi="Verdana" w:cs="Verdana" w:hint="default"/>
        <w:b/>
        <w:bCs/>
        <w:color w:val="F37121"/>
        <w:w w:val="60"/>
        <w:sz w:val="24"/>
        <w:szCs w:val="24"/>
        <w:lang w:val="vi" w:eastAsia="en-US" w:bidi="ar-SA"/>
      </w:rPr>
    </w:lvl>
    <w:lvl w:ilvl="1" w:tplc="7AD4AA02">
      <w:start w:val="1"/>
      <w:numFmt w:val="decimal"/>
      <w:lvlText w:val="%2."/>
      <w:lvlJc w:val="left"/>
      <w:pPr>
        <w:ind w:left="861" w:hanging="245"/>
        <w:jc w:val="right"/>
      </w:pPr>
      <w:rPr>
        <w:rFonts w:ascii="Verdana" w:eastAsia="Verdana" w:hAnsi="Verdana" w:cs="Verdana" w:hint="default"/>
        <w:b/>
        <w:bCs/>
        <w:color w:val="F37121"/>
        <w:w w:val="76"/>
        <w:sz w:val="24"/>
        <w:szCs w:val="24"/>
        <w:lang w:val="vi" w:eastAsia="en-US" w:bidi="ar-SA"/>
      </w:rPr>
    </w:lvl>
    <w:lvl w:ilvl="2" w:tplc="927C4AA4">
      <w:numFmt w:val="bullet"/>
      <w:lvlText w:val="•"/>
      <w:lvlJc w:val="left"/>
      <w:pPr>
        <w:ind w:left="860" w:hanging="245"/>
      </w:pPr>
      <w:rPr>
        <w:rFonts w:hint="default"/>
        <w:lang w:val="vi" w:eastAsia="en-US" w:bidi="ar-SA"/>
      </w:rPr>
    </w:lvl>
    <w:lvl w:ilvl="3" w:tplc="F4A8654E">
      <w:numFmt w:val="bullet"/>
      <w:lvlText w:val="•"/>
      <w:lvlJc w:val="left"/>
      <w:pPr>
        <w:ind w:left="1932" w:hanging="245"/>
      </w:pPr>
      <w:rPr>
        <w:rFonts w:hint="default"/>
        <w:lang w:val="vi" w:eastAsia="en-US" w:bidi="ar-SA"/>
      </w:rPr>
    </w:lvl>
    <w:lvl w:ilvl="4" w:tplc="EB98E81E">
      <w:numFmt w:val="bullet"/>
      <w:lvlText w:val="•"/>
      <w:lvlJc w:val="left"/>
      <w:pPr>
        <w:ind w:left="3005" w:hanging="245"/>
      </w:pPr>
      <w:rPr>
        <w:rFonts w:hint="default"/>
        <w:lang w:val="vi" w:eastAsia="en-US" w:bidi="ar-SA"/>
      </w:rPr>
    </w:lvl>
    <w:lvl w:ilvl="5" w:tplc="86D056D0">
      <w:numFmt w:val="bullet"/>
      <w:lvlText w:val="•"/>
      <w:lvlJc w:val="left"/>
      <w:pPr>
        <w:ind w:left="4078" w:hanging="245"/>
      </w:pPr>
      <w:rPr>
        <w:rFonts w:hint="default"/>
        <w:lang w:val="vi" w:eastAsia="en-US" w:bidi="ar-SA"/>
      </w:rPr>
    </w:lvl>
    <w:lvl w:ilvl="6" w:tplc="E8F0DAF0">
      <w:numFmt w:val="bullet"/>
      <w:lvlText w:val="•"/>
      <w:lvlJc w:val="left"/>
      <w:pPr>
        <w:ind w:left="5150" w:hanging="245"/>
      </w:pPr>
      <w:rPr>
        <w:rFonts w:hint="default"/>
        <w:lang w:val="vi" w:eastAsia="en-US" w:bidi="ar-SA"/>
      </w:rPr>
    </w:lvl>
    <w:lvl w:ilvl="7" w:tplc="EC866782">
      <w:numFmt w:val="bullet"/>
      <w:lvlText w:val="•"/>
      <w:lvlJc w:val="left"/>
      <w:pPr>
        <w:ind w:left="6223" w:hanging="245"/>
      </w:pPr>
      <w:rPr>
        <w:rFonts w:hint="default"/>
        <w:lang w:val="vi" w:eastAsia="en-US" w:bidi="ar-SA"/>
      </w:rPr>
    </w:lvl>
    <w:lvl w:ilvl="8" w:tplc="741499E4">
      <w:numFmt w:val="bullet"/>
      <w:lvlText w:val="•"/>
      <w:lvlJc w:val="left"/>
      <w:pPr>
        <w:ind w:left="7296" w:hanging="245"/>
      </w:pPr>
      <w:rPr>
        <w:rFonts w:hint="default"/>
        <w:lang w:val="vi" w:eastAsia="en-US" w:bidi="ar-SA"/>
      </w:rPr>
    </w:lvl>
  </w:abstractNum>
  <w:abstractNum w:abstractNumId="18" w15:restartNumberingAfterBreak="0">
    <w:nsid w:val="6CC63122"/>
    <w:multiLevelType w:val="hybridMultilevel"/>
    <w:tmpl w:val="501C9A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57583">
    <w:abstractNumId w:val="18"/>
  </w:num>
  <w:num w:numId="2" w16cid:durableId="1717776733">
    <w:abstractNumId w:val="15"/>
  </w:num>
  <w:num w:numId="3" w16cid:durableId="1989095166">
    <w:abstractNumId w:val="0"/>
  </w:num>
  <w:num w:numId="4" w16cid:durableId="158274613">
    <w:abstractNumId w:val="14"/>
  </w:num>
  <w:num w:numId="5" w16cid:durableId="1695154396">
    <w:abstractNumId w:val="3"/>
  </w:num>
  <w:num w:numId="6" w16cid:durableId="728385844">
    <w:abstractNumId w:val="2"/>
  </w:num>
  <w:num w:numId="7" w16cid:durableId="162548106">
    <w:abstractNumId w:val="4"/>
  </w:num>
  <w:num w:numId="8" w16cid:durableId="1753577346">
    <w:abstractNumId w:val="6"/>
  </w:num>
  <w:num w:numId="9" w16cid:durableId="1998342190">
    <w:abstractNumId w:val="16"/>
  </w:num>
  <w:num w:numId="10" w16cid:durableId="1291938064">
    <w:abstractNumId w:val="5"/>
  </w:num>
  <w:num w:numId="11" w16cid:durableId="1519855763">
    <w:abstractNumId w:val="12"/>
  </w:num>
  <w:num w:numId="12" w16cid:durableId="1187452029">
    <w:abstractNumId w:val="13"/>
  </w:num>
  <w:num w:numId="13" w16cid:durableId="990793887">
    <w:abstractNumId w:val="10"/>
  </w:num>
  <w:num w:numId="14" w16cid:durableId="1017150640">
    <w:abstractNumId w:val="8"/>
  </w:num>
  <w:num w:numId="15" w16cid:durableId="1227447046">
    <w:abstractNumId w:val="17"/>
  </w:num>
  <w:num w:numId="16" w16cid:durableId="1243417742">
    <w:abstractNumId w:val="1"/>
  </w:num>
  <w:num w:numId="17" w16cid:durableId="1767579146">
    <w:abstractNumId w:val="11"/>
  </w:num>
  <w:num w:numId="18" w16cid:durableId="1708332418">
    <w:abstractNumId w:val="7"/>
  </w:num>
  <w:num w:numId="19" w16cid:durableId="1870147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8D"/>
    <w:rsid w:val="0000195A"/>
    <w:rsid w:val="00015909"/>
    <w:rsid w:val="00134100"/>
    <w:rsid w:val="00176877"/>
    <w:rsid w:val="001A0E0D"/>
    <w:rsid w:val="001B4753"/>
    <w:rsid w:val="002B61E3"/>
    <w:rsid w:val="002C7AD9"/>
    <w:rsid w:val="00317AC6"/>
    <w:rsid w:val="00331015"/>
    <w:rsid w:val="003358C5"/>
    <w:rsid w:val="0034442B"/>
    <w:rsid w:val="00391E8A"/>
    <w:rsid w:val="003C6764"/>
    <w:rsid w:val="005001DE"/>
    <w:rsid w:val="00530B3F"/>
    <w:rsid w:val="0053510A"/>
    <w:rsid w:val="005B2880"/>
    <w:rsid w:val="006E63EC"/>
    <w:rsid w:val="0072202E"/>
    <w:rsid w:val="007D6FB8"/>
    <w:rsid w:val="009C2D0A"/>
    <w:rsid w:val="00A0410C"/>
    <w:rsid w:val="00A7674E"/>
    <w:rsid w:val="00AA1DDA"/>
    <w:rsid w:val="00AA4C55"/>
    <w:rsid w:val="00AC1B27"/>
    <w:rsid w:val="00AD1487"/>
    <w:rsid w:val="00B115E9"/>
    <w:rsid w:val="00B625EE"/>
    <w:rsid w:val="00B7248D"/>
    <w:rsid w:val="00B77E05"/>
    <w:rsid w:val="00B909AF"/>
    <w:rsid w:val="00BB5D7F"/>
    <w:rsid w:val="00BD320A"/>
    <w:rsid w:val="00C064A5"/>
    <w:rsid w:val="00CC05DB"/>
    <w:rsid w:val="00CE2C89"/>
    <w:rsid w:val="00DC5CAC"/>
    <w:rsid w:val="00DE7472"/>
    <w:rsid w:val="00EC07BA"/>
    <w:rsid w:val="00F111C3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7D53"/>
  <w15:chartTrackingRefBased/>
  <w15:docId w15:val="{2D84BEA9-C4A6-4811-9EA6-1F0D9487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7248D"/>
  </w:style>
  <w:style w:type="table" w:styleId="TableGrid">
    <w:name w:val="Table Grid"/>
    <w:basedOn w:val="TableNormal"/>
    <w:uiPriority w:val="59"/>
    <w:rsid w:val="00B7248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48D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7248D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248D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7248D"/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7248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7248D"/>
    <w:rPr>
      <w:rFonts w:ascii="Verdana" w:eastAsia="Verdana" w:hAnsi="Verdana" w:cs="Verdana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B7248D"/>
    <w:pPr>
      <w:widowControl w:val="0"/>
      <w:autoSpaceDE w:val="0"/>
      <w:autoSpaceDN w:val="0"/>
      <w:spacing w:before="105" w:after="0" w:line="240" w:lineRule="auto"/>
      <w:ind w:left="333" w:hanging="172"/>
    </w:pPr>
    <w:rPr>
      <w:rFonts w:ascii="Verdana" w:eastAsia="Verdana" w:hAnsi="Verdana" w:cs="Verdana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Miến [GV]</dc:creator>
  <cp:keywords/>
  <dc:description/>
  <cp:lastModifiedBy>Nguyen Thi Mien</cp:lastModifiedBy>
  <cp:revision>9</cp:revision>
  <dcterms:created xsi:type="dcterms:W3CDTF">2024-11-27T08:57:00Z</dcterms:created>
  <dcterms:modified xsi:type="dcterms:W3CDTF">2024-11-27T09:18:00Z</dcterms:modified>
</cp:coreProperties>
</file>