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D604" w14:textId="77777777" w:rsidR="0002152E" w:rsidRDefault="0002152E">
      <w:pP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02152E" w:rsidRPr="0002152E" w14:paraId="6690D9D0" w14:textId="77777777" w:rsidTr="0002152E">
        <w:tc>
          <w:tcPr>
            <w:tcW w:w="4248" w:type="dxa"/>
          </w:tcPr>
          <w:p w14:paraId="25E41FBD" w14:textId="1DE38F48" w:rsidR="0002152E" w:rsidRPr="0002152E" w:rsidRDefault="0002152E" w:rsidP="0002152E">
            <w:pPr>
              <w:jc w:val="center"/>
              <w:rPr>
                <w:rStyle w:val="Strong"/>
                <w:rFonts w:cs="Times New Roman"/>
                <w:b w:val="0"/>
                <w:bCs w:val="0"/>
                <w:szCs w:val="28"/>
                <w:shd w:val="clear" w:color="auto" w:fill="FFFFFF"/>
              </w:rPr>
            </w:pPr>
            <w:r w:rsidRPr="0002152E">
              <w:rPr>
                <w:rStyle w:val="Strong"/>
                <w:rFonts w:cs="Times New Roman"/>
                <w:b w:val="0"/>
                <w:bCs w:val="0"/>
                <w:szCs w:val="28"/>
                <w:shd w:val="clear" w:color="auto" w:fill="FFFFFF"/>
              </w:rPr>
              <w:t>SỞ GIÁO DỤC VÀ ĐÀO TẠO</w:t>
            </w:r>
          </w:p>
          <w:p w14:paraId="1837F4B7" w14:textId="77777777" w:rsidR="0002152E" w:rsidRPr="0002152E" w:rsidRDefault="0002152E" w:rsidP="0002152E">
            <w:pPr>
              <w:jc w:val="center"/>
              <w:rPr>
                <w:rStyle w:val="Strong"/>
                <w:rFonts w:cs="Times New Roman"/>
                <w:b w:val="0"/>
                <w:bCs w:val="0"/>
                <w:szCs w:val="28"/>
                <w:shd w:val="clear" w:color="auto" w:fill="FFFFFF"/>
              </w:rPr>
            </w:pPr>
            <w:r w:rsidRPr="0002152E">
              <w:rPr>
                <w:rStyle w:val="Strong"/>
                <w:rFonts w:cs="Times New Roman"/>
                <w:b w:val="0"/>
                <w:bCs w:val="0"/>
                <w:szCs w:val="28"/>
                <w:shd w:val="clear" w:color="auto" w:fill="FFFFFF"/>
              </w:rPr>
              <w:t>THÀNH PHỐ HỒ CHÍ MINH</w:t>
            </w:r>
          </w:p>
          <w:p w14:paraId="1B202A01" w14:textId="77777777" w:rsidR="0002152E" w:rsidRDefault="0002152E" w:rsidP="0002152E">
            <w:pPr>
              <w:jc w:val="center"/>
              <w:rPr>
                <w:rStyle w:val="Strong"/>
                <w:rFonts w:cs="Times New Roman"/>
                <w:szCs w:val="28"/>
                <w:shd w:val="clear" w:color="auto" w:fill="FFFFFF"/>
              </w:rPr>
            </w:pPr>
            <w:r w:rsidRPr="0002152E">
              <w:rPr>
                <w:rStyle w:val="Strong"/>
                <w:rFonts w:cs="Times New Roman"/>
                <w:szCs w:val="28"/>
                <w:shd w:val="clear" w:color="auto" w:fill="FFFFFF"/>
              </w:rPr>
              <w:t xml:space="preserve">TRƯỜNG THPT </w:t>
            </w:r>
          </w:p>
          <w:p w14:paraId="7F0561C7" w14:textId="3DFC8251" w:rsidR="0002152E" w:rsidRPr="0002152E" w:rsidRDefault="0002152E" w:rsidP="0002152E">
            <w:pPr>
              <w:jc w:val="center"/>
              <w:rPr>
                <w:rStyle w:val="Strong"/>
                <w:rFonts w:cs="Times New Roman"/>
                <w:szCs w:val="28"/>
                <w:shd w:val="clear" w:color="auto" w:fill="FFFFFF"/>
              </w:rPr>
            </w:pPr>
            <w:r w:rsidRPr="0002152E">
              <w:rPr>
                <w:rStyle w:val="Strong"/>
                <w:rFonts w:cs="Times New Roman"/>
                <w:szCs w:val="28"/>
                <w:shd w:val="clear" w:color="auto" w:fill="FFFFFF"/>
              </w:rPr>
              <w:t>NGUYỄN VĂN LINH</w:t>
            </w:r>
          </w:p>
        </w:tc>
        <w:tc>
          <w:tcPr>
            <w:tcW w:w="6095" w:type="dxa"/>
          </w:tcPr>
          <w:p w14:paraId="147DF3D4" w14:textId="77777777" w:rsidR="0002152E" w:rsidRPr="0002152E" w:rsidRDefault="0002152E" w:rsidP="0002152E">
            <w:pPr>
              <w:jc w:val="center"/>
              <w:rPr>
                <w:rStyle w:val="Strong"/>
                <w:rFonts w:cs="Times New Roman"/>
                <w:szCs w:val="28"/>
                <w:shd w:val="clear" w:color="auto" w:fill="FFFFFF"/>
              </w:rPr>
            </w:pPr>
            <w:r w:rsidRPr="0002152E">
              <w:rPr>
                <w:rStyle w:val="Strong"/>
                <w:rFonts w:cs="Times New Roman"/>
                <w:szCs w:val="28"/>
                <w:shd w:val="clear" w:color="auto" w:fill="FFFFFF"/>
              </w:rPr>
              <w:t>CỘNG HÒA XÃ HỘI CHỦ NGHĨA VIỆT NAM</w:t>
            </w:r>
          </w:p>
          <w:p w14:paraId="0C850802" w14:textId="6FFC016F" w:rsidR="0002152E" w:rsidRPr="0002152E" w:rsidRDefault="0002152E" w:rsidP="0002152E">
            <w:pPr>
              <w:jc w:val="center"/>
              <w:rPr>
                <w:rStyle w:val="Strong"/>
                <w:rFonts w:cs="Times New Roman"/>
                <w:szCs w:val="28"/>
                <w:shd w:val="clear" w:color="auto" w:fill="FFFFFF"/>
              </w:rPr>
            </w:pPr>
            <w:r w:rsidRPr="0002152E">
              <w:rPr>
                <w:rStyle w:val="Strong"/>
                <w:rFonts w:cs="Times New Roman"/>
                <w:szCs w:val="28"/>
                <w:shd w:val="clear" w:color="auto" w:fill="FFFFFF"/>
              </w:rPr>
              <w:t>Độc lập - Tự do – Hạnh phúc</w:t>
            </w:r>
          </w:p>
        </w:tc>
      </w:tr>
      <w:tr w:rsidR="0002152E" w:rsidRPr="0002152E" w14:paraId="75046263" w14:textId="77777777" w:rsidTr="0002152E">
        <w:tc>
          <w:tcPr>
            <w:tcW w:w="4248" w:type="dxa"/>
          </w:tcPr>
          <w:p w14:paraId="16E75CE8" w14:textId="77777777" w:rsidR="0002152E" w:rsidRPr="0002152E" w:rsidRDefault="0002152E">
            <w:pPr>
              <w:rPr>
                <w:rStyle w:val="Strong"/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6095" w:type="dxa"/>
          </w:tcPr>
          <w:p w14:paraId="44E3DF90" w14:textId="4B817376" w:rsidR="0002152E" w:rsidRPr="0002152E" w:rsidRDefault="0002152E">
            <w:pPr>
              <w:rPr>
                <w:rStyle w:val="Strong"/>
                <w:rFonts w:cs="Times New Roman"/>
                <w:b w:val="0"/>
                <w:bCs w:val="0"/>
                <w:i/>
                <w:iCs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cs="Times New Roman"/>
                <w:b w:val="0"/>
                <w:bCs w:val="0"/>
                <w:i/>
                <w:iCs/>
                <w:sz w:val="26"/>
                <w:szCs w:val="26"/>
                <w:shd w:val="clear" w:color="auto" w:fill="FFFFFF"/>
              </w:rPr>
              <w:t xml:space="preserve">      </w:t>
            </w:r>
            <w:r w:rsidRPr="0002152E">
              <w:rPr>
                <w:rStyle w:val="Strong"/>
                <w:rFonts w:cs="Times New Roman"/>
                <w:b w:val="0"/>
                <w:bCs w:val="0"/>
                <w:i/>
                <w:iCs/>
                <w:sz w:val="26"/>
                <w:szCs w:val="26"/>
                <w:shd w:val="clear" w:color="auto" w:fill="FFFFFF"/>
              </w:rPr>
              <w:t>Thành phố Hồ Chí Minh, ngày 10 tháng 6 năm 2024</w:t>
            </w:r>
          </w:p>
        </w:tc>
      </w:tr>
    </w:tbl>
    <w:p w14:paraId="4342706C" w14:textId="77777777" w:rsidR="0002152E" w:rsidRDefault="0002152E">
      <w:pPr>
        <w:rPr>
          <w:rStyle w:val="Strong"/>
          <w:rFonts w:cs="Times New Roman"/>
          <w:szCs w:val="28"/>
          <w:shd w:val="clear" w:color="auto" w:fill="FFFFFF"/>
        </w:rPr>
      </w:pPr>
      <w:r w:rsidRPr="0002152E">
        <w:rPr>
          <w:rFonts w:cs="Times New Roman"/>
          <w:szCs w:val="28"/>
          <w:shd w:val="clear" w:color="auto" w:fill="FFFFFF"/>
        </w:rPr>
        <w:t>                                              </w:t>
      </w:r>
      <w:r w:rsidRPr="0002152E">
        <w:rPr>
          <w:rStyle w:val="Strong"/>
          <w:rFonts w:cs="Times New Roman"/>
          <w:szCs w:val="28"/>
          <w:shd w:val="clear" w:color="auto" w:fill="FFFFFF"/>
        </w:rPr>
        <w:t>                               </w:t>
      </w:r>
    </w:p>
    <w:p w14:paraId="1329961E" w14:textId="77777777" w:rsidR="0002152E" w:rsidRPr="00DA3EC9" w:rsidRDefault="0002152E" w:rsidP="0002152E">
      <w:pPr>
        <w:jc w:val="center"/>
        <w:rPr>
          <w:rStyle w:val="Strong"/>
          <w:rFonts w:cs="Times New Roman"/>
          <w:sz w:val="32"/>
          <w:szCs w:val="32"/>
          <w:shd w:val="clear" w:color="auto" w:fill="FFFFFF"/>
        </w:rPr>
      </w:pPr>
      <w:r w:rsidRPr="00DA3EC9">
        <w:rPr>
          <w:rStyle w:val="Strong"/>
          <w:rFonts w:cs="Times New Roman"/>
          <w:sz w:val="32"/>
          <w:szCs w:val="32"/>
          <w:shd w:val="clear" w:color="auto" w:fill="FFFFFF"/>
        </w:rPr>
        <w:t>NỘI QUI KIỂM TRA LẠI</w:t>
      </w:r>
    </w:p>
    <w:p w14:paraId="103F1024" w14:textId="0C99CE0C" w:rsidR="00EA200E" w:rsidRDefault="0002152E" w:rsidP="00F54C8A">
      <w:pPr>
        <w:spacing w:after="0" w:line="312" w:lineRule="auto"/>
        <w:jc w:val="both"/>
        <w:rPr>
          <w:rFonts w:cs="Times New Roman"/>
          <w:szCs w:val="28"/>
          <w:shd w:val="clear" w:color="auto" w:fill="FFFFFF"/>
        </w:rPr>
      </w:pPr>
      <w:r w:rsidRPr="0002152E">
        <w:rPr>
          <w:rFonts w:cs="Times New Roman"/>
          <w:szCs w:val="28"/>
        </w:rPr>
        <w:br/>
      </w:r>
      <w:r w:rsidR="00EA200E">
        <w:rPr>
          <w:rFonts w:cs="Times New Roman"/>
          <w:szCs w:val="28"/>
          <w:shd w:val="clear" w:color="auto" w:fill="FFFFFF"/>
        </w:rPr>
        <w:t xml:space="preserve"> </w:t>
      </w:r>
      <w:r w:rsidRPr="0002152E">
        <w:rPr>
          <w:rFonts w:cs="Times New Roman"/>
          <w:szCs w:val="28"/>
          <w:shd w:val="clear" w:color="auto" w:fill="FFFFFF"/>
        </w:rPr>
        <w:t>1. Học sinh đến</w:t>
      </w:r>
      <w:r w:rsidR="00F26B69">
        <w:rPr>
          <w:rFonts w:cs="Times New Roman"/>
          <w:szCs w:val="28"/>
          <w:shd w:val="clear" w:color="auto" w:fill="FFFFFF"/>
        </w:rPr>
        <w:t xml:space="preserve"> trường</w:t>
      </w:r>
      <w:r w:rsidRPr="0002152E">
        <w:rPr>
          <w:rFonts w:cs="Times New Roman"/>
          <w:szCs w:val="28"/>
          <w:shd w:val="clear" w:color="auto" w:fill="FFFFFF"/>
        </w:rPr>
        <w:t xml:space="preserve"> đúng giờ quy định, đảm bảo tác phong nghiêm túc</w:t>
      </w:r>
      <w:r w:rsidR="00833612">
        <w:rPr>
          <w:rFonts w:cs="Times New Roman"/>
          <w:szCs w:val="28"/>
          <w:shd w:val="clear" w:color="auto" w:fill="FFFFFF"/>
        </w:rPr>
        <w:t>.</w:t>
      </w:r>
      <w:r w:rsidR="00D57E6E">
        <w:rPr>
          <w:rFonts w:cs="Times New Roman"/>
          <w:szCs w:val="28"/>
          <w:shd w:val="clear" w:color="auto" w:fill="FFFFFF"/>
        </w:rPr>
        <w:t xml:space="preserve"> </w:t>
      </w:r>
      <w:r w:rsidRPr="0002152E">
        <w:rPr>
          <w:rFonts w:cs="Times New Roman"/>
          <w:szCs w:val="28"/>
        </w:rPr>
        <w:br/>
      </w:r>
      <w:r w:rsidRPr="0002152E">
        <w:rPr>
          <w:rFonts w:cs="Times New Roman"/>
          <w:szCs w:val="28"/>
          <w:shd w:val="clear" w:color="auto" w:fill="FFFFFF"/>
        </w:rPr>
        <w:t xml:space="preserve"> 2. Học sinh phải đảm bảo trật tự, kỷ luật trong các buổi </w:t>
      </w:r>
      <w:r w:rsidR="00833612">
        <w:rPr>
          <w:rFonts w:cs="Times New Roman"/>
          <w:szCs w:val="28"/>
          <w:shd w:val="clear" w:color="auto" w:fill="FFFFFF"/>
        </w:rPr>
        <w:t>kiểm tra</w:t>
      </w:r>
      <w:r w:rsidRPr="0002152E">
        <w:rPr>
          <w:rFonts w:cs="Times New Roman"/>
          <w:szCs w:val="28"/>
          <w:shd w:val="clear" w:color="auto" w:fill="FFFFFF"/>
        </w:rPr>
        <w:t xml:space="preserve">, ngồi đúng theo vị trí quy định của </w:t>
      </w:r>
      <w:r w:rsidR="00833612">
        <w:rPr>
          <w:rFonts w:cs="Times New Roman"/>
          <w:szCs w:val="28"/>
          <w:shd w:val="clear" w:color="auto" w:fill="FFFFFF"/>
        </w:rPr>
        <w:t>giáo viên coi kiểm tra</w:t>
      </w:r>
      <w:r w:rsidRPr="0002152E">
        <w:rPr>
          <w:rFonts w:cs="Times New Roman"/>
          <w:szCs w:val="28"/>
          <w:shd w:val="clear" w:color="auto" w:fill="FFFFFF"/>
        </w:rPr>
        <w:t xml:space="preserve">. Khi </w:t>
      </w:r>
      <w:r w:rsidR="00833612">
        <w:rPr>
          <w:rFonts w:cs="Times New Roman"/>
          <w:szCs w:val="28"/>
          <w:shd w:val="clear" w:color="auto" w:fill="FFFFFF"/>
        </w:rPr>
        <w:t xml:space="preserve">kiểm tra </w:t>
      </w:r>
      <w:r w:rsidRPr="0002152E">
        <w:rPr>
          <w:rFonts w:cs="Times New Roman"/>
          <w:szCs w:val="28"/>
          <w:shd w:val="clear" w:color="auto" w:fill="FFFFFF"/>
        </w:rPr>
        <w:t>xong không được làm ảnh hưởng đến bạn khác hoặc nhắc bài cho bạn.</w:t>
      </w:r>
    </w:p>
    <w:p w14:paraId="6438D77C" w14:textId="77777777" w:rsidR="00EA200E" w:rsidRDefault="0002152E" w:rsidP="00F54C8A">
      <w:pPr>
        <w:spacing w:after="0" w:line="312" w:lineRule="auto"/>
        <w:jc w:val="both"/>
        <w:rPr>
          <w:rFonts w:cs="Times New Roman"/>
          <w:szCs w:val="28"/>
          <w:shd w:val="clear" w:color="auto" w:fill="FFFFFF"/>
        </w:rPr>
      </w:pPr>
      <w:r w:rsidRPr="0002152E">
        <w:rPr>
          <w:rFonts w:cs="Times New Roman"/>
          <w:szCs w:val="28"/>
        </w:rPr>
        <w:br/>
      </w:r>
      <w:r w:rsidRPr="0002152E">
        <w:rPr>
          <w:rFonts w:cs="Times New Roman"/>
          <w:szCs w:val="28"/>
          <w:shd w:val="clear" w:color="auto" w:fill="FFFFFF"/>
        </w:rPr>
        <w:t xml:space="preserve"> 3. Tuyệt đối không mang tài liệu vào phòng </w:t>
      </w:r>
      <w:r w:rsidR="00833612">
        <w:rPr>
          <w:rFonts w:cs="Times New Roman"/>
          <w:szCs w:val="28"/>
          <w:shd w:val="clear" w:color="auto" w:fill="FFFFFF"/>
        </w:rPr>
        <w:t>kiểm tra</w:t>
      </w:r>
      <w:r w:rsidRPr="0002152E">
        <w:rPr>
          <w:rFonts w:cs="Times New Roman"/>
          <w:szCs w:val="28"/>
          <w:shd w:val="clear" w:color="auto" w:fill="FFFFFF"/>
        </w:rPr>
        <w:t>, không quay cóp bài làm của bạn, không trao đổi trong lúc làm bài. Không để bài cho bạn chép hoặc đọc</w:t>
      </w:r>
      <w:r w:rsidR="00F26B69">
        <w:rPr>
          <w:rFonts w:cs="Times New Roman"/>
          <w:szCs w:val="28"/>
          <w:shd w:val="clear" w:color="auto" w:fill="FFFFFF"/>
        </w:rPr>
        <w:t xml:space="preserve"> bài làm</w:t>
      </w:r>
      <w:r w:rsidRPr="0002152E">
        <w:rPr>
          <w:rFonts w:cs="Times New Roman"/>
          <w:szCs w:val="28"/>
          <w:shd w:val="clear" w:color="auto" w:fill="FFFFFF"/>
        </w:rPr>
        <w:t xml:space="preserve"> cho bạn chép.</w:t>
      </w:r>
      <w:r w:rsidRPr="0002152E">
        <w:rPr>
          <w:rFonts w:cs="Times New Roman"/>
          <w:szCs w:val="28"/>
        </w:rPr>
        <w:br/>
      </w:r>
      <w:r w:rsidRPr="0002152E">
        <w:rPr>
          <w:rFonts w:cs="Times New Roman"/>
          <w:szCs w:val="28"/>
          <w:shd w:val="clear" w:color="auto" w:fill="FFFFFF"/>
        </w:rPr>
        <w:t xml:space="preserve"> 4. Trong buổi </w:t>
      </w:r>
      <w:r w:rsidR="00D12E6D">
        <w:rPr>
          <w:rFonts w:cs="Times New Roman"/>
          <w:szCs w:val="28"/>
          <w:shd w:val="clear" w:color="auto" w:fill="FFFFFF"/>
        </w:rPr>
        <w:t>kiểm tra</w:t>
      </w:r>
      <w:r w:rsidRPr="0002152E">
        <w:rPr>
          <w:rFonts w:cs="Times New Roman"/>
          <w:szCs w:val="28"/>
          <w:shd w:val="clear" w:color="auto" w:fill="FFFFFF"/>
        </w:rPr>
        <w:t xml:space="preserve"> chỉ mang theo các dụng cụ học tập như: Bút viết, bút chì, tẩy, thước kẻ, compa, máy tính </w:t>
      </w:r>
      <w:r w:rsidR="00066DEA">
        <w:rPr>
          <w:rFonts w:cs="Times New Roman"/>
          <w:szCs w:val="28"/>
          <w:shd w:val="clear" w:color="auto" w:fill="FFFFFF"/>
        </w:rPr>
        <w:t>không có thẻ nhớ</w:t>
      </w:r>
      <w:r w:rsidR="005E36F4">
        <w:rPr>
          <w:rFonts w:cs="Times New Roman"/>
          <w:szCs w:val="28"/>
          <w:shd w:val="clear" w:color="auto" w:fill="FFFFFF"/>
        </w:rPr>
        <w:t>.</w:t>
      </w:r>
      <w:r w:rsidRPr="0002152E">
        <w:rPr>
          <w:rFonts w:cs="Times New Roman"/>
          <w:szCs w:val="28"/>
          <w:shd w:val="clear" w:color="auto" w:fill="FFFFFF"/>
        </w:rPr>
        <w:t xml:space="preserve"> HS không được dùng bút xoá</w:t>
      </w:r>
      <w:r w:rsidR="00D12E6D">
        <w:rPr>
          <w:rFonts w:cs="Times New Roman"/>
          <w:szCs w:val="28"/>
          <w:shd w:val="clear" w:color="auto" w:fill="FFFFFF"/>
        </w:rPr>
        <w:t>, bút màu đỏ</w:t>
      </w:r>
      <w:r w:rsidRPr="0002152E">
        <w:rPr>
          <w:rFonts w:cs="Times New Roman"/>
          <w:szCs w:val="28"/>
          <w:shd w:val="clear" w:color="auto" w:fill="FFFFFF"/>
        </w:rPr>
        <w:t xml:space="preserve"> khi làm bài.</w:t>
      </w:r>
      <w:r w:rsidR="005E36F4">
        <w:rPr>
          <w:rFonts w:cs="Times New Roman"/>
          <w:szCs w:val="28"/>
          <w:shd w:val="clear" w:color="auto" w:fill="FFFFFF"/>
        </w:rPr>
        <w:t xml:space="preserve"> Tuyệt đối không được đem điện thoại, các thiết bị thu phát sóng, đồng hồ thông minh vào phòng kiểm tra.</w:t>
      </w:r>
    </w:p>
    <w:p w14:paraId="79235952" w14:textId="5E5B00C1" w:rsidR="00C96D52" w:rsidRDefault="0002152E" w:rsidP="00F54C8A">
      <w:pPr>
        <w:spacing w:after="0" w:line="312" w:lineRule="auto"/>
        <w:jc w:val="both"/>
        <w:rPr>
          <w:rFonts w:cs="Times New Roman"/>
          <w:szCs w:val="28"/>
          <w:shd w:val="clear" w:color="auto" w:fill="FFFFFF"/>
        </w:rPr>
      </w:pPr>
      <w:r w:rsidRPr="0002152E">
        <w:rPr>
          <w:rFonts w:cs="Times New Roman"/>
          <w:szCs w:val="28"/>
        </w:rPr>
        <w:br/>
      </w:r>
      <w:r w:rsidRPr="0002152E">
        <w:rPr>
          <w:rFonts w:cs="Times New Roman"/>
          <w:szCs w:val="28"/>
          <w:shd w:val="clear" w:color="auto" w:fill="FFFFFF"/>
        </w:rPr>
        <w:t> 5. Học sinh vi phạm các nội dung trên đều bị xử lý theo quy định của nhà trường, cụ thể:</w:t>
      </w:r>
      <w:r w:rsidRPr="0002152E">
        <w:rPr>
          <w:rFonts w:cs="Times New Roman"/>
          <w:szCs w:val="28"/>
        </w:rPr>
        <w:br/>
      </w:r>
      <w:r w:rsidRPr="0002152E">
        <w:rPr>
          <w:rFonts w:cs="Times New Roman"/>
          <w:szCs w:val="28"/>
          <w:shd w:val="clear" w:color="auto" w:fill="FFFFFF"/>
        </w:rPr>
        <w:t xml:space="preserve"> a/ Quay cóp hoặc nhắc bài cho bạn lần thứ nhất: </w:t>
      </w:r>
      <w:r w:rsidR="0049520B">
        <w:rPr>
          <w:rFonts w:cs="Times New Roman"/>
          <w:szCs w:val="28"/>
          <w:shd w:val="clear" w:color="auto" w:fill="FFFFFF"/>
        </w:rPr>
        <w:t>Lập biên bản và t</w:t>
      </w:r>
      <w:r w:rsidRPr="0002152E">
        <w:rPr>
          <w:rFonts w:cs="Times New Roman"/>
          <w:szCs w:val="28"/>
          <w:shd w:val="clear" w:color="auto" w:fill="FFFFFF"/>
        </w:rPr>
        <w:t>r</w:t>
      </w:r>
      <w:r w:rsidR="00C96D52">
        <w:rPr>
          <w:rFonts w:cs="Times New Roman"/>
          <w:szCs w:val="28"/>
          <w:shd w:val="clear" w:color="auto" w:fill="FFFFFF"/>
        </w:rPr>
        <w:t>ừ 30 % số điểm cho cả 2</w:t>
      </w:r>
    </w:p>
    <w:p w14:paraId="6C0E5995" w14:textId="59E769E1" w:rsidR="00F54C8A" w:rsidRDefault="00C96D52" w:rsidP="00F54C8A">
      <w:pPr>
        <w:spacing w:after="0" w:line="312" w:lineRule="auto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b/</w:t>
      </w:r>
      <w:r w:rsidR="00B8682A">
        <w:rPr>
          <w:rFonts w:cs="Times New Roman"/>
          <w:szCs w:val="28"/>
          <w:shd w:val="clear" w:color="auto" w:fill="FFFFFF"/>
        </w:rPr>
        <w:t xml:space="preserve"> </w:t>
      </w:r>
      <w:r w:rsidRPr="0002152E">
        <w:rPr>
          <w:rFonts w:cs="Times New Roman"/>
          <w:szCs w:val="28"/>
          <w:shd w:val="clear" w:color="auto" w:fill="FFFFFF"/>
        </w:rPr>
        <w:t xml:space="preserve">Quay cóp hoặc nhắc bài cho bạn lần thứ </w:t>
      </w:r>
      <w:r w:rsidR="0049520B">
        <w:rPr>
          <w:rFonts w:cs="Times New Roman"/>
          <w:szCs w:val="28"/>
          <w:shd w:val="clear" w:color="auto" w:fill="FFFFFF"/>
        </w:rPr>
        <w:t>hai: Lập biên bản và t</w:t>
      </w:r>
      <w:r w:rsidR="0049520B" w:rsidRPr="0002152E">
        <w:rPr>
          <w:rFonts w:cs="Times New Roman"/>
          <w:szCs w:val="28"/>
          <w:shd w:val="clear" w:color="auto" w:fill="FFFFFF"/>
        </w:rPr>
        <w:t>r</w:t>
      </w:r>
      <w:r w:rsidR="0049520B">
        <w:rPr>
          <w:rFonts w:cs="Times New Roman"/>
          <w:szCs w:val="28"/>
          <w:shd w:val="clear" w:color="auto" w:fill="FFFFFF"/>
        </w:rPr>
        <w:t>ừ 50 % số điểm cho cả 2</w:t>
      </w:r>
      <w:r w:rsidR="0002152E" w:rsidRPr="0002152E">
        <w:rPr>
          <w:rFonts w:cs="Times New Roman"/>
          <w:szCs w:val="28"/>
        </w:rPr>
        <w:br/>
      </w:r>
      <w:r w:rsidR="0002152E" w:rsidRPr="0002152E">
        <w:rPr>
          <w:rFonts w:cs="Times New Roman"/>
          <w:szCs w:val="28"/>
          <w:shd w:val="clear" w:color="auto" w:fill="FFFFFF"/>
        </w:rPr>
        <w:t xml:space="preserve"> b/ Quay cóp hoặc nhắc bài cho bạn lần thứ </w:t>
      </w:r>
      <w:r w:rsidR="0049520B">
        <w:rPr>
          <w:rFonts w:cs="Times New Roman"/>
          <w:szCs w:val="28"/>
          <w:shd w:val="clear" w:color="auto" w:fill="FFFFFF"/>
        </w:rPr>
        <w:t>ba</w:t>
      </w:r>
      <w:r w:rsidR="0002152E" w:rsidRPr="0002152E">
        <w:rPr>
          <w:rFonts w:cs="Times New Roman"/>
          <w:szCs w:val="28"/>
          <w:shd w:val="clear" w:color="auto" w:fill="FFFFFF"/>
        </w:rPr>
        <w:t xml:space="preserve"> hoặc sử dụng tài liệu hoặc điện thoại di động</w:t>
      </w:r>
      <w:r w:rsidR="0049520B">
        <w:rPr>
          <w:rFonts w:cs="Times New Roman"/>
          <w:szCs w:val="28"/>
          <w:shd w:val="clear" w:color="auto" w:fill="FFFFFF"/>
        </w:rPr>
        <w:t>, các phương tiện thu phát sóng,...</w:t>
      </w:r>
      <w:r w:rsidR="0002152E" w:rsidRPr="0002152E">
        <w:rPr>
          <w:rFonts w:cs="Times New Roman"/>
          <w:szCs w:val="28"/>
          <w:shd w:val="clear" w:color="auto" w:fill="FFFFFF"/>
        </w:rPr>
        <w:t xml:space="preserve">khi làm bài thi: </w:t>
      </w:r>
      <w:r w:rsidR="00097FAA">
        <w:rPr>
          <w:rFonts w:cs="Times New Roman"/>
          <w:szCs w:val="28"/>
          <w:shd w:val="clear" w:color="auto" w:fill="FFFFFF"/>
        </w:rPr>
        <w:t>Lập biên bản hủy bài kiểm tra, không công nhận kết quả kiểm tra lại</w:t>
      </w:r>
      <w:r w:rsidR="00231EC0">
        <w:rPr>
          <w:rFonts w:cs="Times New Roman"/>
          <w:szCs w:val="28"/>
          <w:shd w:val="clear" w:color="auto" w:fill="FFFFFF"/>
        </w:rPr>
        <w:t xml:space="preserve"> cho cả 2</w:t>
      </w:r>
      <w:r w:rsidR="00B8682A">
        <w:rPr>
          <w:rFonts w:cs="Times New Roman"/>
          <w:szCs w:val="28"/>
          <w:shd w:val="clear" w:color="auto" w:fill="FFFFFF"/>
        </w:rPr>
        <w:t>.</w:t>
      </w:r>
    </w:p>
    <w:p w14:paraId="582DC947" w14:textId="7A3B4524" w:rsidR="000407F9" w:rsidRDefault="003B111F" w:rsidP="00F54C8A">
      <w:pPr>
        <w:spacing w:after="0" w:line="312" w:lineRule="auto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6. </w:t>
      </w:r>
      <w:r w:rsidR="00B61CEC">
        <w:rPr>
          <w:rFonts w:cs="Times New Roman"/>
          <w:szCs w:val="28"/>
          <w:shd w:val="clear" w:color="auto" w:fill="FFFFFF"/>
        </w:rPr>
        <w:t xml:space="preserve">Học sinh đến trễ </w:t>
      </w:r>
      <w:r w:rsidR="000800D3">
        <w:rPr>
          <w:rFonts w:cs="Times New Roman"/>
          <w:szCs w:val="28"/>
          <w:shd w:val="clear" w:color="auto" w:fill="FFFFFF"/>
        </w:rPr>
        <w:t>quá 15 phút sau khi phát đề kiểm tra sẽ không được dự kiểm tra và xem như ở lại lớp.</w:t>
      </w:r>
    </w:p>
    <w:p w14:paraId="5E6CFA4A" w14:textId="2AD8AEBF" w:rsidR="000800D3" w:rsidRDefault="000800D3" w:rsidP="00F54C8A">
      <w:pPr>
        <w:spacing w:after="0" w:line="312" w:lineRule="auto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7. Học sinh vắng kiểm tra xem như bỏ kiểm tra và đương nhiên ở lại lớp.</w:t>
      </w:r>
    </w:p>
    <w:p w14:paraId="509DF8AD" w14:textId="102BD050" w:rsidR="00097FAA" w:rsidRDefault="00097FAA" w:rsidP="00F54C8A">
      <w:pPr>
        <w:spacing w:after="0" w:line="312" w:lineRule="auto"/>
        <w:jc w:val="both"/>
        <w:rPr>
          <w:rFonts w:cs="Times New Roman"/>
          <w:szCs w:val="28"/>
          <w:shd w:val="clear" w:color="auto" w:fill="FFFFFF"/>
        </w:rPr>
      </w:pPr>
    </w:p>
    <w:p w14:paraId="7167895D" w14:textId="2BF5BB2D" w:rsidR="00097FAA" w:rsidRDefault="00097FAA" w:rsidP="00F54C8A">
      <w:pPr>
        <w:spacing w:after="0" w:line="312" w:lineRule="auto"/>
        <w:jc w:val="both"/>
        <w:rPr>
          <w:rFonts w:cs="Times New Roman"/>
          <w:b/>
          <w:bCs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>
        <w:rPr>
          <w:rFonts w:cs="Times New Roman"/>
          <w:szCs w:val="28"/>
          <w:shd w:val="clear" w:color="auto" w:fill="FFFFFF"/>
        </w:rPr>
        <w:tab/>
      </w:r>
      <w:r w:rsidRPr="00097FAA">
        <w:rPr>
          <w:rFonts w:cs="Times New Roman"/>
          <w:b/>
          <w:bCs/>
          <w:szCs w:val="28"/>
          <w:shd w:val="clear" w:color="auto" w:fill="FFFFFF"/>
        </w:rPr>
        <w:t>HIỆU TRƯỞNG</w:t>
      </w:r>
    </w:p>
    <w:p w14:paraId="7907580D" w14:textId="5C25A9F3" w:rsidR="00097FAA" w:rsidRDefault="000800D3" w:rsidP="00F54C8A">
      <w:pPr>
        <w:spacing w:after="0" w:line="312" w:lineRule="auto"/>
        <w:jc w:val="both"/>
        <w:rPr>
          <w:rFonts w:cs="Times New Roman"/>
          <w:i/>
          <w:iCs/>
          <w:szCs w:val="28"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  <w:t xml:space="preserve">       </w:t>
      </w:r>
      <w:r w:rsidRPr="000800D3">
        <w:rPr>
          <w:rFonts w:cs="Times New Roman"/>
          <w:i/>
          <w:iCs/>
          <w:szCs w:val="28"/>
          <w:shd w:val="clear" w:color="auto" w:fill="FFFFFF"/>
        </w:rPr>
        <w:t>(Đã ký)</w:t>
      </w:r>
    </w:p>
    <w:p w14:paraId="4B3D2B14" w14:textId="77777777" w:rsidR="00EA200E" w:rsidRPr="00EA200E" w:rsidRDefault="00EA200E" w:rsidP="00F54C8A">
      <w:pPr>
        <w:spacing w:after="0" w:line="312" w:lineRule="auto"/>
        <w:jc w:val="both"/>
        <w:rPr>
          <w:rFonts w:cs="Times New Roman"/>
          <w:i/>
          <w:iCs/>
          <w:szCs w:val="28"/>
          <w:shd w:val="clear" w:color="auto" w:fill="FFFFFF"/>
        </w:rPr>
      </w:pPr>
    </w:p>
    <w:p w14:paraId="3C419911" w14:textId="542A3539" w:rsidR="00097FAA" w:rsidRPr="00097FAA" w:rsidRDefault="00097FAA" w:rsidP="00F54C8A">
      <w:pPr>
        <w:spacing w:after="0" w:line="312" w:lineRule="auto"/>
        <w:jc w:val="both"/>
        <w:rPr>
          <w:rFonts w:cs="Times New Roman"/>
          <w:b/>
          <w:bCs/>
          <w:szCs w:val="28"/>
          <w:shd w:val="clear" w:color="auto" w:fill="FFFFFF"/>
        </w:rPr>
      </w:pP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</w:r>
      <w:r>
        <w:rPr>
          <w:rFonts w:cs="Times New Roman"/>
          <w:b/>
          <w:bCs/>
          <w:szCs w:val="28"/>
          <w:shd w:val="clear" w:color="auto" w:fill="FFFFFF"/>
        </w:rPr>
        <w:tab/>
        <w:t xml:space="preserve"> Nguyễn Tấn Sĩ</w:t>
      </w:r>
    </w:p>
    <w:p w14:paraId="0DF59804" w14:textId="6F5A08BE" w:rsidR="00E24F37" w:rsidRPr="0002152E" w:rsidRDefault="0002152E" w:rsidP="00F54C8A">
      <w:pPr>
        <w:spacing w:after="0" w:line="312" w:lineRule="auto"/>
        <w:jc w:val="both"/>
        <w:rPr>
          <w:rFonts w:cs="Times New Roman"/>
          <w:b/>
          <w:bCs/>
          <w:szCs w:val="28"/>
          <w:shd w:val="clear" w:color="auto" w:fill="FFFFFF"/>
        </w:rPr>
      </w:pPr>
      <w:r w:rsidRPr="0002152E">
        <w:rPr>
          <w:rFonts w:cs="Times New Roman"/>
          <w:szCs w:val="28"/>
        </w:rPr>
        <w:lastRenderedPageBreak/>
        <w:br/>
      </w:r>
    </w:p>
    <w:sectPr w:rsidR="00E24F37" w:rsidRPr="0002152E" w:rsidSect="00244A3B">
      <w:pgSz w:w="12240" w:h="15840"/>
      <w:pgMar w:top="567" w:right="851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D4"/>
    <w:rsid w:val="0002152E"/>
    <w:rsid w:val="000407F9"/>
    <w:rsid w:val="00066DEA"/>
    <w:rsid w:val="000800D3"/>
    <w:rsid w:val="00097FAA"/>
    <w:rsid w:val="000E6D56"/>
    <w:rsid w:val="00103793"/>
    <w:rsid w:val="00231EC0"/>
    <w:rsid w:val="00244A3B"/>
    <w:rsid w:val="003B111F"/>
    <w:rsid w:val="0049520B"/>
    <w:rsid w:val="00507597"/>
    <w:rsid w:val="00574B08"/>
    <w:rsid w:val="005E36F4"/>
    <w:rsid w:val="007271ED"/>
    <w:rsid w:val="00731411"/>
    <w:rsid w:val="00833612"/>
    <w:rsid w:val="00B61CEC"/>
    <w:rsid w:val="00B8682A"/>
    <w:rsid w:val="00C96D52"/>
    <w:rsid w:val="00D12E6D"/>
    <w:rsid w:val="00D517D4"/>
    <w:rsid w:val="00D57E6E"/>
    <w:rsid w:val="00DA3EC9"/>
    <w:rsid w:val="00E24F37"/>
    <w:rsid w:val="00EA200E"/>
    <w:rsid w:val="00F26B69"/>
    <w:rsid w:val="00F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DD89"/>
  <w15:chartTrackingRefBased/>
  <w15:docId w15:val="{728A121D-5262-4252-8A1C-BA2E297D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7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7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7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7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7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7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7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7D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7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7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7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7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7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7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7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7D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7D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2152E"/>
    <w:rPr>
      <w:b/>
      <w:bCs/>
    </w:rPr>
  </w:style>
  <w:style w:type="table" w:styleId="TableGrid">
    <w:name w:val="Table Grid"/>
    <w:basedOn w:val="TableNormal"/>
    <w:uiPriority w:val="39"/>
    <w:rsid w:val="0002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Nhat Quang</dc:creator>
  <cp:keywords/>
  <dc:description/>
  <cp:lastModifiedBy>Doan Nhat Quang</cp:lastModifiedBy>
  <cp:revision>5</cp:revision>
  <dcterms:created xsi:type="dcterms:W3CDTF">2024-06-11T04:27:00Z</dcterms:created>
  <dcterms:modified xsi:type="dcterms:W3CDTF">2024-06-12T07:59:00Z</dcterms:modified>
</cp:coreProperties>
</file>