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483" w:rsidRDefault="00956483" w:rsidP="00956483">
      <w:pPr>
        <w:rPr>
          <w:sz w:val="24"/>
          <w:szCs w:val="24"/>
        </w:rPr>
      </w:pPr>
      <w:r>
        <w:rPr>
          <w:sz w:val="24"/>
          <w:szCs w:val="24"/>
        </w:rPr>
        <w:t>TRƯỜNG THPT NGUYỄN VĂN LINH        CỘNG HÒA XÃ HỘI CHỦ NGHĨA VIỆT NAM</w:t>
      </w:r>
    </w:p>
    <w:p w:rsidR="00956483" w:rsidRDefault="00956483" w:rsidP="00956483">
      <w:pPr>
        <w:rPr>
          <w:b/>
          <w:sz w:val="24"/>
          <w:szCs w:val="24"/>
        </w:rPr>
      </w:pPr>
      <w:r>
        <w:rPr>
          <w:sz w:val="24"/>
          <w:szCs w:val="24"/>
        </w:rPr>
        <w:t xml:space="preserve">                  </w:t>
      </w:r>
      <w:r>
        <w:rPr>
          <w:b/>
          <w:sz w:val="24"/>
          <w:szCs w:val="24"/>
        </w:rPr>
        <w:t>TỔ TD_GDQP.AN</w:t>
      </w:r>
      <w:r>
        <w:rPr>
          <w:sz w:val="24"/>
          <w:szCs w:val="24"/>
        </w:rPr>
        <w:t xml:space="preserve">           </w:t>
      </w:r>
      <w:r>
        <w:rPr>
          <w:b/>
          <w:sz w:val="24"/>
          <w:szCs w:val="24"/>
        </w:rPr>
        <w:t xml:space="preserve">                                Độc lập-Tự do-Hạnh phúc</w:t>
      </w:r>
    </w:p>
    <w:p w:rsidR="00956483" w:rsidRPr="00AB3F22" w:rsidRDefault="00AB3F22" w:rsidP="00AB3F22">
      <w:pPr>
        <w:jc w:val="center"/>
        <w:rPr>
          <w:b/>
          <w:sz w:val="24"/>
          <w:szCs w:val="24"/>
        </w:rPr>
      </w:pPr>
      <w:r>
        <w:rPr>
          <w:b/>
          <w:sz w:val="24"/>
          <w:szCs w:val="24"/>
        </w:rPr>
        <w:t xml:space="preserve"> </w:t>
      </w:r>
      <w:r w:rsidR="00956483">
        <w:rPr>
          <w:b/>
          <w:sz w:val="24"/>
          <w:szCs w:val="24"/>
        </w:rPr>
        <w:t xml:space="preserve">                                                                       </w:t>
      </w:r>
      <w:r w:rsidR="00956483">
        <w:rPr>
          <w:i/>
          <w:sz w:val="26"/>
          <w:szCs w:val="26"/>
        </w:rPr>
        <w:t>Quậ</w:t>
      </w:r>
      <w:r w:rsidR="00D84CC8">
        <w:rPr>
          <w:i/>
          <w:sz w:val="26"/>
          <w:szCs w:val="26"/>
        </w:rPr>
        <w:t xml:space="preserve">n 8, Ngày </w:t>
      </w:r>
      <w:r w:rsidR="003206C9">
        <w:rPr>
          <w:i/>
          <w:sz w:val="26"/>
          <w:szCs w:val="26"/>
        </w:rPr>
        <w:t>20 tháng 04 năm 2024</w:t>
      </w:r>
      <w:r w:rsidR="00956483">
        <w:rPr>
          <w:i/>
          <w:sz w:val="26"/>
          <w:szCs w:val="26"/>
        </w:rPr>
        <w:t xml:space="preserve"> </w:t>
      </w:r>
    </w:p>
    <w:p w:rsidR="00AB3F22" w:rsidRDefault="00AB3F22" w:rsidP="00956483">
      <w:pPr>
        <w:jc w:val="center"/>
        <w:rPr>
          <w:sz w:val="32"/>
          <w:szCs w:val="32"/>
        </w:rPr>
      </w:pPr>
    </w:p>
    <w:p w:rsidR="00956483" w:rsidRDefault="00956483" w:rsidP="00956483">
      <w:pPr>
        <w:jc w:val="center"/>
        <w:rPr>
          <w:sz w:val="32"/>
          <w:szCs w:val="32"/>
        </w:rPr>
      </w:pPr>
      <w:r w:rsidRPr="00956483">
        <w:rPr>
          <w:sz w:val="32"/>
          <w:szCs w:val="32"/>
        </w:rPr>
        <w:t>NỘ</w:t>
      </w:r>
      <w:r w:rsidR="002C7F10">
        <w:rPr>
          <w:sz w:val="32"/>
          <w:szCs w:val="32"/>
        </w:rPr>
        <w:t>I DUNG</w:t>
      </w:r>
      <w:r w:rsidR="003206C9">
        <w:rPr>
          <w:sz w:val="32"/>
          <w:szCs w:val="32"/>
        </w:rPr>
        <w:t xml:space="preserve"> ÔN VÀ</w:t>
      </w:r>
      <w:r w:rsidR="00AB3F22">
        <w:rPr>
          <w:sz w:val="32"/>
          <w:szCs w:val="32"/>
        </w:rPr>
        <w:t xml:space="preserve"> </w:t>
      </w:r>
      <w:r w:rsidRPr="00956483">
        <w:rPr>
          <w:sz w:val="32"/>
          <w:szCs w:val="32"/>
        </w:rPr>
        <w:t>KIỂ</w:t>
      </w:r>
      <w:r w:rsidR="00D84CC8">
        <w:rPr>
          <w:sz w:val="32"/>
          <w:szCs w:val="32"/>
        </w:rPr>
        <w:t>M TRA</w:t>
      </w:r>
      <w:r w:rsidRPr="00956483">
        <w:rPr>
          <w:sz w:val="32"/>
          <w:szCs w:val="32"/>
        </w:rPr>
        <w:t xml:space="preserve"> HỌ</w:t>
      </w:r>
      <w:r w:rsidR="00AB3F22">
        <w:rPr>
          <w:sz w:val="32"/>
          <w:szCs w:val="32"/>
        </w:rPr>
        <w:t>C KÌ I</w:t>
      </w:r>
      <w:r w:rsidR="003206C9">
        <w:rPr>
          <w:sz w:val="32"/>
          <w:szCs w:val="32"/>
        </w:rPr>
        <w:t>I</w:t>
      </w:r>
      <w:r w:rsidR="00E52A8F">
        <w:rPr>
          <w:sz w:val="32"/>
          <w:szCs w:val="32"/>
        </w:rPr>
        <w:t xml:space="preserve"> NĂM HỌ</w:t>
      </w:r>
      <w:r w:rsidR="0011085B">
        <w:rPr>
          <w:sz w:val="32"/>
          <w:szCs w:val="32"/>
        </w:rPr>
        <w:t>C 2023-2024</w:t>
      </w:r>
    </w:p>
    <w:p w:rsidR="00956483" w:rsidRDefault="00956483" w:rsidP="00956483">
      <w:pPr>
        <w:jc w:val="center"/>
        <w:rPr>
          <w:sz w:val="32"/>
          <w:szCs w:val="32"/>
        </w:rPr>
      </w:pPr>
      <w:r>
        <w:rPr>
          <w:sz w:val="32"/>
          <w:szCs w:val="32"/>
        </w:rPr>
        <w:t>MÔN</w:t>
      </w:r>
      <w:r w:rsidR="00AB3F22">
        <w:rPr>
          <w:sz w:val="32"/>
          <w:szCs w:val="32"/>
        </w:rPr>
        <w:t>:</w:t>
      </w:r>
      <w:r w:rsidR="002C7F10">
        <w:rPr>
          <w:sz w:val="32"/>
          <w:szCs w:val="32"/>
        </w:rPr>
        <w:t xml:space="preserve"> GIÁO DỤC THỂ CHẤT</w:t>
      </w:r>
    </w:p>
    <w:tbl>
      <w:tblPr>
        <w:tblStyle w:val="TableGrid"/>
        <w:tblW w:w="0" w:type="auto"/>
        <w:tblLook w:val="04A0" w:firstRow="1" w:lastRow="0" w:firstColumn="1" w:lastColumn="0" w:noHBand="0" w:noVBand="1"/>
      </w:tblPr>
      <w:tblGrid>
        <w:gridCol w:w="707"/>
        <w:gridCol w:w="1481"/>
        <w:gridCol w:w="2090"/>
        <w:gridCol w:w="1735"/>
        <w:gridCol w:w="1751"/>
        <w:gridCol w:w="1586"/>
      </w:tblGrid>
      <w:tr w:rsidR="002C7F10" w:rsidRPr="00956483" w:rsidTr="002C7F10">
        <w:tc>
          <w:tcPr>
            <w:tcW w:w="707" w:type="dxa"/>
            <w:vAlign w:val="center"/>
          </w:tcPr>
          <w:p w:rsidR="002C7F10" w:rsidRPr="00956483" w:rsidRDefault="002C7F10" w:rsidP="002C7F10">
            <w:pPr>
              <w:jc w:val="center"/>
              <w:rPr>
                <w:sz w:val="26"/>
                <w:szCs w:val="26"/>
              </w:rPr>
            </w:pPr>
            <w:r w:rsidRPr="00956483">
              <w:rPr>
                <w:sz w:val="26"/>
                <w:szCs w:val="26"/>
              </w:rPr>
              <w:t>STT</w:t>
            </w:r>
          </w:p>
        </w:tc>
        <w:tc>
          <w:tcPr>
            <w:tcW w:w="1481" w:type="dxa"/>
            <w:vAlign w:val="center"/>
          </w:tcPr>
          <w:p w:rsidR="002C7F10" w:rsidRPr="00956483" w:rsidRDefault="002C7F10" w:rsidP="002C7F10">
            <w:pPr>
              <w:jc w:val="center"/>
              <w:rPr>
                <w:sz w:val="26"/>
                <w:szCs w:val="26"/>
              </w:rPr>
            </w:pPr>
            <w:r>
              <w:rPr>
                <w:sz w:val="26"/>
                <w:szCs w:val="26"/>
              </w:rPr>
              <w:t>LỚP</w:t>
            </w:r>
          </w:p>
        </w:tc>
        <w:tc>
          <w:tcPr>
            <w:tcW w:w="2090" w:type="dxa"/>
            <w:vAlign w:val="center"/>
          </w:tcPr>
          <w:p w:rsidR="002C7F10" w:rsidRPr="00956483" w:rsidRDefault="002C7F10" w:rsidP="002C7F10">
            <w:pPr>
              <w:jc w:val="center"/>
              <w:rPr>
                <w:sz w:val="26"/>
                <w:szCs w:val="26"/>
              </w:rPr>
            </w:pPr>
            <w:r>
              <w:rPr>
                <w:sz w:val="26"/>
                <w:szCs w:val="26"/>
              </w:rPr>
              <w:t>NỘI DUNG KT HKI</w:t>
            </w:r>
            <w:r w:rsidR="007B6F4D">
              <w:rPr>
                <w:sz w:val="26"/>
                <w:szCs w:val="26"/>
              </w:rPr>
              <w:t>I</w:t>
            </w:r>
            <w:bookmarkStart w:id="0" w:name="_GoBack"/>
            <w:bookmarkEnd w:id="0"/>
          </w:p>
        </w:tc>
        <w:tc>
          <w:tcPr>
            <w:tcW w:w="1735" w:type="dxa"/>
            <w:vAlign w:val="center"/>
          </w:tcPr>
          <w:p w:rsidR="002C7F10" w:rsidRPr="00956483" w:rsidRDefault="002C7F10" w:rsidP="002C7F10">
            <w:pPr>
              <w:jc w:val="center"/>
              <w:rPr>
                <w:sz w:val="26"/>
                <w:szCs w:val="26"/>
              </w:rPr>
            </w:pPr>
            <w:r>
              <w:rPr>
                <w:sz w:val="26"/>
                <w:szCs w:val="26"/>
              </w:rPr>
              <w:t>GHI CHÚ</w:t>
            </w:r>
          </w:p>
        </w:tc>
        <w:tc>
          <w:tcPr>
            <w:tcW w:w="1751" w:type="dxa"/>
            <w:vAlign w:val="center"/>
          </w:tcPr>
          <w:p w:rsidR="002C7F10" w:rsidRDefault="002C7F10" w:rsidP="002C7F10">
            <w:pPr>
              <w:jc w:val="center"/>
              <w:rPr>
                <w:sz w:val="26"/>
                <w:szCs w:val="26"/>
              </w:rPr>
            </w:pPr>
            <w:r>
              <w:rPr>
                <w:sz w:val="26"/>
                <w:szCs w:val="26"/>
              </w:rPr>
              <w:t>ĐẠT</w:t>
            </w:r>
          </w:p>
        </w:tc>
        <w:tc>
          <w:tcPr>
            <w:tcW w:w="1586" w:type="dxa"/>
            <w:vAlign w:val="center"/>
          </w:tcPr>
          <w:p w:rsidR="002C7F10" w:rsidRDefault="002C7F10" w:rsidP="002C7F10">
            <w:pPr>
              <w:jc w:val="center"/>
              <w:rPr>
                <w:sz w:val="26"/>
                <w:szCs w:val="26"/>
              </w:rPr>
            </w:pPr>
            <w:r>
              <w:rPr>
                <w:sz w:val="26"/>
                <w:szCs w:val="26"/>
              </w:rPr>
              <w:t>CHƯA ĐẠT</w:t>
            </w:r>
          </w:p>
        </w:tc>
      </w:tr>
      <w:tr w:rsidR="002C7F10" w:rsidRPr="00956483" w:rsidTr="002C7F10">
        <w:tc>
          <w:tcPr>
            <w:tcW w:w="707" w:type="dxa"/>
            <w:vAlign w:val="center"/>
          </w:tcPr>
          <w:p w:rsidR="002C7F10" w:rsidRPr="00956483" w:rsidRDefault="002C7F10" w:rsidP="002C7F10">
            <w:pPr>
              <w:jc w:val="center"/>
              <w:rPr>
                <w:sz w:val="26"/>
                <w:szCs w:val="26"/>
              </w:rPr>
            </w:pPr>
            <w:r>
              <w:rPr>
                <w:sz w:val="26"/>
                <w:szCs w:val="26"/>
              </w:rPr>
              <w:t>1</w:t>
            </w:r>
          </w:p>
        </w:tc>
        <w:tc>
          <w:tcPr>
            <w:tcW w:w="1481" w:type="dxa"/>
            <w:vAlign w:val="center"/>
          </w:tcPr>
          <w:p w:rsidR="002C7F10" w:rsidRPr="00956483" w:rsidRDefault="002C7F10" w:rsidP="002C7F10">
            <w:pPr>
              <w:jc w:val="center"/>
              <w:rPr>
                <w:sz w:val="26"/>
                <w:szCs w:val="26"/>
              </w:rPr>
            </w:pPr>
            <w:r>
              <w:rPr>
                <w:sz w:val="26"/>
                <w:szCs w:val="26"/>
              </w:rPr>
              <w:t>- 12A1, 12A2, 12A3, 11A1, 11A2, 11N, 11B.</w:t>
            </w:r>
          </w:p>
        </w:tc>
        <w:tc>
          <w:tcPr>
            <w:tcW w:w="2090" w:type="dxa"/>
            <w:vAlign w:val="center"/>
          </w:tcPr>
          <w:p w:rsidR="002C7F10" w:rsidRPr="00956483" w:rsidRDefault="002C7F10" w:rsidP="002C7F10">
            <w:pPr>
              <w:jc w:val="center"/>
              <w:rPr>
                <w:sz w:val="26"/>
                <w:szCs w:val="26"/>
              </w:rPr>
            </w:pPr>
            <w:r w:rsidRPr="00956483">
              <w:rPr>
                <w:sz w:val="26"/>
                <w:szCs w:val="26"/>
              </w:rPr>
              <w:t>-</w:t>
            </w:r>
            <w:r>
              <w:rPr>
                <w:sz w:val="26"/>
                <w:szCs w:val="26"/>
              </w:rPr>
              <w:t xml:space="preserve"> Thực hành: </w:t>
            </w:r>
            <w:r w:rsidR="008F2A3C">
              <w:rPr>
                <w:sz w:val="26"/>
                <w:szCs w:val="26"/>
              </w:rPr>
              <w:t>Kĩ thuật bật nhảy đập cầu thuận tay</w:t>
            </w:r>
          </w:p>
        </w:tc>
        <w:tc>
          <w:tcPr>
            <w:tcW w:w="1735" w:type="dxa"/>
            <w:vAlign w:val="center"/>
          </w:tcPr>
          <w:p w:rsidR="002C7F10" w:rsidRPr="00871024" w:rsidRDefault="002C7F10" w:rsidP="002C7F10">
            <w:pPr>
              <w:jc w:val="center"/>
              <w:rPr>
                <w:sz w:val="26"/>
                <w:szCs w:val="26"/>
              </w:rPr>
            </w:pPr>
            <w:r w:rsidRPr="00871024">
              <w:rPr>
                <w:sz w:val="26"/>
                <w:szCs w:val="26"/>
              </w:rPr>
              <w:t>-</w:t>
            </w:r>
            <w:r>
              <w:rPr>
                <w:sz w:val="26"/>
                <w:szCs w:val="26"/>
              </w:rPr>
              <w:t xml:space="preserve"> </w:t>
            </w:r>
            <w:r w:rsidRPr="00871024">
              <w:rPr>
                <w:sz w:val="26"/>
                <w:szCs w:val="26"/>
              </w:rPr>
              <w:t>Giáo viên phụ trách: Thầy Phan Nghĩa Huy Bình</w:t>
            </w:r>
          </w:p>
        </w:tc>
        <w:tc>
          <w:tcPr>
            <w:tcW w:w="1751" w:type="dxa"/>
            <w:vAlign w:val="center"/>
          </w:tcPr>
          <w:p w:rsidR="002C7F10" w:rsidRDefault="002C7F10" w:rsidP="002C7F10">
            <w:pPr>
              <w:jc w:val="center"/>
              <w:rPr>
                <w:sz w:val="26"/>
                <w:szCs w:val="26"/>
              </w:rPr>
            </w:pPr>
            <w:r>
              <w:rPr>
                <w:sz w:val="26"/>
                <w:szCs w:val="26"/>
              </w:rPr>
              <w:t>- 50% chuyên cần:</w:t>
            </w:r>
            <w:r w:rsidRPr="002C7F10">
              <w:rPr>
                <w:sz w:val="26"/>
                <w:szCs w:val="26"/>
              </w:rPr>
              <w:t xml:space="preserve"> tham gia học tập đầy đủ, vắng không quá 4 buổi/học kỳ, thái độ học tập tốt, biết quan tâm hỗ trợ bạn trong luyện tập cặp đôi - đội nhóm, không vô lễ, chửi thề</w:t>
            </w:r>
            <w:r>
              <w:rPr>
                <w:sz w:val="26"/>
                <w:szCs w:val="26"/>
              </w:rPr>
              <w:t>...)</w:t>
            </w:r>
          </w:p>
          <w:p w:rsidR="002C7F10" w:rsidRPr="00871024" w:rsidRDefault="002C7F10" w:rsidP="002C7F10">
            <w:pPr>
              <w:jc w:val="center"/>
              <w:rPr>
                <w:sz w:val="26"/>
                <w:szCs w:val="26"/>
              </w:rPr>
            </w:pPr>
            <w:r>
              <w:rPr>
                <w:sz w:val="26"/>
                <w:szCs w:val="26"/>
              </w:rPr>
              <w:t>- 50% kết quả kiểm tra thực hành: thực hiện cơ bản đúng kỹ thuật động tác.</w:t>
            </w:r>
          </w:p>
        </w:tc>
        <w:tc>
          <w:tcPr>
            <w:tcW w:w="1586" w:type="dxa"/>
            <w:vAlign w:val="center"/>
          </w:tcPr>
          <w:p w:rsidR="002C7F10" w:rsidRDefault="002C7F10" w:rsidP="002C7F10">
            <w:pPr>
              <w:jc w:val="center"/>
              <w:rPr>
                <w:sz w:val="26"/>
                <w:szCs w:val="26"/>
              </w:rPr>
            </w:pPr>
            <w:r>
              <w:rPr>
                <w:sz w:val="26"/>
                <w:szCs w:val="26"/>
              </w:rPr>
              <w:t>- Kết quả chuyên cần và kết quả thực hành dưới 70%</w:t>
            </w:r>
          </w:p>
        </w:tc>
      </w:tr>
      <w:tr w:rsidR="002C7F10" w:rsidRPr="00956483" w:rsidTr="002C7F10">
        <w:tc>
          <w:tcPr>
            <w:tcW w:w="707" w:type="dxa"/>
            <w:vAlign w:val="center"/>
          </w:tcPr>
          <w:p w:rsidR="002C7F10" w:rsidRPr="00956483" w:rsidRDefault="002C7F10" w:rsidP="002C7F10">
            <w:pPr>
              <w:jc w:val="center"/>
              <w:rPr>
                <w:sz w:val="26"/>
                <w:szCs w:val="26"/>
              </w:rPr>
            </w:pPr>
            <w:r>
              <w:rPr>
                <w:sz w:val="26"/>
                <w:szCs w:val="26"/>
              </w:rPr>
              <w:t>2</w:t>
            </w:r>
          </w:p>
        </w:tc>
        <w:tc>
          <w:tcPr>
            <w:tcW w:w="1481" w:type="dxa"/>
            <w:vAlign w:val="center"/>
          </w:tcPr>
          <w:p w:rsidR="002C7F10" w:rsidRPr="00956483" w:rsidRDefault="002C7F10" w:rsidP="002C7F10">
            <w:pPr>
              <w:jc w:val="center"/>
              <w:rPr>
                <w:sz w:val="26"/>
                <w:szCs w:val="26"/>
              </w:rPr>
            </w:pPr>
            <w:r>
              <w:rPr>
                <w:sz w:val="26"/>
                <w:szCs w:val="26"/>
              </w:rPr>
              <w:t>- 12A4, 12A5, 12A6, 12A7.</w:t>
            </w:r>
          </w:p>
        </w:tc>
        <w:tc>
          <w:tcPr>
            <w:tcW w:w="2090" w:type="dxa"/>
            <w:vAlign w:val="center"/>
          </w:tcPr>
          <w:p w:rsidR="002C7F10" w:rsidRDefault="002C7F10" w:rsidP="002C7F10">
            <w:pPr>
              <w:jc w:val="center"/>
              <w:rPr>
                <w:sz w:val="26"/>
                <w:szCs w:val="26"/>
              </w:rPr>
            </w:pPr>
            <w:r w:rsidRPr="00D86902">
              <w:rPr>
                <w:sz w:val="26"/>
                <w:szCs w:val="26"/>
              </w:rPr>
              <w:t>-</w:t>
            </w:r>
            <w:r>
              <w:rPr>
                <w:sz w:val="26"/>
                <w:szCs w:val="26"/>
              </w:rPr>
              <w:t xml:space="preserve"> </w:t>
            </w:r>
            <w:r w:rsidRPr="00D86902">
              <w:rPr>
                <w:sz w:val="26"/>
                <w:szCs w:val="26"/>
              </w:rPr>
              <w:t>Thực hành</w:t>
            </w:r>
            <w:r w:rsidR="003206C9">
              <w:rPr>
                <w:sz w:val="26"/>
                <w:szCs w:val="26"/>
              </w:rPr>
              <w:t>: Kĩ thuật đập bóng chính diện theo phương lấy đà, kĩ thuật đập bóng xoay người</w:t>
            </w:r>
            <w:r>
              <w:rPr>
                <w:sz w:val="26"/>
                <w:szCs w:val="26"/>
              </w:rPr>
              <w:t>.</w:t>
            </w:r>
          </w:p>
          <w:p w:rsidR="002C7F10" w:rsidRPr="00D86902" w:rsidRDefault="002C7F10" w:rsidP="002C7F10">
            <w:pPr>
              <w:jc w:val="center"/>
              <w:rPr>
                <w:sz w:val="26"/>
                <w:szCs w:val="26"/>
              </w:rPr>
            </w:pPr>
          </w:p>
        </w:tc>
        <w:tc>
          <w:tcPr>
            <w:tcW w:w="1735" w:type="dxa"/>
            <w:vAlign w:val="center"/>
          </w:tcPr>
          <w:p w:rsidR="002C7F10" w:rsidRPr="00871024" w:rsidRDefault="002C7F10" w:rsidP="002C7F10">
            <w:pPr>
              <w:jc w:val="center"/>
              <w:rPr>
                <w:sz w:val="26"/>
                <w:szCs w:val="26"/>
              </w:rPr>
            </w:pPr>
            <w:r w:rsidRPr="00871024">
              <w:rPr>
                <w:sz w:val="26"/>
                <w:szCs w:val="26"/>
              </w:rPr>
              <w:t>-</w:t>
            </w:r>
            <w:r>
              <w:rPr>
                <w:sz w:val="26"/>
                <w:szCs w:val="26"/>
              </w:rPr>
              <w:t xml:space="preserve"> Giáo viên phụ trách: Thầy Nguyễn Bá Đạt</w:t>
            </w:r>
          </w:p>
        </w:tc>
        <w:tc>
          <w:tcPr>
            <w:tcW w:w="1751" w:type="dxa"/>
            <w:vAlign w:val="center"/>
          </w:tcPr>
          <w:p w:rsidR="002C7F10" w:rsidRDefault="002C7F10" w:rsidP="002C7F10">
            <w:pPr>
              <w:jc w:val="center"/>
              <w:rPr>
                <w:sz w:val="26"/>
                <w:szCs w:val="26"/>
              </w:rPr>
            </w:pPr>
            <w:r>
              <w:rPr>
                <w:sz w:val="26"/>
                <w:szCs w:val="26"/>
              </w:rPr>
              <w:t>- 50% chuyên cần:</w:t>
            </w:r>
            <w:r w:rsidRPr="002C7F10">
              <w:rPr>
                <w:sz w:val="26"/>
                <w:szCs w:val="26"/>
              </w:rPr>
              <w:t xml:space="preserve"> tham gia học tập đầy đủ, vắng không quá 4 buổi/học kỳ, thái độ học </w:t>
            </w:r>
            <w:r w:rsidRPr="002C7F10">
              <w:rPr>
                <w:sz w:val="26"/>
                <w:szCs w:val="26"/>
              </w:rPr>
              <w:lastRenderedPageBreak/>
              <w:t>tập tốt, biết quan tâm hỗ trợ bạn trong luyện tập cặp đôi - đội nhóm, không vô lễ, chửi thề</w:t>
            </w:r>
            <w:r>
              <w:rPr>
                <w:sz w:val="26"/>
                <w:szCs w:val="26"/>
              </w:rPr>
              <w:t>...)</w:t>
            </w:r>
          </w:p>
          <w:p w:rsidR="002C7F10" w:rsidRPr="00871024" w:rsidRDefault="002C7F10" w:rsidP="002C7F10">
            <w:pPr>
              <w:jc w:val="center"/>
              <w:rPr>
                <w:sz w:val="26"/>
                <w:szCs w:val="26"/>
              </w:rPr>
            </w:pPr>
            <w:r>
              <w:rPr>
                <w:sz w:val="26"/>
                <w:szCs w:val="26"/>
              </w:rPr>
              <w:t>- 50% kết quả kiểm tra thực hành: thực hiện cơ bản đúng kỹ thuật động tác.</w:t>
            </w:r>
          </w:p>
        </w:tc>
        <w:tc>
          <w:tcPr>
            <w:tcW w:w="1586" w:type="dxa"/>
            <w:vAlign w:val="center"/>
          </w:tcPr>
          <w:p w:rsidR="002C7F10" w:rsidRDefault="002C7F10" w:rsidP="002C7F10">
            <w:pPr>
              <w:jc w:val="center"/>
              <w:rPr>
                <w:sz w:val="26"/>
                <w:szCs w:val="26"/>
              </w:rPr>
            </w:pPr>
            <w:r>
              <w:rPr>
                <w:sz w:val="26"/>
                <w:szCs w:val="26"/>
              </w:rPr>
              <w:lastRenderedPageBreak/>
              <w:t>- Kết quả chuyên cần và kết quả thực hành dưới 70%</w:t>
            </w:r>
          </w:p>
        </w:tc>
      </w:tr>
      <w:tr w:rsidR="002C7F10" w:rsidRPr="00956483" w:rsidTr="002C7F10">
        <w:tc>
          <w:tcPr>
            <w:tcW w:w="707" w:type="dxa"/>
            <w:vAlign w:val="center"/>
          </w:tcPr>
          <w:p w:rsidR="002C7F10" w:rsidRPr="00956483" w:rsidRDefault="002C7F10" w:rsidP="002C7F10">
            <w:pPr>
              <w:jc w:val="center"/>
              <w:rPr>
                <w:sz w:val="26"/>
                <w:szCs w:val="26"/>
              </w:rPr>
            </w:pPr>
            <w:r>
              <w:rPr>
                <w:sz w:val="26"/>
                <w:szCs w:val="26"/>
              </w:rPr>
              <w:lastRenderedPageBreak/>
              <w:t>3</w:t>
            </w:r>
          </w:p>
        </w:tc>
        <w:tc>
          <w:tcPr>
            <w:tcW w:w="1481" w:type="dxa"/>
            <w:vAlign w:val="center"/>
          </w:tcPr>
          <w:p w:rsidR="002C7F10" w:rsidRPr="00956483" w:rsidRDefault="002C7F10" w:rsidP="002C7F10">
            <w:pPr>
              <w:jc w:val="center"/>
              <w:rPr>
                <w:sz w:val="26"/>
                <w:szCs w:val="26"/>
              </w:rPr>
            </w:pPr>
            <w:r>
              <w:rPr>
                <w:sz w:val="26"/>
                <w:szCs w:val="26"/>
              </w:rPr>
              <w:t>- 11C1, 11C2, 11C3, 11C4, 10A1, 10A2, 10A3, 10C1, 10C2, 10C3.</w:t>
            </w:r>
          </w:p>
        </w:tc>
        <w:tc>
          <w:tcPr>
            <w:tcW w:w="2090" w:type="dxa"/>
            <w:vAlign w:val="center"/>
          </w:tcPr>
          <w:p w:rsidR="002C7F10" w:rsidRDefault="002C7F10" w:rsidP="002C7F10">
            <w:pPr>
              <w:jc w:val="center"/>
              <w:rPr>
                <w:sz w:val="26"/>
                <w:szCs w:val="26"/>
              </w:rPr>
            </w:pPr>
            <w:r w:rsidRPr="00D86902">
              <w:rPr>
                <w:sz w:val="26"/>
                <w:szCs w:val="26"/>
              </w:rPr>
              <w:t>-</w:t>
            </w:r>
            <w:r>
              <w:rPr>
                <w:sz w:val="26"/>
                <w:szCs w:val="26"/>
              </w:rPr>
              <w:t xml:space="preserve"> </w:t>
            </w:r>
            <w:r w:rsidRPr="00D86902">
              <w:rPr>
                <w:sz w:val="26"/>
                <w:szCs w:val="26"/>
              </w:rPr>
              <w:t>Thực hành:</w:t>
            </w:r>
          </w:p>
          <w:p w:rsidR="002C7F10" w:rsidRPr="00D86902" w:rsidRDefault="003206C9" w:rsidP="002C7F10">
            <w:pPr>
              <w:jc w:val="center"/>
              <w:rPr>
                <w:sz w:val="26"/>
                <w:szCs w:val="26"/>
              </w:rPr>
            </w:pPr>
            <w:r w:rsidRPr="003206C9">
              <w:rPr>
                <w:sz w:val="26"/>
                <w:szCs w:val="26"/>
              </w:rPr>
              <w:t>Luật bóng đá chương trình lớp 10, lớp 11. Xử lý các tình huống trên sân (lỗi trực tiếp, lỗi gián tiếp, thời gian thực hiện, khoảng cách che chắn bóng.</w:t>
            </w:r>
            <w:r>
              <w:rPr>
                <w:sz w:val="26"/>
                <w:szCs w:val="26"/>
              </w:rPr>
              <w:t>..)</w:t>
            </w:r>
          </w:p>
        </w:tc>
        <w:tc>
          <w:tcPr>
            <w:tcW w:w="1735" w:type="dxa"/>
            <w:vAlign w:val="center"/>
          </w:tcPr>
          <w:p w:rsidR="002C7F10" w:rsidRPr="00871024" w:rsidRDefault="002C7F10" w:rsidP="002C7F10">
            <w:pPr>
              <w:jc w:val="center"/>
              <w:rPr>
                <w:sz w:val="26"/>
                <w:szCs w:val="26"/>
              </w:rPr>
            </w:pPr>
            <w:r w:rsidRPr="00871024">
              <w:rPr>
                <w:sz w:val="26"/>
                <w:szCs w:val="26"/>
              </w:rPr>
              <w:t>-</w:t>
            </w:r>
            <w:r>
              <w:rPr>
                <w:sz w:val="26"/>
                <w:szCs w:val="26"/>
              </w:rPr>
              <w:t xml:space="preserve"> Giáo viên phụ trách: Thầy Bùi Quốc Ngân.</w:t>
            </w:r>
          </w:p>
        </w:tc>
        <w:tc>
          <w:tcPr>
            <w:tcW w:w="1751" w:type="dxa"/>
            <w:vAlign w:val="center"/>
          </w:tcPr>
          <w:p w:rsidR="002C7F10" w:rsidRDefault="002C7F10" w:rsidP="002C7F10">
            <w:pPr>
              <w:jc w:val="center"/>
              <w:rPr>
                <w:sz w:val="26"/>
                <w:szCs w:val="26"/>
              </w:rPr>
            </w:pPr>
            <w:r>
              <w:rPr>
                <w:sz w:val="26"/>
                <w:szCs w:val="26"/>
              </w:rPr>
              <w:t>- 50% chuyên cần:</w:t>
            </w:r>
            <w:r w:rsidRPr="002C7F10">
              <w:rPr>
                <w:sz w:val="26"/>
                <w:szCs w:val="26"/>
              </w:rPr>
              <w:t xml:space="preserve"> tham gia học tập đầy đủ, vắng không quá 4 buổi/học kỳ, thái độ học tập tốt, biết quan tâm hỗ trợ bạn trong luyện tập cặp đôi - đội nhóm, không vô lễ, chửi thề</w:t>
            </w:r>
            <w:r>
              <w:rPr>
                <w:sz w:val="26"/>
                <w:szCs w:val="26"/>
              </w:rPr>
              <w:t>...)</w:t>
            </w:r>
          </w:p>
          <w:p w:rsidR="002C7F10" w:rsidRPr="00871024" w:rsidRDefault="002C7F10" w:rsidP="002C7F10">
            <w:pPr>
              <w:jc w:val="center"/>
              <w:rPr>
                <w:sz w:val="26"/>
                <w:szCs w:val="26"/>
              </w:rPr>
            </w:pPr>
            <w:r>
              <w:rPr>
                <w:sz w:val="26"/>
                <w:szCs w:val="26"/>
              </w:rPr>
              <w:t>- 50% kết quả kiểm tra thực hành: thực hiện cơ bản đúng kỹ thuật động tác.</w:t>
            </w:r>
          </w:p>
        </w:tc>
        <w:tc>
          <w:tcPr>
            <w:tcW w:w="1586" w:type="dxa"/>
            <w:vAlign w:val="center"/>
          </w:tcPr>
          <w:p w:rsidR="002C7F10" w:rsidRDefault="002C7F10" w:rsidP="002C7F10">
            <w:pPr>
              <w:jc w:val="center"/>
              <w:rPr>
                <w:sz w:val="26"/>
                <w:szCs w:val="26"/>
              </w:rPr>
            </w:pPr>
            <w:r>
              <w:rPr>
                <w:sz w:val="26"/>
                <w:szCs w:val="26"/>
              </w:rPr>
              <w:t>- Kết quả chuyên cần và kết quả thực hành dưới 70%</w:t>
            </w:r>
          </w:p>
        </w:tc>
      </w:tr>
      <w:tr w:rsidR="002C7F10" w:rsidRPr="00956483" w:rsidTr="002C7F10">
        <w:tc>
          <w:tcPr>
            <w:tcW w:w="707" w:type="dxa"/>
            <w:vAlign w:val="center"/>
          </w:tcPr>
          <w:p w:rsidR="002C7F10" w:rsidRDefault="002C7F10" w:rsidP="002C7F10">
            <w:pPr>
              <w:jc w:val="center"/>
              <w:rPr>
                <w:sz w:val="26"/>
                <w:szCs w:val="26"/>
              </w:rPr>
            </w:pPr>
            <w:r>
              <w:rPr>
                <w:sz w:val="26"/>
                <w:szCs w:val="26"/>
              </w:rPr>
              <w:t>4</w:t>
            </w:r>
          </w:p>
        </w:tc>
        <w:tc>
          <w:tcPr>
            <w:tcW w:w="1481" w:type="dxa"/>
            <w:vAlign w:val="center"/>
          </w:tcPr>
          <w:p w:rsidR="002C7F10" w:rsidRPr="00DC2814" w:rsidRDefault="002C7F10" w:rsidP="002C7F10">
            <w:pPr>
              <w:jc w:val="center"/>
              <w:rPr>
                <w:sz w:val="26"/>
                <w:szCs w:val="26"/>
              </w:rPr>
            </w:pPr>
            <w:r w:rsidRPr="00DC2814">
              <w:rPr>
                <w:sz w:val="26"/>
                <w:szCs w:val="26"/>
              </w:rPr>
              <w:t>-</w:t>
            </w:r>
            <w:r>
              <w:rPr>
                <w:sz w:val="26"/>
                <w:szCs w:val="26"/>
              </w:rPr>
              <w:t xml:space="preserve"> 11C5, 11C6, 10C4, 10C5, 10C6, </w:t>
            </w:r>
            <w:r>
              <w:rPr>
                <w:sz w:val="26"/>
                <w:szCs w:val="26"/>
              </w:rPr>
              <w:lastRenderedPageBreak/>
              <w:t>10C7, 10C8, 10C9</w:t>
            </w:r>
          </w:p>
        </w:tc>
        <w:tc>
          <w:tcPr>
            <w:tcW w:w="2090" w:type="dxa"/>
            <w:vAlign w:val="center"/>
          </w:tcPr>
          <w:p w:rsidR="002C7F10" w:rsidRDefault="002C7F10" w:rsidP="002C7F10">
            <w:pPr>
              <w:jc w:val="center"/>
              <w:rPr>
                <w:sz w:val="26"/>
                <w:szCs w:val="26"/>
              </w:rPr>
            </w:pPr>
            <w:r>
              <w:rPr>
                <w:sz w:val="26"/>
                <w:szCs w:val="26"/>
              </w:rPr>
              <w:lastRenderedPageBreak/>
              <w:t>- Thực hành:</w:t>
            </w:r>
          </w:p>
          <w:p w:rsidR="008F2A3C" w:rsidRPr="008F2A3C" w:rsidRDefault="008F2A3C" w:rsidP="008F2A3C">
            <w:pPr>
              <w:rPr>
                <w:sz w:val="26"/>
                <w:szCs w:val="26"/>
              </w:rPr>
            </w:pPr>
            <w:r>
              <w:rPr>
                <w:sz w:val="26"/>
                <w:szCs w:val="26"/>
              </w:rPr>
              <w:t xml:space="preserve">     + Khối</w:t>
            </w:r>
            <w:r w:rsidRPr="008F2A3C">
              <w:rPr>
                <w:sz w:val="26"/>
                <w:szCs w:val="26"/>
              </w:rPr>
              <w:t xml:space="preserve"> 10:</w:t>
            </w:r>
          </w:p>
          <w:p w:rsidR="008F2A3C" w:rsidRPr="008F2A3C" w:rsidRDefault="008F2A3C" w:rsidP="008F2A3C">
            <w:pPr>
              <w:jc w:val="center"/>
              <w:rPr>
                <w:sz w:val="26"/>
                <w:szCs w:val="26"/>
              </w:rPr>
            </w:pPr>
            <w:r w:rsidRPr="008F2A3C">
              <w:rPr>
                <w:sz w:val="26"/>
                <w:szCs w:val="26"/>
              </w:rPr>
              <w:t>-</w:t>
            </w:r>
            <w:r>
              <w:rPr>
                <w:sz w:val="26"/>
                <w:szCs w:val="26"/>
              </w:rPr>
              <w:t xml:space="preserve"> </w:t>
            </w:r>
            <w:r w:rsidRPr="008F2A3C">
              <w:rPr>
                <w:sz w:val="26"/>
                <w:szCs w:val="26"/>
              </w:rPr>
              <w:t>K</w:t>
            </w:r>
            <w:r>
              <w:rPr>
                <w:sz w:val="26"/>
                <w:szCs w:val="26"/>
              </w:rPr>
              <w:t>ĩ thuật phát bóng thấp tay trước mặt</w:t>
            </w:r>
          </w:p>
          <w:p w:rsidR="008F2A3C" w:rsidRPr="008F2A3C" w:rsidRDefault="008F2A3C" w:rsidP="008F2A3C">
            <w:pPr>
              <w:jc w:val="center"/>
              <w:rPr>
                <w:sz w:val="26"/>
                <w:szCs w:val="26"/>
              </w:rPr>
            </w:pPr>
            <w:r w:rsidRPr="008F2A3C">
              <w:rPr>
                <w:sz w:val="26"/>
                <w:szCs w:val="26"/>
              </w:rPr>
              <w:lastRenderedPageBreak/>
              <w:t>-</w:t>
            </w:r>
            <w:r>
              <w:rPr>
                <w:sz w:val="26"/>
                <w:szCs w:val="26"/>
              </w:rPr>
              <w:t xml:space="preserve"> </w:t>
            </w:r>
            <w:r w:rsidRPr="008F2A3C">
              <w:rPr>
                <w:sz w:val="26"/>
                <w:szCs w:val="26"/>
              </w:rPr>
              <w:t>K</w:t>
            </w:r>
            <w:r>
              <w:rPr>
                <w:sz w:val="26"/>
                <w:szCs w:val="26"/>
              </w:rPr>
              <w:t>ĩ thuật đập bóng chính diện theo phương lấy đà</w:t>
            </w:r>
            <w:r w:rsidR="003206C9">
              <w:rPr>
                <w:sz w:val="26"/>
                <w:szCs w:val="26"/>
              </w:rPr>
              <w:t>.</w:t>
            </w:r>
          </w:p>
          <w:p w:rsidR="008F2A3C" w:rsidRPr="008F2A3C" w:rsidRDefault="008F2A3C" w:rsidP="008F2A3C">
            <w:pPr>
              <w:jc w:val="center"/>
              <w:rPr>
                <w:sz w:val="26"/>
                <w:szCs w:val="26"/>
              </w:rPr>
            </w:pPr>
            <w:r>
              <w:rPr>
                <w:sz w:val="26"/>
                <w:szCs w:val="26"/>
              </w:rPr>
              <w:t>+ Khối</w:t>
            </w:r>
            <w:r w:rsidRPr="008F2A3C">
              <w:rPr>
                <w:sz w:val="26"/>
                <w:szCs w:val="26"/>
              </w:rPr>
              <w:t xml:space="preserve"> 11:</w:t>
            </w:r>
          </w:p>
          <w:p w:rsidR="008F2A3C" w:rsidRPr="008F2A3C" w:rsidRDefault="008F2A3C" w:rsidP="008F2A3C">
            <w:pPr>
              <w:jc w:val="center"/>
              <w:rPr>
                <w:sz w:val="26"/>
                <w:szCs w:val="26"/>
              </w:rPr>
            </w:pPr>
            <w:r>
              <w:rPr>
                <w:sz w:val="26"/>
                <w:szCs w:val="26"/>
              </w:rPr>
              <w:t>-K</w:t>
            </w:r>
            <w:r w:rsidR="003206C9">
              <w:rPr>
                <w:sz w:val="26"/>
                <w:szCs w:val="26"/>
              </w:rPr>
              <w:t>ĩ thuật phát bóng cao tay trước mặt.</w:t>
            </w:r>
          </w:p>
          <w:p w:rsidR="002C7F10" w:rsidRPr="00D86902" w:rsidRDefault="008F2A3C" w:rsidP="008F2A3C">
            <w:pPr>
              <w:jc w:val="center"/>
              <w:rPr>
                <w:sz w:val="26"/>
                <w:szCs w:val="26"/>
              </w:rPr>
            </w:pPr>
            <w:r w:rsidRPr="008F2A3C">
              <w:rPr>
                <w:sz w:val="26"/>
                <w:szCs w:val="26"/>
              </w:rPr>
              <w:t>-K</w:t>
            </w:r>
            <w:r w:rsidR="003206C9">
              <w:rPr>
                <w:sz w:val="26"/>
                <w:szCs w:val="26"/>
              </w:rPr>
              <w:t>ĩ thuật đập bóng chính diện, đập bóng xoay người.</w:t>
            </w:r>
          </w:p>
        </w:tc>
        <w:tc>
          <w:tcPr>
            <w:tcW w:w="1735" w:type="dxa"/>
            <w:vAlign w:val="center"/>
          </w:tcPr>
          <w:p w:rsidR="002C7F10" w:rsidRPr="00AB3F22" w:rsidRDefault="002C7F10" w:rsidP="002C7F10">
            <w:pPr>
              <w:jc w:val="center"/>
              <w:rPr>
                <w:sz w:val="26"/>
                <w:szCs w:val="26"/>
              </w:rPr>
            </w:pPr>
            <w:r w:rsidRPr="00AB3F22">
              <w:rPr>
                <w:sz w:val="26"/>
                <w:szCs w:val="26"/>
              </w:rPr>
              <w:lastRenderedPageBreak/>
              <w:t>-</w:t>
            </w:r>
            <w:r>
              <w:rPr>
                <w:sz w:val="26"/>
                <w:szCs w:val="26"/>
              </w:rPr>
              <w:t xml:space="preserve"> </w:t>
            </w:r>
            <w:r w:rsidRPr="00AB3F22">
              <w:rPr>
                <w:sz w:val="26"/>
                <w:szCs w:val="26"/>
              </w:rPr>
              <w:t>Giáo viên</w:t>
            </w:r>
            <w:r>
              <w:rPr>
                <w:sz w:val="26"/>
                <w:szCs w:val="26"/>
              </w:rPr>
              <w:t xml:space="preserve"> phụ trách: thầy Nguyễn Chí Tài.</w:t>
            </w:r>
          </w:p>
        </w:tc>
        <w:tc>
          <w:tcPr>
            <w:tcW w:w="1751" w:type="dxa"/>
            <w:vAlign w:val="center"/>
          </w:tcPr>
          <w:p w:rsidR="002C7F10" w:rsidRDefault="002C7F10" w:rsidP="002C7F10">
            <w:pPr>
              <w:jc w:val="center"/>
              <w:rPr>
                <w:sz w:val="26"/>
                <w:szCs w:val="26"/>
              </w:rPr>
            </w:pPr>
            <w:r>
              <w:rPr>
                <w:sz w:val="26"/>
                <w:szCs w:val="26"/>
              </w:rPr>
              <w:t>- 50% chuyên cần:</w:t>
            </w:r>
            <w:r w:rsidRPr="002C7F10">
              <w:rPr>
                <w:sz w:val="26"/>
                <w:szCs w:val="26"/>
              </w:rPr>
              <w:t xml:space="preserve"> tham gia học tập đầy đủ, vắng không quá 4 </w:t>
            </w:r>
            <w:r w:rsidRPr="002C7F10">
              <w:rPr>
                <w:sz w:val="26"/>
                <w:szCs w:val="26"/>
              </w:rPr>
              <w:lastRenderedPageBreak/>
              <w:t>buổi/học kỳ, thái độ học tập tốt, biết quan tâm hỗ trợ bạn trong luyện tập cặp đôi - đội nhóm, không vô lễ, chửi thề</w:t>
            </w:r>
            <w:r>
              <w:rPr>
                <w:sz w:val="26"/>
                <w:szCs w:val="26"/>
              </w:rPr>
              <w:t>...)</w:t>
            </w:r>
          </w:p>
          <w:p w:rsidR="002C7F10" w:rsidRPr="00AB3F22" w:rsidRDefault="002C7F10" w:rsidP="002C7F10">
            <w:pPr>
              <w:jc w:val="center"/>
              <w:rPr>
                <w:sz w:val="26"/>
                <w:szCs w:val="26"/>
              </w:rPr>
            </w:pPr>
            <w:r>
              <w:rPr>
                <w:sz w:val="26"/>
                <w:szCs w:val="26"/>
              </w:rPr>
              <w:t>- 50% kết quả kiểm tra thực hành: thực hiện cơ bản đúng kỹ thuật động tác.</w:t>
            </w:r>
          </w:p>
        </w:tc>
        <w:tc>
          <w:tcPr>
            <w:tcW w:w="1586" w:type="dxa"/>
            <w:vAlign w:val="center"/>
          </w:tcPr>
          <w:p w:rsidR="002C7F10" w:rsidRDefault="002C7F10" w:rsidP="002C7F10">
            <w:pPr>
              <w:jc w:val="center"/>
              <w:rPr>
                <w:sz w:val="26"/>
                <w:szCs w:val="26"/>
              </w:rPr>
            </w:pPr>
            <w:r>
              <w:rPr>
                <w:sz w:val="26"/>
                <w:szCs w:val="26"/>
              </w:rPr>
              <w:lastRenderedPageBreak/>
              <w:t>- Kết quả chuyên cần và kết quả thực hành dưới 70%</w:t>
            </w:r>
          </w:p>
        </w:tc>
      </w:tr>
    </w:tbl>
    <w:p w:rsidR="00956483" w:rsidRPr="00956483" w:rsidRDefault="00956483" w:rsidP="00956483">
      <w:pPr>
        <w:rPr>
          <w:sz w:val="32"/>
          <w:szCs w:val="32"/>
        </w:rPr>
      </w:pPr>
    </w:p>
    <w:p w:rsidR="00421B2E" w:rsidRDefault="00871024" w:rsidP="00956483">
      <w:r>
        <w:t xml:space="preserve">                                                                     </w:t>
      </w:r>
      <w:r>
        <w:rPr>
          <w:i/>
          <w:sz w:val="26"/>
          <w:szCs w:val="26"/>
        </w:rPr>
        <w:t>Quậ</w:t>
      </w:r>
      <w:r w:rsidR="007B6F4D">
        <w:rPr>
          <w:i/>
          <w:sz w:val="26"/>
          <w:szCs w:val="26"/>
        </w:rPr>
        <w:t>n 8, Ngày 20 tháng 04 năm 2024</w:t>
      </w:r>
      <w:r>
        <w:rPr>
          <w:i/>
          <w:sz w:val="26"/>
          <w:szCs w:val="26"/>
        </w:rPr>
        <w:t xml:space="preserve"> </w:t>
      </w:r>
      <w:r>
        <w:t xml:space="preserve"> </w:t>
      </w:r>
    </w:p>
    <w:p w:rsidR="00871024" w:rsidRDefault="00871024" w:rsidP="00956483">
      <w:r>
        <w:t xml:space="preserve">                                                                                            TTCM</w:t>
      </w:r>
    </w:p>
    <w:p w:rsidR="00871024" w:rsidRDefault="00871024" w:rsidP="00956483">
      <w:r>
        <w:t xml:space="preserve">     </w:t>
      </w:r>
    </w:p>
    <w:p w:rsidR="00871024" w:rsidRDefault="00871024" w:rsidP="00956483"/>
    <w:p w:rsidR="00871024" w:rsidRDefault="00871024" w:rsidP="00956483">
      <w:r>
        <w:t xml:space="preserve">                                                                                Phan Nghĩa Huy Bình</w:t>
      </w:r>
    </w:p>
    <w:sectPr w:rsidR="0087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B8A"/>
    <w:multiLevelType w:val="hybridMultilevel"/>
    <w:tmpl w:val="43EAD64E"/>
    <w:lvl w:ilvl="0" w:tplc="75687A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26D9"/>
    <w:multiLevelType w:val="hybridMultilevel"/>
    <w:tmpl w:val="6BB8EDA6"/>
    <w:lvl w:ilvl="0" w:tplc="E6747C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A7A2C"/>
    <w:multiLevelType w:val="hybridMultilevel"/>
    <w:tmpl w:val="E916781E"/>
    <w:lvl w:ilvl="0" w:tplc="A7F4EA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00304"/>
    <w:multiLevelType w:val="hybridMultilevel"/>
    <w:tmpl w:val="5CFA4FE0"/>
    <w:lvl w:ilvl="0" w:tplc="743A4C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F65A7"/>
    <w:multiLevelType w:val="hybridMultilevel"/>
    <w:tmpl w:val="D8DE5D10"/>
    <w:lvl w:ilvl="0" w:tplc="A412ED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03B7A"/>
    <w:multiLevelType w:val="hybridMultilevel"/>
    <w:tmpl w:val="D0B8E42A"/>
    <w:lvl w:ilvl="0" w:tplc="C2A84E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4541B"/>
    <w:multiLevelType w:val="hybridMultilevel"/>
    <w:tmpl w:val="D2D0001E"/>
    <w:lvl w:ilvl="0" w:tplc="0F44FE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87AE0"/>
    <w:multiLevelType w:val="hybridMultilevel"/>
    <w:tmpl w:val="26C00048"/>
    <w:lvl w:ilvl="0" w:tplc="8A4853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83"/>
    <w:rsid w:val="0011085B"/>
    <w:rsid w:val="002C7F10"/>
    <w:rsid w:val="003031A2"/>
    <w:rsid w:val="003206C9"/>
    <w:rsid w:val="00421B2E"/>
    <w:rsid w:val="007B22FE"/>
    <w:rsid w:val="007B6F4D"/>
    <w:rsid w:val="00871024"/>
    <w:rsid w:val="008C2D38"/>
    <w:rsid w:val="008F2A3C"/>
    <w:rsid w:val="00900A41"/>
    <w:rsid w:val="00956483"/>
    <w:rsid w:val="00AB3F22"/>
    <w:rsid w:val="00BD766A"/>
    <w:rsid w:val="00D84CC8"/>
    <w:rsid w:val="00D86902"/>
    <w:rsid w:val="00DC2814"/>
    <w:rsid w:val="00E52A8F"/>
    <w:rsid w:val="00FA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C0C3"/>
  <w15:chartTrackingRefBased/>
  <w15:docId w15:val="{2DB9C4A8-01BA-48F7-9B34-9534CFEA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483"/>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8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2024-05-03T14:14:00Z</dcterms:created>
  <dcterms:modified xsi:type="dcterms:W3CDTF">2024-05-03T14:14:00Z</dcterms:modified>
</cp:coreProperties>
</file>