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2538" w14:textId="77777777" w:rsidR="0078171C" w:rsidRPr="00F32754" w:rsidRDefault="0078171C" w:rsidP="0078171C">
      <w:pPr>
        <w:rPr>
          <w:rFonts w:ascii="Times New Roman" w:hAnsi="Times New Roman"/>
          <w:sz w:val="22"/>
          <w:szCs w:val="22"/>
        </w:rPr>
      </w:pPr>
      <w:r w:rsidRPr="00F32754">
        <w:rPr>
          <w:rFonts w:ascii="Times New Roman" w:hAnsi="Times New Roman"/>
        </w:rPr>
        <w:tab/>
      </w:r>
    </w:p>
    <w:tbl>
      <w:tblPr>
        <w:tblpPr w:leftFromText="180" w:rightFromText="180" w:vertAnchor="text" w:horzAnchor="margin" w:tblpXSpec="center" w:tblpY="-204"/>
        <w:tblW w:w="1017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5763"/>
      </w:tblGrid>
      <w:tr w:rsidR="0078171C" w:rsidRPr="00F32754" w14:paraId="51B71A47" w14:textId="77777777" w:rsidTr="0076596F">
        <w:trPr>
          <w:trHeight w:val="2552"/>
        </w:trPr>
        <w:tc>
          <w:tcPr>
            <w:tcW w:w="4410" w:type="dxa"/>
          </w:tcPr>
          <w:p w14:paraId="3BFC993B" w14:textId="77777777" w:rsidR="0078171C" w:rsidRPr="0076596F" w:rsidRDefault="0078171C" w:rsidP="00A63FF9">
            <w:pPr>
              <w:pStyle w:val="tieude"/>
              <w:tabs>
                <w:tab w:val="clear" w:pos="426"/>
                <w:tab w:val="clear" w:pos="7371"/>
              </w:tabs>
              <w:ind w:left="284"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96F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14:paraId="648F35A3" w14:textId="77777777" w:rsidR="0078171C" w:rsidRPr="0076596F" w:rsidRDefault="0078171C" w:rsidP="00A63FF9">
            <w:pPr>
              <w:pStyle w:val="tieude"/>
              <w:tabs>
                <w:tab w:val="clear" w:pos="426"/>
                <w:tab w:val="clear" w:pos="7371"/>
              </w:tabs>
              <w:ind w:left="284"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96F">
              <w:rPr>
                <w:rFonts w:ascii="Times New Roman" w:hAnsi="Times New Roman"/>
                <w:sz w:val="26"/>
                <w:szCs w:val="26"/>
              </w:rPr>
              <w:t>THÀNH PHỐ HỒ CHÍ MINH</w:t>
            </w:r>
          </w:p>
          <w:p w14:paraId="650999CF" w14:textId="77777777" w:rsidR="0078171C" w:rsidRPr="0076596F" w:rsidRDefault="0078171C" w:rsidP="00A63FF9">
            <w:pPr>
              <w:pStyle w:val="tieude"/>
              <w:tabs>
                <w:tab w:val="clear" w:pos="426"/>
                <w:tab w:val="clear" w:pos="7371"/>
              </w:tabs>
              <w:ind w:left="284"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96F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3C5E941C" w14:textId="77777777" w:rsidR="0078171C" w:rsidRPr="0076596F" w:rsidRDefault="0078171C" w:rsidP="00A63FF9">
            <w:pPr>
              <w:pStyle w:val="tieude"/>
              <w:tabs>
                <w:tab w:val="clear" w:pos="426"/>
                <w:tab w:val="clear" w:pos="7371"/>
                <w:tab w:val="center" w:pos="2302"/>
              </w:tabs>
              <w:spacing w:line="120" w:lineRule="auto"/>
              <w:ind w:left="284"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96F">
              <w:rPr>
                <w:rFonts w:ascii="Times New Roman" w:hAnsi="Times New Roman"/>
                <w:sz w:val="26"/>
                <w:szCs w:val="26"/>
              </w:rPr>
              <w:t>––––––––––</w:t>
            </w:r>
          </w:p>
          <w:p w14:paraId="1364BDF5" w14:textId="1003709B" w:rsidR="0078171C" w:rsidRPr="0076596F" w:rsidRDefault="0073727C" w:rsidP="00075A77">
            <w:pPr>
              <w:pStyle w:val="tieude"/>
              <w:tabs>
                <w:tab w:val="clear" w:pos="426"/>
                <w:tab w:val="clear" w:pos="7371"/>
              </w:tabs>
              <w:ind w:left="284" w:right="156"/>
              <w:rPr>
                <w:rFonts w:ascii="Times New Roman" w:hAnsi="Times New Roman"/>
                <w:sz w:val="26"/>
                <w:szCs w:val="26"/>
              </w:rPr>
            </w:pPr>
            <w:r w:rsidRPr="0076596F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78171C" w:rsidRPr="0076596F">
              <w:rPr>
                <w:rFonts w:ascii="Times New Roman" w:hAnsi="Times New Roman"/>
                <w:sz w:val="26"/>
                <w:szCs w:val="26"/>
              </w:rPr>
              <w:t>Số:</w:t>
            </w:r>
            <w:r w:rsidR="00B82A0A" w:rsidRPr="0076596F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B633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2A0A" w:rsidRPr="0076596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78171C" w:rsidRPr="0076596F">
              <w:rPr>
                <w:rFonts w:ascii="Times New Roman" w:hAnsi="Times New Roman"/>
                <w:sz w:val="26"/>
                <w:szCs w:val="26"/>
              </w:rPr>
              <w:t>/</w:t>
            </w:r>
            <w:r w:rsidR="00555CC2" w:rsidRPr="0076596F">
              <w:rPr>
                <w:rFonts w:ascii="Times New Roman" w:hAnsi="Times New Roman"/>
                <w:sz w:val="26"/>
                <w:szCs w:val="26"/>
              </w:rPr>
              <w:t>SGDĐT-CTTT</w:t>
            </w:r>
          </w:p>
          <w:p w14:paraId="1AD813EF" w14:textId="7221EFBD" w:rsidR="0078171C" w:rsidRPr="0076596F" w:rsidRDefault="004B0901" w:rsidP="00572054">
            <w:pPr>
              <w:ind w:left="284" w:right="32"/>
              <w:jc w:val="center"/>
              <w:rPr>
                <w:rFonts w:ascii="Times New Roman" w:hAnsi="Times New Roman"/>
                <w:szCs w:val="26"/>
              </w:rPr>
            </w:pPr>
            <w:r w:rsidRPr="0076596F">
              <w:rPr>
                <w:rFonts w:ascii="Times New Roman" w:hAnsi="Times New Roman"/>
                <w:szCs w:val="26"/>
              </w:rPr>
              <w:t>Về</w:t>
            </w:r>
            <w:r w:rsidR="0078171C" w:rsidRPr="0076596F">
              <w:rPr>
                <w:rFonts w:ascii="Times New Roman" w:hAnsi="Times New Roman"/>
                <w:szCs w:val="26"/>
              </w:rPr>
              <w:t xml:space="preserve"> </w:t>
            </w:r>
            <w:r w:rsidR="00572054" w:rsidRPr="0076596F">
              <w:rPr>
                <w:rFonts w:ascii="Times New Roman" w:hAnsi="Times New Roman"/>
                <w:szCs w:val="26"/>
              </w:rPr>
              <w:t xml:space="preserve">việc sử dụng </w:t>
            </w:r>
            <w:r w:rsidR="00914E23" w:rsidRPr="0076596F">
              <w:rPr>
                <w:rFonts w:ascii="Times New Roman" w:hAnsi="Times New Roman"/>
                <w:szCs w:val="26"/>
              </w:rPr>
              <w:t xml:space="preserve">áp phích </w:t>
            </w:r>
            <w:r w:rsidR="00572054" w:rsidRPr="0076596F">
              <w:rPr>
                <w:rFonts w:ascii="Times New Roman" w:hAnsi="Times New Roman"/>
                <w:szCs w:val="26"/>
              </w:rPr>
              <w:t>truyền thông về công tác xã hội</w:t>
            </w:r>
            <w:r w:rsidR="00191852" w:rsidRPr="0076596F">
              <w:rPr>
                <w:rFonts w:ascii="Times New Roman" w:hAnsi="Times New Roman"/>
                <w:szCs w:val="26"/>
              </w:rPr>
              <w:t xml:space="preserve"> và</w:t>
            </w:r>
            <w:r w:rsidR="00572054" w:rsidRPr="0076596F">
              <w:rPr>
                <w:rFonts w:ascii="Times New Roman" w:hAnsi="Times New Roman"/>
                <w:szCs w:val="26"/>
              </w:rPr>
              <w:t xml:space="preserve"> tư vấn tâm lý </w:t>
            </w:r>
            <w:r w:rsidR="00191852" w:rsidRPr="0076596F">
              <w:rPr>
                <w:rFonts w:ascii="Times New Roman" w:hAnsi="Times New Roman"/>
                <w:szCs w:val="26"/>
              </w:rPr>
              <w:t xml:space="preserve">trường </w:t>
            </w:r>
            <w:r w:rsidR="00572054" w:rsidRPr="0076596F">
              <w:rPr>
                <w:rFonts w:ascii="Times New Roman" w:hAnsi="Times New Roman"/>
                <w:szCs w:val="26"/>
              </w:rPr>
              <w:t>học</w:t>
            </w:r>
          </w:p>
        </w:tc>
        <w:tc>
          <w:tcPr>
            <w:tcW w:w="5763" w:type="dxa"/>
          </w:tcPr>
          <w:p w14:paraId="6E816694" w14:textId="77777777" w:rsidR="0078171C" w:rsidRPr="0076596F" w:rsidRDefault="0078171C" w:rsidP="00A63FF9">
            <w:pPr>
              <w:pStyle w:val="tieude"/>
              <w:tabs>
                <w:tab w:val="clear" w:pos="426"/>
                <w:tab w:val="clear" w:pos="7371"/>
              </w:tabs>
              <w:ind w:left="-87" w:right="-13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96F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754922CA" w14:textId="77777777" w:rsidR="0078171C" w:rsidRPr="0076596F" w:rsidRDefault="0078171C" w:rsidP="00A63FF9">
            <w:pPr>
              <w:pStyle w:val="tieude"/>
              <w:tabs>
                <w:tab w:val="clear" w:pos="426"/>
                <w:tab w:val="clear" w:pos="7371"/>
              </w:tabs>
              <w:ind w:left="-87" w:right="-13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96F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573A9F46" w14:textId="7F699ADB" w:rsidR="0078171C" w:rsidRPr="0076596F" w:rsidRDefault="00695749" w:rsidP="00C71E0F">
            <w:pPr>
              <w:pStyle w:val="tieude"/>
              <w:tabs>
                <w:tab w:val="clear" w:pos="426"/>
                <w:tab w:val="clear" w:pos="7371"/>
                <w:tab w:val="center" w:pos="2652"/>
              </w:tabs>
              <w:spacing w:line="120" w:lineRule="auto"/>
              <w:ind w:left="0" w:right="28"/>
              <w:rPr>
                <w:rFonts w:ascii="Times New Roman" w:hAnsi="Times New Roman"/>
                <w:b/>
                <w:sz w:val="26"/>
                <w:szCs w:val="26"/>
              </w:rPr>
            </w:pPr>
            <w:r w:rsidRPr="0076596F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6FDF41" wp14:editId="21D4816E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17780</wp:posOffset>
                      </wp:positionV>
                      <wp:extent cx="20002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DDBC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05pt,1.4pt" to="220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D880C23" w14:textId="77777777" w:rsidR="00C71E0F" w:rsidRPr="0076596F" w:rsidRDefault="00C71E0F" w:rsidP="00C71E0F">
            <w:pPr>
              <w:pStyle w:val="tieude"/>
              <w:tabs>
                <w:tab w:val="clear" w:pos="426"/>
                <w:tab w:val="clear" w:pos="7371"/>
                <w:tab w:val="center" w:pos="2652"/>
              </w:tabs>
              <w:spacing w:line="120" w:lineRule="auto"/>
              <w:ind w:left="0" w:right="28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53FD9C4" w14:textId="77777777" w:rsidR="00C71E0F" w:rsidRPr="0076596F" w:rsidRDefault="00C71E0F" w:rsidP="00C71E0F">
            <w:pPr>
              <w:pStyle w:val="tieude"/>
              <w:tabs>
                <w:tab w:val="clear" w:pos="426"/>
                <w:tab w:val="clear" w:pos="7371"/>
                <w:tab w:val="center" w:pos="2652"/>
              </w:tabs>
              <w:spacing w:line="120" w:lineRule="auto"/>
              <w:ind w:left="0" w:right="28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EFD2D12" w14:textId="6FDD188B" w:rsidR="0078171C" w:rsidRPr="0076596F" w:rsidRDefault="008629DA" w:rsidP="008762F5">
            <w:pPr>
              <w:pStyle w:val="tieude"/>
              <w:tabs>
                <w:tab w:val="clear" w:pos="426"/>
                <w:tab w:val="clear" w:pos="7371"/>
              </w:tabs>
              <w:ind w:left="0" w:right="12" w:hanging="28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6596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78171C" w:rsidRPr="0076596F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DA4981" w:rsidRPr="0076596F">
              <w:rPr>
                <w:rFonts w:ascii="Times New Roman" w:hAnsi="Times New Roman"/>
                <w:i/>
                <w:sz w:val="26"/>
                <w:szCs w:val="26"/>
              </w:rPr>
              <w:t xml:space="preserve">hành phố </w:t>
            </w:r>
            <w:r w:rsidR="0078171C" w:rsidRPr="0076596F">
              <w:rPr>
                <w:rFonts w:ascii="Times New Roman" w:hAnsi="Times New Roman"/>
                <w:i/>
                <w:sz w:val="26"/>
                <w:szCs w:val="26"/>
              </w:rPr>
              <w:t>Hồ Chí Minh, ngày</w:t>
            </w:r>
            <w:r w:rsidR="008762F5" w:rsidRPr="0076596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191852" w:rsidRPr="0076596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633E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191852" w:rsidRPr="0076596F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4026EE" w:rsidRPr="0076596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DA4981" w:rsidRPr="0076596F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B82A0A" w:rsidRPr="0076596F">
              <w:rPr>
                <w:rFonts w:ascii="Times New Roman" w:hAnsi="Times New Roman"/>
                <w:i/>
                <w:sz w:val="26"/>
                <w:szCs w:val="26"/>
              </w:rPr>
              <w:t>12</w:t>
            </w:r>
            <w:r w:rsidR="00DA4981" w:rsidRPr="0076596F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555CC2" w:rsidRPr="0076596F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7667C6" w:rsidRPr="0076596F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</w:tr>
    </w:tbl>
    <w:p w14:paraId="2C5929B7" w14:textId="77777777" w:rsidR="0078171C" w:rsidRPr="0076596F" w:rsidRDefault="00DA4981" w:rsidP="00BC2304">
      <w:pPr>
        <w:tabs>
          <w:tab w:val="left" w:pos="2977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32754">
        <w:rPr>
          <w:rFonts w:ascii="Times New Roman" w:hAnsi="Times New Roman"/>
          <w:sz w:val="28"/>
          <w:szCs w:val="28"/>
        </w:rPr>
        <w:tab/>
      </w:r>
      <w:r w:rsidR="0078171C" w:rsidRPr="0076596F">
        <w:rPr>
          <w:rFonts w:ascii="Times New Roman" w:hAnsi="Times New Roman"/>
          <w:sz w:val="28"/>
          <w:szCs w:val="28"/>
        </w:rPr>
        <w:t xml:space="preserve">Kính gửi:  </w:t>
      </w:r>
    </w:p>
    <w:p w14:paraId="73A21789" w14:textId="6CE15A6C" w:rsidR="00AA521A" w:rsidRPr="0076596F" w:rsidRDefault="00572054" w:rsidP="00BC2304">
      <w:pPr>
        <w:pStyle w:val="ListParagraph"/>
        <w:numPr>
          <w:ilvl w:val="0"/>
          <w:numId w:val="1"/>
        </w:numPr>
        <w:spacing w:line="288" w:lineRule="auto"/>
        <w:ind w:left="4253" w:hanging="284"/>
        <w:jc w:val="both"/>
        <w:rPr>
          <w:rFonts w:ascii="Times New Roman" w:hAnsi="Times New Roman"/>
          <w:sz w:val="28"/>
          <w:szCs w:val="28"/>
        </w:rPr>
      </w:pPr>
      <w:r w:rsidRPr="0076596F">
        <w:rPr>
          <w:rFonts w:ascii="Times New Roman" w:hAnsi="Times New Roman"/>
          <w:sz w:val="28"/>
          <w:szCs w:val="28"/>
        </w:rPr>
        <w:t xml:space="preserve">Trưởng </w:t>
      </w:r>
      <w:r w:rsidR="00AA521A" w:rsidRPr="0076596F">
        <w:rPr>
          <w:rFonts w:ascii="Times New Roman" w:hAnsi="Times New Roman"/>
          <w:sz w:val="28"/>
          <w:szCs w:val="28"/>
        </w:rPr>
        <w:t xml:space="preserve">phòng GD&amp;ĐT </w:t>
      </w:r>
      <w:r w:rsidR="003A6B15" w:rsidRPr="0076596F">
        <w:rPr>
          <w:rFonts w:ascii="Times New Roman" w:hAnsi="Times New Roman"/>
          <w:sz w:val="28"/>
          <w:szCs w:val="28"/>
        </w:rPr>
        <w:t xml:space="preserve">thành phố Thủ </w:t>
      </w:r>
      <w:r w:rsidR="007B1117" w:rsidRPr="0076596F">
        <w:rPr>
          <w:rFonts w:ascii="Times New Roman" w:hAnsi="Times New Roman"/>
          <w:sz w:val="28"/>
          <w:szCs w:val="28"/>
        </w:rPr>
        <w:t>Đức và quận, huyện</w:t>
      </w:r>
      <w:r w:rsidR="00AA521A" w:rsidRPr="0076596F">
        <w:rPr>
          <w:rFonts w:ascii="Times New Roman" w:hAnsi="Times New Roman"/>
          <w:sz w:val="28"/>
          <w:szCs w:val="28"/>
        </w:rPr>
        <w:t>;</w:t>
      </w:r>
    </w:p>
    <w:p w14:paraId="1BB45E4B" w14:textId="334528DB" w:rsidR="009935C7" w:rsidRPr="0076596F" w:rsidRDefault="0078171C" w:rsidP="00BC2304">
      <w:pPr>
        <w:pStyle w:val="ListParagraph"/>
        <w:numPr>
          <w:ilvl w:val="0"/>
          <w:numId w:val="1"/>
        </w:numPr>
        <w:spacing w:line="288" w:lineRule="auto"/>
        <w:ind w:left="4253" w:hanging="284"/>
        <w:jc w:val="both"/>
        <w:rPr>
          <w:rFonts w:ascii="Times New Roman" w:hAnsi="Times New Roman"/>
          <w:sz w:val="28"/>
          <w:szCs w:val="28"/>
        </w:rPr>
      </w:pPr>
      <w:r w:rsidRPr="0076596F">
        <w:rPr>
          <w:rFonts w:ascii="Times New Roman" w:hAnsi="Times New Roman"/>
          <w:sz w:val="28"/>
          <w:szCs w:val="28"/>
        </w:rPr>
        <w:t>Hiệu trưởng trườ</w:t>
      </w:r>
      <w:r w:rsidR="00572054" w:rsidRPr="0076596F">
        <w:rPr>
          <w:rFonts w:ascii="Times New Roman" w:hAnsi="Times New Roman"/>
          <w:sz w:val="28"/>
          <w:szCs w:val="28"/>
        </w:rPr>
        <w:t>ng THPT</w:t>
      </w:r>
      <w:r w:rsidR="0091128B">
        <w:rPr>
          <w:rFonts w:ascii="Times New Roman" w:hAnsi="Times New Roman"/>
          <w:sz w:val="28"/>
          <w:szCs w:val="28"/>
        </w:rPr>
        <w:t>,</w:t>
      </w:r>
      <w:r w:rsidR="00EC34D3">
        <w:rPr>
          <w:rFonts w:ascii="Times New Roman" w:hAnsi="Times New Roman"/>
          <w:sz w:val="28"/>
          <w:szCs w:val="28"/>
        </w:rPr>
        <w:t xml:space="preserve"> trường phổ thông </w:t>
      </w:r>
      <w:r w:rsidR="00CF386E">
        <w:rPr>
          <w:rFonts w:ascii="Times New Roman" w:hAnsi="Times New Roman"/>
          <w:sz w:val="28"/>
          <w:szCs w:val="28"/>
        </w:rPr>
        <w:t>có</w:t>
      </w:r>
      <w:r w:rsidR="00BC2304">
        <w:rPr>
          <w:rFonts w:ascii="Times New Roman" w:hAnsi="Times New Roman"/>
          <w:sz w:val="28"/>
          <w:szCs w:val="28"/>
        </w:rPr>
        <w:t xml:space="preserve"> nhiều cấp học</w:t>
      </w:r>
      <w:r w:rsidR="009935C7" w:rsidRPr="0076596F">
        <w:rPr>
          <w:rFonts w:ascii="Times New Roman" w:hAnsi="Times New Roman"/>
          <w:sz w:val="28"/>
          <w:szCs w:val="28"/>
        </w:rPr>
        <w:t>;</w:t>
      </w:r>
    </w:p>
    <w:p w14:paraId="2C6DDC9B" w14:textId="1A607306" w:rsidR="00152C7E" w:rsidRDefault="009935C7" w:rsidP="00BC2304">
      <w:pPr>
        <w:pStyle w:val="ListParagraph"/>
        <w:numPr>
          <w:ilvl w:val="0"/>
          <w:numId w:val="1"/>
        </w:numPr>
        <w:spacing w:line="288" w:lineRule="auto"/>
        <w:ind w:left="4253" w:hanging="284"/>
        <w:jc w:val="both"/>
        <w:rPr>
          <w:rFonts w:ascii="Times New Roman" w:hAnsi="Times New Roman"/>
          <w:sz w:val="28"/>
          <w:szCs w:val="28"/>
        </w:rPr>
      </w:pPr>
      <w:r w:rsidRPr="0076596F">
        <w:rPr>
          <w:rFonts w:ascii="Times New Roman" w:hAnsi="Times New Roman"/>
          <w:sz w:val="28"/>
          <w:szCs w:val="28"/>
        </w:rPr>
        <w:t>Giám đốc TT GDTX, TT GDNN-GDTX</w:t>
      </w:r>
      <w:r w:rsidR="003018DA">
        <w:rPr>
          <w:rFonts w:ascii="Times New Roman" w:hAnsi="Times New Roman"/>
          <w:sz w:val="28"/>
          <w:szCs w:val="28"/>
        </w:rPr>
        <w:t>;</w:t>
      </w:r>
    </w:p>
    <w:p w14:paraId="2B53FFDE" w14:textId="5DABDE56" w:rsidR="003018DA" w:rsidRPr="0076596F" w:rsidRDefault="003018DA" w:rsidP="00BC2304">
      <w:pPr>
        <w:pStyle w:val="ListParagraph"/>
        <w:numPr>
          <w:ilvl w:val="0"/>
          <w:numId w:val="1"/>
        </w:numPr>
        <w:spacing w:line="288" w:lineRule="auto"/>
        <w:ind w:left="425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Thủ trưởng các đơn vị trực thuộc.</w:t>
      </w:r>
    </w:p>
    <w:p w14:paraId="0DB4E746" w14:textId="77777777" w:rsidR="00493887" w:rsidRPr="0076596F" w:rsidRDefault="00493887" w:rsidP="00EE0A50">
      <w:pPr>
        <w:tabs>
          <w:tab w:val="left" w:pos="1701"/>
        </w:tabs>
        <w:spacing w:line="276" w:lineRule="auto"/>
        <w:ind w:left="2160"/>
        <w:jc w:val="both"/>
        <w:rPr>
          <w:rFonts w:ascii="Times New Roman" w:hAnsi="Times New Roman"/>
          <w:sz w:val="28"/>
          <w:szCs w:val="28"/>
        </w:rPr>
      </w:pPr>
    </w:p>
    <w:p w14:paraId="70192E69" w14:textId="6DCF5081" w:rsidR="00152C7E" w:rsidRPr="0076596F" w:rsidRDefault="00152C7E" w:rsidP="000D6326">
      <w:pPr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96F">
        <w:rPr>
          <w:rFonts w:ascii="Times New Roman" w:hAnsi="Times New Roman"/>
          <w:sz w:val="28"/>
          <w:szCs w:val="28"/>
        </w:rPr>
        <w:t xml:space="preserve">Căn cứ </w:t>
      </w:r>
      <w:r w:rsidR="00572054" w:rsidRPr="0076596F">
        <w:rPr>
          <w:rFonts w:ascii="Times New Roman" w:hAnsi="Times New Roman"/>
          <w:sz w:val="28"/>
          <w:szCs w:val="28"/>
        </w:rPr>
        <w:t xml:space="preserve">Công văn số </w:t>
      </w:r>
      <w:r w:rsidR="003F4AC8" w:rsidRPr="0076596F">
        <w:rPr>
          <w:rFonts w:ascii="Times New Roman" w:hAnsi="Times New Roman"/>
          <w:sz w:val="28"/>
          <w:szCs w:val="28"/>
        </w:rPr>
        <w:t>66</w:t>
      </w:r>
      <w:r w:rsidR="00572054" w:rsidRPr="0076596F">
        <w:rPr>
          <w:rFonts w:ascii="Times New Roman" w:hAnsi="Times New Roman"/>
          <w:sz w:val="28"/>
          <w:szCs w:val="28"/>
        </w:rPr>
        <w:t xml:space="preserve">57/BGDĐT-GDCTHSSV ngày </w:t>
      </w:r>
      <w:r w:rsidR="00D70411" w:rsidRPr="0076596F">
        <w:rPr>
          <w:rFonts w:ascii="Times New Roman" w:hAnsi="Times New Roman"/>
          <w:sz w:val="28"/>
          <w:szCs w:val="28"/>
        </w:rPr>
        <w:t>29</w:t>
      </w:r>
      <w:r w:rsidR="00572054" w:rsidRPr="0076596F">
        <w:rPr>
          <w:rFonts w:ascii="Times New Roman" w:hAnsi="Times New Roman"/>
          <w:sz w:val="28"/>
          <w:szCs w:val="28"/>
        </w:rPr>
        <w:t xml:space="preserve"> </w:t>
      </w:r>
      <w:r w:rsidRPr="0076596F">
        <w:rPr>
          <w:rFonts w:ascii="Times New Roman" w:hAnsi="Times New Roman"/>
          <w:sz w:val="28"/>
          <w:szCs w:val="28"/>
        </w:rPr>
        <w:t xml:space="preserve">tháng </w:t>
      </w:r>
      <w:r w:rsidR="00D70411" w:rsidRPr="0076596F">
        <w:rPr>
          <w:rFonts w:ascii="Times New Roman" w:hAnsi="Times New Roman"/>
          <w:sz w:val="28"/>
          <w:szCs w:val="28"/>
        </w:rPr>
        <w:t>11</w:t>
      </w:r>
      <w:r w:rsidRPr="0076596F">
        <w:rPr>
          <w:rFonts w:ascii="Times New Roman" w:hAnsi="Times New Roman"/>
          <w:sz w:val="28"/>
          <w:szCs w:val="28"/>
        </w:rPr>
        <w:t xml:space="preserve"> năm 2023 của Bộ Giáo dục và Đào tạo về </w:t>
      </w:r>
      <w:r w:rsidR="00572054" w:rsidRPr="0076596F">
        <w:rPr>
          <w:rFonts w:ascii="Times New Roman" w:hAnsi="Times New Roman"/>
          <w:sz w:val="28"/>
          <w:szCs w:val="28"/>
        </w:rPr>
        <w:t xml:space="preserve">việc sử dụng </w:t>
      </w:r>
      <w:r w:rsidR="00607481" w:rsidRPr="0076596F">
        <w:rPr>
          <w:rFonts w:ascii="Times New Roman" w:hAnsi="Times New Roman"/>
          <w:sz w:val="28"/>
          <w:szCs w:val="28"/>
        </w:rPr>
        <w:t xml:space="preserve">áp phích </w:t>
      </w:r>
      <w:r w:rsidR="00572054" w:rsidRPr="0076596F">
        <w:rPr>
          <w:rFonts w:ascii="Times New Roman" w:hAnsi="Times New Roman"/>
          <w:sz w:val="28"/>
          <w:szCs w:val="28"/>
        </w:rPr>
        <w:t>truyền thông về công tác xã hội</w:t>
      </w:r>
      <w:r w:rsidR="006E3F60" w:rsidRPr="0076596F">
        <w:rPr>
          <w:rFonts w:ascii="Times New Roman" w:hAnsi="Times New Roman"/>
          <w:sz w:val="28"/>
          <w:szCs w:val="28"/>
        </w:rPr>
        <w:t xml:space="preserve"> và</w:t>
      </w:r>
      <w:r w:rsidR="00572054" w:rsidRPr="0076596F">
        <w:rPr>
          <w:rFonts w:ascii="Times New Roman" w:hAnsi="Times New Roman"/>
          <w:sz w:val="28"/>
          <w:szCs w:val="28"/>
        </w:rPr>
        <w:t xml:space="preserve"> tư vấn tâm lý </w:t>
      </w:r>
      <w:r w:rsidR="006E3F60" w:rsidRPr="0076596F">
        <w:rPr>
          <w:rFonts w:ascii="Times New Roman" w:hAnsi="Times New Roman"/>
          <w:sz w:val="28"/>
          <w:szCs w:val="28"/>
        </w:rPr>
        <w:t>trường học</w:t>
      </w:r>
      <w:r w:rsidRPr="0076596F">
        <w:rPr>
          <w:rFonts w:ascii="Times New Roman" w:hAnsi="Times New Roman"/>
          <w:sz w:val="28"/>
          <w:szCs w:val="28"/>
        </w:rPr>
        <w:t>;</w:t>
      </w:r>
    </w:p>
    <w:p w14:paraId="11166503" w14:textId="4911A7C6" w:rsidR="002D7297" w:rsidRPr="0076596F" w:rsidRDefault="00152C7E" w:rsidP="000D6326">
      <w:pPr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96F">
        <w:rPr>
          <w:rFonts w:ascii="Times New Roman" w:hAnsi="Times New Roman"/>
          <w:sz w:val="28"/>
          <w:szCs w:val="28"/>
        </w:rPr>
        <w:t xml:space="preserve">Sở Giáo dục và Đào tạo đề nghị </w:t>
      </w:r>
      <w:r w:rsidR="006E3F60" w:rsidRPr="0076596F">
        <w:rPr>
          <w:rFonts w:ascii="Times New Roman" w:hAnsi="Times New Roman"/>
          <w:sz w:val="28"/>
          <w:szCs w:val="28"/>
        </w:rPr>
        <w:t xml:space="preserve">Thủ trưởng các đơn vị </w:t>
      </w:r>
      <w:r w:rsidRPr="0076596F">
        <w:rPr>
          <w:rFonts w:ascii="Times New Roman" w:hAnsi="Times New Roman"/>
          <w:sz w:val="28"/>
          <w:szCs w:val="28"/>
        </w:rPr>
        <w:t>triển khai thực hiện các nội dung</w:t>
      </w:r>
      <w:r w:rsidR="0011184C" w:rsidRPr="0076596F">
        <w:rPr>
          <w:rFonts w:ascii="Times New Roman" w:hAnsi="Times New Roman"/>
          <w:sz w:val="28"/>
          <w:szCs w:val="28"/>
        </w:rPr>
        <w:t xml:space="preserve"> như sau:</w:t>
      </w:r>
    </w:p>
    <w:p w14:paraId="06206103" w14:textId="4AD8C0AA" w:rsidR="00F067CD" w:rsidRPr="0076596F" w:rsidRDefault="00F067CD" w:rsidP="000D6326">
      <w:pPr>
        <w:pStyle w:val="ListParagraph"/>
        <w:numPr>
          <w:ilvl w:val="0"/>
          <w:numId w:val="6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6596F">
        <w:rPr>
          <w:rFonts w:ascii="Times New Roman" w:hAnsi="Times New Roman"/>
          <w:b/>
          <w:bCs/>
          <w:sz w:val="28"/>
          <w:szCs w:val="28"/>
        </w:rPr>
        <w:t>Về truyền thông công tác xã hội và tư vấn tâm lý</w:t>
      </w:r>
    </w:p>
    <w:p w14:paraId="14DBF0DE" w14:textId="1440E969" w:rsidR="000D6326" w:rsidRPr="0076596F" w:rsidRDefault="000D6326" w:rsidP="000D6326">
      <w:pPr>
        <w:pStyle w:val="ListParagraph"/>
        <w:numPr>
          <w:ilvl w:val="0"/>
          <w:numId w:val="11"/>
        </w:numPr>
        <w:tabs>
          <w:tab w:val="left" w:pos="851"/>
        </w:tabs>
        <w:spacing w:line="288" w:lineRule="auto"/>
        <w:ind w:left="0" w:firstLine="567"/>
        <w:jc w:val="both"/>
        <w:rPr>
          <w:rStyle w:val="fontstyle01"/>
          <w:rFonts w:ascii="Times New Roman" w:hAnsi="Times New Roman"/>
          <w:color w:val="auto"/>
        </w:rPr>
      </w:pPr>
      <w:r w:rsidRPr="0076596F">
        <w:rPr>
          <w:rStyle w:val="fontstyle01"/>
          <w:rFonts w:ascii="Times New Roman" w:hAnsi="Times New Roman"/>
        </w:rPr>
        <w:t xml:space="preserve">Đăng tải áp phích lên cổng thông tin điện tử của </w:t>
      </w:r>
      <w:r w:rsidR="00C9388E" w:rsidRPr="0076596F">
        <w:rPr>
          <w:rStyle w:val="fontstyle01"/>
          <w:rFonts w:ascii="Times New Roman" w:hAnsi="Times New Roman"/>
        </w:rPr>
        <w:t>đơn vị</w:t>
      </w:r>
      <w:r w:rsidR="002C371F">
        <w:rPr>
          <w:rStyle w:val="fontstyle01"/>
          <w:rFonts w:ascii="Times New Roman" w:hAnsi="Times New Roman"/>
        </w:rPr>
        <w:t xml:space="preserve"> </w:t>
      </w:r>
      <w:r w:rsidR="002C371F" w:rsidRPr="0076596F">
        <w:rPr>
          <w:rStyle w:val="fontstyle01"/>
          <w:rFonts w:ascii="Times New Roman" w:hAnsi="Times New Roman"/>
          <w:i/>
          <w:iCs/>
        </w:rPr>
        <w:t>(đính kèm file bản áp phích của Bộ Giáo dục và Đào tạo).</w:t>
      </w:r>
      <w:r w:rsidRPr="0076596F">
        <w:rPr>
          <w:rStyle w:val="fontstyle01"/>
          <w:rFonts w:ascii="Times New Roman" w:hAnsi="Times New Roman"/>
        </w:rPr>
        <w:t>.</w:t>
      </w:r>
    </w:p>
    <w:p w14:paraId="54B43084" w14:textId="77777777" w:rsidR="000D6326" w:rsidRPr="0076596F" w:rsidRDefault="000D6326" w:rsidP="000D6326">
      <w:pPr>
        <w:pStyle w:val="ListParagraph"/>
        <w:numPr>
          <w:ilvl w:val="0"/>
          <w:numId w:val="11"/>
        </w:numPr>
        <w:tabs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596F">
        <w:rPr>
          <w:rStyle w:val="fontstyle01"/>
          <w:rFonts w:ascii="Times New Roman" w:hAnsi="Times New Roman"/>
        </w:rPr>
        <w:t>Thực hiện công tác truyền thông về công tác xã hội và tư vấn tâm lý đến học sinh, học viên</w:t>
      </w:r>
      <w:r w:rsidRPr="0076596F">
        <w:rPr>
          <w:rFonts w:ascii="Times New Roman" w:hAnsi="Times New Roman"/>
          <w:sz w:val="28"/>
          <w:szCs w:val="28"/>
        </w:rPr>
        <w:t>.</w:t>
      </w:r>
    </w:p>
    <w:p w14:paraId="58A79A9A" w14:textId="5FBB9979" w:rsidR="00832845" w:rsidRPr="0076596F" w:rsidRDefault="00A65233" w:rsidP="00F671BE">
      <w:pPr>
        <w:pStyle w:val="ListParagraph"/>
        <w:numPr>
          <w:ilvl w:val="0"/>
          <w:numId w:val="6"/>
        </w:numPr>
        <w:tabs>
          <w:tab w:val="left" w:pos="851"/>
        </w:tabs>
        <w:spacing w:line="288" w:lineRule="auto"/>
        <w:ind w:left="0" w:firstLine="567"/>
        <w:jc w:val="both"/>
        <w:rPr>
          <w:rStyle w:val="fontstyle01"/>
          <w:rFonts w:ascii="Times New Roman" w:hAnsi="Times New Roman"/>
        </w:rPr>
      </w:pPr>
      <w:r w:rsidRPr="0076596F">
        <w:rPr>
          <w:rFonts w:ascii="Times New Roman" w:hAnsi="Times New Roman"/>
          <w:b/>
          <w:bCs/>
          <w:sz w:val="28"/>
          <w:szCs w:val="28"/>
        </w:rPr>
        <w:t>Nhận áp phích bản in màu</w:t>
      </w:r>
      <w:r w:rsidR="000D6326" w:rsidRPr="0076596F">
        <w:rPr>
          <w:rFonts w:ascii="Times New Roman" w:hAnsi="Times New Roman"/>
          <w:b/>
          <w:bCs/>
          <w:sz w:val="28"/>
          <w:szCs w:val="28"/>
        </w:rPr>
        <w:t xml:space="preserve"> của Bộ Giáo dục và Đào tạo</w:t>
      </w:r>
      <w:r w:rsidR="00E25E51" w:rsidRPr="0076596F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6F4E95" w:rsidRPr="0076596F">
        <w:rPr>
          <w:rFonts w:ascii="Times New Roman" w:hAnsi="Times New Roman"/>
          <w:b/>
          <w:bCs/>
          <w:sz w:val="28"/>
          <w:szCs w:val="28"/>
        </w:rPr>
        <w:t>30 bản</w:t>
      </w:r>
      <w:r w:rsidR="00E25E51" w:rsidRPr="0076596F">
        <w:rPr>
          <w:rFonts w:ascii="Times New Roman" w:hAnsi="Times New Roman"/>
          <w:b/>
          <w:bCs/>
          <w:sz w:val="28"/>
          <w:szCs w:val="28"/>
        </w:rPr>
        <w:t>)</w:t>
      </w:r>
      <w:r w:rsidR="000D6326" w:rsidRPr="0076596F">
        <w:rPr>
          <w:rFonts w:ascii="Times New Roman" w:hAnsi="Times New Roman"/>
          <w:b/>
          <w:bCs/>
          <w:sz w:val="28"/>
          <w:szCs w:val="28"/>
        </w:rPr>
        <w:t>:</w:t>
      </w:r>
      <w:r w:rsidR="00D26649" w:rsidRPr="007659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5B1F" w:rsidRPr="0076596F">
        <w:rPr>
          <w:rStyle w:val="fontstyle01"/>
          <w:rFonts w:ascii="Times New Roman" w:hAnsi="Times New Roman"/>
        </w:rPr>
        <w:t>15</w:t>
      </w:r>
      <w:r w:rsidR="00635913" w:rsidRPr="0076596F">
        <w:rPr>
          <w:rStyle w:val="fontstyle01"/>
          <w:rFonts w:ascii="Times New Roman" w:hAnsi="Times New Roman"/>
        </w:rPr>
        <w:t xml:space="preserve"> </w:t>
      </w:r>
      <w:r w:rsidR="00635913" w:rsidRPr="0076596F">
        <w:rPr>
          <w:sz w:val="28"/>
          <w:szCs w:val="28"/>
        </w:rPr>
        <w:t>trường</w:t>
      </w:r>
      <w:r w:rsidR="00635913" w:rsidRPr="0076596F">
        <w:rPr>
          <w:rStyle w:val="fontstyle01"/>
          <w:rFonts w:ascii="Times New Roman" w:hAnsi="Times New Roman"/>
        </w:rPr>
        <w:t xml:space="preserve"> Trung học phổ thông</w:t>
      </w:r>
      <w:r w:rsidR="00D26649" w:rsidRPr="0076596F">
        <w:rPr>
          <w:rStyle w:val="fontstyle01"/>
          <w:rFonts w:ascii="Times New Roman" w:hAnsi="Times New Roman"/>
        </w:rPr>
        <w:t>,</w:t>
      </w:r>
      <w:r w:rsidR="002F1464" w:rsidRPr="0076596F">
        <w:rPr>
          <w:rStyle w:val="fontstyle01"/>
          <w:rFonts w:ascii="Times New Roman" w:hAnsi="Times New Roman"/>
        </w:rPr>
        <w:t xml:space="preserve"> </w:t>
      </w:r>
      <w:r w:rsidR="006F4E95" w:rsidRPr="0076596F">
        <w:rPr>
          <w:rStyle w:val="fontstyle01"/>
          <w:rFonts w:ascii="Times New Roman" w:hAnsi="Times New Roman"/>
        </w:rPr>
        <w:t>m</w:t>
      </w:r>
      <w:r w:rsidR="00CD39A2" w:rsidRPr="0076596F">
        <w:rPr>
          <w:rStyle w:val="fontstyle01"/>
          <w:rFonts w:ascii="Times New Roman" w:hAnsi="Times New Roman"/>
        </w:rPr>
        <w:t xml:space="preserve">ỗi trường nhận </w:t>
      </w:r>
      <w:r w:rsidR="002A09F2" w:rsidRPr="0076596F">
        <w:rPr>
          <w:rStyle w:val="fontstyle01"/>
          <w:rFonts w:ascii="Times New Roman" w:hAnsi="Times New Roman"/>
        </w:rPr>
        <w:t>01 bộ</w:t>
      </w:r>
      <w:r w:rsidR="00D26649" w:rsidRPr="0076596F">
        <w:rPr>
          <w:rStyle w:val="fontstyle01"/>
          <w:rFonts w:ascii="Times New Roman" w:hAnsi="Times New Roman"/>
        </w:rPr>
        <w:t xml:space="preserve"> </w:t>
      </w:r>
      <w:r w:rsidR="006F4E95" w:rsidRPr="0076596F">
        <w:rPr>
          <w:rStyle w:val="fontstyle01"/>
          <w:rFonts w:ascii="Times New Roman" w:hAnsi="Times New Roman"/>
          <w:i/>
          <w:iCs/>
        </w:rPr>
        <w:t>(danh sách đính kèm)</w:t>
      </w:r>
      <w:r w:rsidR="006F4E95" w:rsidRPr="0076596F">
        <w:rPr>
          <w:rStyle w:val="fontstyle01"/>
          <w:rFonts w:ascii="Times New Roman" w:hAnsi="Times New Roman"/>
        </w:rPr>
        <w:t>.</w:t>
      </w:r>
    </w:p>
    <w:p w14:paraId="0A56C52E" w14:textId="77777777" w:rsidR="000640A1" w:rsidRPr="0076596F" w:rsidRDefault="00B96618" w:rsidP="00F32754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596F">
        <w:rPr>
          <w:rFonts w:ascii="Times New Roman" w:hAnsi="Times New Roman"/>
          <w:sz w:val="28"/>
          <w:szCs w:val="28"/>
        </w:rPr>
        <w:t xml:space="preserve">Mọi thông tin về </w:t>
      </w:r>
      <w:r w:rsidR="00106CBC" w:rsidRPr="0076596F">
        <w:rPr>
          <w:rFonts w:ascii="Times New Roman" w:hAnsi="Times New Roman"/>
          <w:sz w:val="28"/>
          <w:szCs w:val="28"/>
        </w:rPr>
        <w:t>chương trình,</w:t>
      </w:r>
      <w:r w:rsidRPr="0076596F">
        <w:rPr>
          <w:rFonts w:ascii="Times New Roman" w:hAnsi="Times New Roman"/>
          <w:sz w:val="28"/>
          <w:szCs w:val="28"/>
        </w:rPr>
        <w:t xml:space="preserve"> đơn vị liên hệ chuyên viên Phạm Thị Thu Hiền, phòng Chính trị tư tưởng Sở Giáo dục và Đào tạo, điện thoại 0966.868.815, e</w:t>
      </w:r>
      <w:r w:rsidR="00493887" w:rsidRPr="0076596F">
        <w:rPr>
          <w:rFonts w:ascii="Times New Roman" w:hAnsi="Times New Roman"/>
          <w:sz w:val="28"/>
          <w:szCs w:val="28"/>
        </w:rPr>
        <w:t>-</w:t>
      </w:r>
      <w:r w:rsidRPr="0076596F">
        <w:rPr>
          <w:rFonts w:ascii="Times New Roman" w:hAnsi="Times New Roman"/>
          <w:sz w:val="28"/>
          <w:szCs w:val="28"/>
        </w:rPr>
        <w:t xml:space="preserve">mail: </w:t>
      </w:r>
      <w:hyperlink r:id="rId8" w:history="1">
        <w:r w:rsidR="000640A1" w:rsidRPr="0076596F">
          <w:rPr>
            <w:rStyle w:val="Hyperlink"/>
            <w:rFonts w:ascii="Times New Roman" w:hAnsi="Times New Roman"/>
            <w:sz w:val="28"/>
            <w:szCs w:val="28"/>
          </w:rPr>
          <w:t>phtthien.sgddt@tphcm.gov.vn</w:t>
        </w:r>
      </w:hyperlink>
      <w:r w:rsidR="002D01EE" w:rsidRPr="0076596F">
        <w:rPr>
          <w:rFonts w:ascii="Times New Roman" w:hAnsi="Times New Roman"/>
          <w:sz w:val="28"/>
          <w:szCs w:val="28"/>
        </w:rPr>
        <w:t xml:space="preserve"> để được hỗ trợ.</w:t>
      </w:r>
    </w:p>
    <w:p w14:paraId="3DD731BB" w14:textId="77777777" w:rsidR="003D0BB9" w:rsidRPr="0076596F" w:rsidRDefault="000640A1" w:rsidP="00F32754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596F">
        <w:rPr>
          <w:rFonts w:ascii="Times New Roman" w:hAnsi="Times New Roman"/>
          <w:sz w:val="28"/>
          <w:szCs w:val="28"/>
        </w:rPr>
        <w:t>Sở Giáo dục và Đào tạo đề nghị Thủ trưởng các đơn vị triển khai</w:t>
      </w:r>
      <w:r w:rsidR="00873D0A" w:rsidRPr="0076596F">
        <w:rPr>
          <w:rFonts w:ascii="Times New Roman" w:hAnsi="Times New Roman"/>
          <w:sz w:val="28"/>
          <w:szCs w:val="28"/>
        </w:rPr>
        <w:t xml:space="preserve"> </w:t>
      </w:r>
      <w:r w:rsidRPr="0076596F">
        <w:rPr>
          <w:rFonts w:ascii="Times New Roman" w:hAnsi="Times New Roman"/>
          <w:sz w:val="28"/>
          <w:szCs w:val="28"/>
        </w:rPr>
        <w:t>thực hiện</w:t>
      </w:r>
      <w:r w:rsidR="004B0901" w:rsidRPr="0076596F">
        <w:rPr>
          <w:rFonts w:ascii="Times New Roman" w:hAnsi="Times New Roman"/>
          <w:sz w:val="28"/>
          <w:szCs w:val="28"/>
        </w:rPr>
        <w:t>./</w:t>
      </w:r>
      <w:r w:rsidR="00EA60CE" w:rsidRPr="0076596F">
        <w:rPr>
          <w:rFonts w:ascii="Times New Roman" w:hAnsi="Times New Roman"/>
          <w:sz w:val="28"/>
          <w:szCs w:val="28"/>
        </w:rPr>
        <w:t>.</w:t>
      </w:r>
    </w:p>
    <w:p w14:paraId="039B995F" w14:textId="77777777" w:rsidR="000640A1" w:rsidRPr="00ED0B8D" w:rsidRDefault="000640A1" w:rsidP="00F32754">
      <w:pPr>
        <w:spacing w:line="288" w:lineRule="auto"/>
        <w:ind w:firstLine="720"/>
        <w:jc w:val="both"/>
        <w:rPr>
          <w:rFonts w:ascii="Times New Roman" w:hAnsi="Times New Roman"/>
          <w:szCs w:val="26"/>
        </w:rPr>
      </w:pPr>
    </w:p>
    <w:p w14:paraId="03577B1A" w14:textId="77777777" w:rsidR="0078171C" w:rsidRPr="00F32754" w:rsidRDefault="0078171C" w:rsidP="0078171C">
      <w:pPr>
        <w:tabs>
          <w:tab w:val="center" w:pos="7200"/>
        </w:tabs>
        <w:ind w:right="38"/>
        <w:jc w:val="both"/>
        <w:rPr>
          <w:rFonts w:ascii="Times New Roman" w:hAnsi="Times New Roman"/>
          <w:b/>
          <w:i/>
          <w:sz w:val="2"/>
          <w:szCs w:val="20"/>
        </w:rPr>
      </w:pPr>
    </w:p>
    <w:tbl>
      <w:tblPr>
        <w:tblW w:w="10246" w:type="dxa"/>
        <w:tblInd w:w="-270" w:type="dxa"/>
        <w:tblLook w:val="01E0" w:firstRow="1" w:lastRow="1" w:firstColumn="1" w:lastColumn="1" w:noHBand="0" w:noVBand="0"/>
      </w:tblPr>
      <w:tblGrid>
        <w:gridCol w:w="4404"/>
        <w:gridCol w:w="5842"/>
      </w:tblGrid>
      <w:tr w:rsidR="0078171C" w:rsidRPr="00F32754" w14:paraId="7872B8AC" w14:textId="77777777" w:rsidTr="002E7B53">
        <w:trPr>
          <w:trHeight w:val="2831"/>
        </w:trPr>
        <w:tc>
          <w:tcPr>
            <w:tcW w:w="4404" w:type="dxa"/>
            <w:hideMark/>
          </w:tcPr>
          <w:p w14:paraId="4E1A40A7" w14:textId="77777777" w:rsidR="0078171C" w:rsidRPr="00F32754" w:rsidRDefault="0078171C" w:rsidP="003018DA">
            <w:pPr>
              <w:tabs>
                <w:tab w:val="center" w:pos="7080"/>
              </w:tabs>
              <w:spacing w:before="120"/>
              <w:ind w:left="165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F32754">
              <w:rPr>
                <w:rFonts w:ascii="Times New Roman" w:hAnsi="Times New Roman"/>
                <w:b/>
                <w:i/>
              </w:rPr>
              <w:t>Nơi nhận:</w:t>
            </w:r>
          </w:p>
          <w:p w14:paraId="602F26F3" w14:textId="77777777" w:rsidR="0078171C" w:rsidRDefault="0078171C" w:rsidP="003018DA">
            <w:pPr>
              <w:ind w:left="165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32754">
              <w:rPr>
                <w:rFonts w:ascii="Times New Roman" w:hAnsi="Times New Roman"/>
                <w:color w:val="000000"/>
                <w:sz w:val="22"/>
              </w:rPr>
              <w:t>- Như trên;</w:t>
            </w:r>
          </w:p>
          <w:p w14:paraId="0BF621C8" w14:textId="418FE970" w:rsidR="00555161" w:rsidRPr="00F32754" w:rsidRDefault="00555161" w:rsidP="003018DA">
            <w:pPr>
              <w:ind w:left="165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 Bộ GDĐT (</w:t>
            </w:r>
            <w:r w:rsidRPr="00555161">
              <w:rPr>
                <w:rFonts w:ascii="Times New Roman" w:hAnsi="Times New Roman"/>
                <w:color w:val="000000"/>
                <w:sz w:val="22"/>
              </w:rPr>
              <w:t>GDCTHSSV)</w:t>
            </w:r>
            <w:r w:rsidR="00AF430F">
              <w:rPr>
                <w:rFonts w:ascii="Times New Roman" w:hAnsi="Times New Roman"/>
                <w:color w:val="000000"/>
                <w:sz w:val="22"/>
              </w:rPr>
              <w:t xml:space="preserve"> (để báo cáo)</w:t>
            </w:r>
            <w:r w:rsidR="00AF430F" w:rsidRPr="00F32754">
              <w:rPr>
                <w:rFonts w:ascii="Times New Roman" w:hAnsi="Times New Roman"/>
                <w:color w:val="000000"/>
                <w:sz w:val="22"/>
              </w:rPr>
              <w:t>;</w:t>
            </w:r>
          </w:p>
          <w:p w14:paraId="7C7A9F8A" w14:textId="77777777" w:rsidR="004B0901" w:rsidRPr="00F32754" w:rsidRDefault="004B0901" w:rsidP="003018DA">
            <w:pPr>
              <w:ind w:left="165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F32754">
              <w:rPr>
                <w:rFonts w:ascii="Times New Roman" w:hAnsi="Times New Roman"/>
                <w:color w:val="000000"/>
                <w:sz w:val="22"/>
              </w:rPr>
              <w:t>- Giám đốc Sở GD&amp;ĐT</w:t>
            </w:r>
            <w:r w:rsidR="000640A1">
              <w:rPr>
                <w:rFonts w:ascii="Times New Roman" w:hAnsi="Times New Roman"/>
                <w:color w:val="000000"/>
                <w:sz w:val="22"/>
              </w:rPr>
              <w:t xml:space="preserve"> (để báo cáo)</w:t>
            </w:r>
            <w:r w:rsidRPr="00F32754">
              <w:rPr>
                <w:rFonts w:ascii="Times New Roman" w:hAnsi="Times New Roman"/>
                <w:color w:val="000000"/>
                <w:sz w:val="22"/>
              </w:rPr>
              <w:t>;</w:t>
            </w:r>
          </w:p>
          <w:p w14:paraId="582A80B7" w14:textId="5D5E945B" w:rsidR="0078171C" w:rsidRPr="00F32754" w:rsidRDefault="000640A1" w:rsidP="003018DA">
            <w:pPr>
              <w:ind w:left="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  <w:r w:rsidR="00AA521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4B0901" w:rsidRPr="00F32754">
              <w:rPr>
                <w:rFonts w:ascii="Times New Roman" w:hAnsi="Times New Roman"/>
                <w:color w:val="000000"/>
                <w:sz w:val="22"/>
              </w:rPr>
              <w:t>Lưu: V</w:t>
            </w:r>
            <w:r>
              <w:rPr>
                <w:rFonts w:ascii="Times New Roman" w:hAnsi="Times New Roman"/>
                <w:color w:val="000000"/>
                <w:sz w:val="22"/>
              </w:rPr>
              <w:t>T</w:t>
            </w:r>
            <w:r w:rsidR="0078171C" w:rsidRPr="00F32754">
              <w:rPr>
                <w:rFonts w:ascii="Times New Roman" w:hAnsi="Times New Roman"/>
                <w:color w:val="000000"/>
                <w:sz w:val="22"/>
              </w:rPr>
              <w:t xml:space="preserve">; </w:t>
            </w:r>
            <w:r w:rsidR="00EB7932">
              <w:rPr>
                <w:rFonts w:ascii="Times New Roman" w:hAnsi="Times New Roman"/>
                <w:color w:val="000000"/>
                <w:sz w:val="22"/>
              </w:rPr>
              <w:t>P.</w:t>
            </w:r>
            <w:r w:rsidR="00B96618" w:rsidRPr="00F32754">
              <w:rPr>
                <w:rFonts w:ascii="Times New Roman" w:hAnsi="Times New Roman"/>
                <w:color w:val="000000"/>
                <w:sz w:val="22"/>
              </w:rPr>
              <w:t>CTTT(Hiền)</w:t>
            </w:r>
            <w:r w:rsidR="00072F9A"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w="5842" w:type="dxa"/>
          </w:tcPr>
          <w:p w14:paraId="7198BF0C" w14:textId="77777777" w:rsidR="0078171C" w:rsidRPr="00F32754" w:rsidRDefault="004B0901" w:rsidP="00A63FF9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754">
              <w:rPr>
                <w:rFonts w:ascii="Times New Roman" w:hAnsi="Times New Roman"/>
                <w:b/>
                <w:sz w:val="28"/>
                <w:szCs w:val="28"/>
              </w:rPr>
              <w:t xml:space="preserve">KT. </w:t>
            </w:r>
            <w:r w:rsidR="0078171C" w:rsidRPr="00F32754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14:paraId="0BE63602" w14:textId="77777777" w:rsidR="004B0901" w:rsidRPr="00F32754" w:rsidRDefault="004B0901" w:rsidP="00A63FF9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754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14:paraId="19B2ADF1" w14:textId="77777777" w:rsidR="0078171C" w:rsidRPr="00F32754" w:rsidRDefault="0078171C" w:rsidP="00A63FF9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C7A767" w14:textId="77777777" w:rsidR="0078171C" w:rsidRDefault="0078171C" w:rsidP="00A63FF9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6E04BD" w14:textId="5A6783A3" w:rsidR="00610562" w:rsidRDefault="00610562" w:rsidP="00A63FF9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B8BD45" w14:textId="77777777" w:rsidR="0078171C" w:rsidRPr="00F32754" w:rsidRDefault="008629DA" w:rsidP="008629DA">
            <w:pPr>
              <w:tabs>
                <w:tab w:val="center" w:pos="70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3275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</w:p>
          <w:p w14:paraId="6167E789" w14:textId="77777777" w:rsidR="0078171C" w:rsidRPr="00F32754" w:rsidRDefault="0078171C" w:rsidP="00A63FF9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0B3FAA" w14:textId="0A2B685E" w:rsidR="00C5103E" w:rsidRDefault="00B96618" w:rsidP="00C5103E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754">
              <w:rPr>
                <w:rFonts w:ascii="Times New Roman" w:hAnsi="Times New Roman"/>
                <w:b/>
                <w:sz w:val="28"/>
                <w:szCs w:val="28"/>
              </w:rPr>
              <w:t>Dương Trí Dũng</w:t>
            </w:r>
          </w:p>
          <w:p w14:paraId="6A2A6BB4" w14:textId="77777777" w:rsidR="00955BD0" w:rsidRPr="00F32754" w:rsidRDefault="00955BD0" w:rsidP="00461D28">
            <w:pPr>
              <w:tabs>
                <w:tab w:val="center" w:pos="70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F8B7658" w14:textId="1B6CA9B7" w:rsidR="002F1464" w:rsidRPr="00592C8D" w:rsidRDefault="002F1464" w:rsidP="00592C8D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lastRenderedPageBreak/>
        <w:t>PHỤ LỤC</w:t>
      </w:r>
    </w:p>
    <w:p w14:paraId="38C60782" w14:textId="5AEE5E61" w:rsidR="002F1464" w:rsidRPr="00592C8D" w:rsidRDefault="002F1464" w:rsidP="00592C8D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t>15 TRƯỜNG TRUNG HỌC PHỔ THÔNG NHẬN ÁP PHÍC</w:t>
      </w:r>
      <w:r w:rsidR="00235490">
        <w:rPr>
          <w:rFonts w:ascii="Times New Roman" w:hAnsi="Times New Roman"/>
          <w:b/>
          <w:bCs/>
        </w:rPr>
        <w:t>H</w:t>
      </w:r>
      <w:r w:rsidRPr="00592C8D">
        <w:rPr>
          <w:rFonts w:ascii="Times New Roman" w:hAnsi="Times New Roman"/>
          <w:b/>
          <w:bCs/>
        </w:rPr>
        <w:t xml:space="preserve"> BẢN CỨNG</w:t>
      </w:r>
    </w:p>
    <w:p w14:paraId="24916668" w14:textId="5D34AEEB" w:rsidR="00592C8D" w:rsidRDefault="00592C8D" w:rsidP="00592C8D">
      <w:pPr>
        <w:jc w:val="center"/>
        <w:rPr>
          <w:rFonts w:ascii="Times New Roman" w:hAnsi="Times New Roman"/>
          <w:b/>
          <w:bCs/>
          <w:i/>
          <w:iCs/>
        </w:rPr>
      </w:pPr>
      <w:r w:rsidRPr="00592C8D">
        <w:rPr>
          <w:rFonts w:ascii="Times New Roman" w:hAnsi="Times New Roman"/>
          <w:b/>
          <w:bCs/>
          <w:i/>
          <w:iCs/>
        </w:rPr>
        <w:t>(Đính kèm Công văn số        /SGDĐT-CTTT, ngày      /12/2023)</w:t>
      </w:r>
    </w:p>
    <w:p w14:paraId="0425A5CF" w14:textId="77777777" w:rsidR="00592C8D" w:rsidRDefault="00592C8D" w:rsidP="00592C8D">
      <w:pPr>
        <w:jc w:val="center"/>
        <w:rPr>
          <w:rFonts w:ascii="Times New Roman" w:hAnsi="Times New Roman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2268"/>
      </w:tblGrid>
      <w:tr w:rsidR="007E5CB4" w:rsidRPr="008B2FB9" w14:paraId="7837BB96" w14:textId="77777777" w:rsidTr="00A1005B">
        <w:tc>
          <w:tcPr>
            <w:tcW w:w="1129" w:type="dxa"/>
          </w:tcPr>
          <w:p w14:paraId="49226965" w14:textId="75FD6B1A" w:rsidR="007E5CB4" w:rsidRPr="008B2FB9" w:rsidRDefault="007E5CB4" w:rsidP="00592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5529" w:type="dxa"/>
          </w:tcPr>
          <w:p w14:paraId="48322A86" w14:textId="500F46DE" w:rsidR="007E5CB4" w:rsidRPr="008B2FB9" w:rsidRDefault="007E5CB4" w:rsidP="00592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TÊN TRƯỜNG</w:t>
            </w:r>
          </w:p>
        </w:tc>
        <w:tc>
          <w:tcPr>
            <w:tcW w:w="2268" w:type="dxa"/>
          </w:tcPr>
          <w:p w14:paraId="4796208F" w14:textId="5EDBC540" w:rsidR="007E5CB4" w:rsidRPr="008B2FB9" w:rsidRDefault="007E5CB4" w:rsidP="00592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SỐ LƯỢNG</w:t>
            </w:r>
          </w:p>
        </w:tc>
      </w:tr>
      <w:tr w:rsidR="00A1005B" w:rsidRPr="008B2FB9" w14:paraId="30FCA2F9" w14:textId="77777777" w:rsidTr="00A1005B">
        <w:tc>
          <w:tcPr>
            <w:tcW w:w="1129" w:type="dxa"/>
          </w:tcPr>
          <w:p w14:paraId="0D245B03" w14:textId="175AD93D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46C43CC2" w14:textId="7779D01E" w:rsidR="00A1005B" w:rsidRPr="008B2FB9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THPT Chuyên Trần Đại Nghĩa (Quận 1)</w:t>
            </w:r>
          </w:p>
        </w:tc>
        <w:tc>
          <w:tcPr>
            <w:tcW w:w="2268" w:type="dxa"/>
          </w:tcPr>
          <w:p w14:paraId="715BC0EE" w14:textId="5B8C3AF3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  <w:tr w:rsidR="00A1005B" w:rsidRPr="008B2FB9" w14:paraId="16483C1E" w14:textId="77777777" w:rsidTr="00A1005B">
        <w:tc>
          <w:tcPr>
            <w:tcW w:w="1129" w:type="dxa"/>
          </w:tcPr>
          <w:p w14:paraId="6705045E" w14:textId="134CB1A9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46858927" w14:textId="173201EB" w:rsidR="00A1005B" w:rsidRPr="008B2FB9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 w:rsidRPr="00503453">
              <w:rPr>
                <w:rFonts w:ascii="Times New Roman" w:hAnsi="Times New Roman"/>
                <w:sz w:val="28"/>
                <w:szCs w:val="28"/>
              </w:rPr>
              <w:t>THPT Tr</w:t>
            </w:r>
            <w:r w:rsidRPr="00503453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503453">
              <w:rPr>
                <w:rFonts w:ascii="Times New Roman" w:hAnsi="Times New Roman"/>
                <w:sz w:val="28"/>
                <w:szCs w:val="28"/>
              </w:rPr>
              <w:t>ng V</w:t>
            </w:r>
            <w:r w:rsidRPr="00503453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503453">
              <w:rPr>
                <w:rFonts w:ascii="Times New Roman" w:hAnsi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(Quận 1)</w:t>
            </w:r>
          </w:p>
        </w:tc>
        <w:tc>
          <w:tcPr>
            <w:tcW w:w="2268" w:type="dxa"/>
          </w:tcPr>
          <w:p w14:paraId="0BEB7271" w14:textId="6F7F082B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74"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  <w:tr w:rsidR="00A1005B" w:rsidRPr="008B2FB9" w14:paraId="58DEB202" w14:textId="77777777" w:rsidTr="00A1005B">
        <w:tc>
          <w:tcPr>
            <w:tcW w:w="1129" w:type="dxa"/>
          </w:tcPr>
          <w:p w14:paraId="7B8B5B16" w14:textId="6C404ADB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2C324415" w14:textId="748040F3" w:rsidR="00A1005B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 w:rsidRPr="00503453">
              <w:rPr>
                <w:rFonts w:ascii="Times New Roman" w:hAnsi="Times New Roman"/>
                <w:sz w:val="28"/>
                <w:szCs w:val="28"/>
              </w:rPr>
              <w:t>THPT Ten L</w:t>
            </w:r>
            <w:r w:rsidRPr="00503453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Pr="00503453">
              <w:rPr>
                <w:rFonts w:ascii="Times New Roman" w:hAnsi="Times New Roman"/>
                <w:sz w:val="28"/>
                <w:szCs w:val="28"/>
              </w:rPr>
              <w:t xml:space="preserve"> Man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(Quận 1)</w:t>
            </w:r>
          </w:p>
        </w:tc>
        <w:tc>
          <w:tcPr>
            <w:tcW w:w="2268" w:type="dxa"/>
          </w:tcPr>
          <w:p w14:paraId="1F6AA23D" w14:textId="20273D36" w:rsidR="00A1005B" w:rsidRPr="00E93774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74"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  <w:tr w:rsidR="00A1005B" w:rsidRPr="008B2FB9" w14:paraId="02E5DAB1" w14:textId="77777777" w:rsidTr="00A1005B">
        <w:tc>
          <w:tcPr>
            <w:tcW w:w="1129" w:type="dxa"/>
          </w:tcPr>
          <w:p w14:paraId="6A230B17" w14:textId="7984A299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5D6D5934" w14:textId="7748AD66" w:rsidR="00A1005B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 w:rsidRPr="000B2B17">
              <w:rPr>
                <w:rFonts w:ascii="Times New Roman" w:hAnsi="Times New Roman"/>
                <w:sz w:val="28"/>
                <w:szCs w:val="28"/>
              </w:rPr>
              <w:t>THPT Bùi Thị Xuân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(Quận 1)</w:t>
            </w:r>
          </w:p>
        </w:tc>
        <w:tc>
          <w:tcPr>
            <w:tcW w:w="2268" w:type="dxa"/>
          </w:tcPr>
          <w:p w14:paraId="470416A7" w14:textId="1C63FAC4" w:rsidR="00A1005B" w:rsidRPr="00E93774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74"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  <w:tr w:rsidR="00A1005B" w:rsidRPr="008B2FB9" w14:paraId="7DFBD90C" w14:textId="77777777" w:rsidTr="00A1005B">
        <w:tc>
          <w:tcPr>
            <w:tcW w:w="1129" w:type="dxa"/>
          </w:tcPr>
          <w:p w14:paraId="1B530F8C" w14:textId="705ECF46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5C883CFB" w14:textId="3A311D76" w:rsidR="00A1005B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 w:rsidRPr="000B2B17">
              <w:rPr>
                <w:rFonts w:ascii="Times New Roman" w:hAnsi="Times New Roman"/>
                <w:sz w:val="28"/>
                <w:szCs w:val="28"/>
              </w:rPr>
              <w:t>THPT L</w:t>
            </w:r>
            <w:r w:rsidRPr="000B2B17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0B2B17">
              <w:rPr>
                <w:rFonts w:ascii="Times New Roman" w:hAnsi="Times New Roman"/>
                <w:sz w:val="28"/>
                <w:szCs w:val="28"/>
              </w:rPr>
              <w:t>ng Thế Vinh</w:t>
            </w:r>
            <w:r>
              <w:rPr>
                <w:rFonts w:ascii="Times New Roman" w:hAnsi="Times New Roman"/>
                <w:sz w:val="28"/>
                <w:szCs w:val="28"/>
              </w:rPr>
              <w:t>(Quận 1)</w:t>
            </w:r>
          </w:p>
        </w:tc>
        <w:tc>
          <w:tcPr>
            <w:tcW w:w="2268" w:type="dxa"/>
          </w:tcPr>
          <w:p w14:paraId="71986231" w14:textId="4297E2E1" w:rsidR="00A1005B" w:rsidRPr="00E93774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74"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  <w:tr w:rsidR="00A1005B" w:rsidRPr="008B2FB9" w14:paraId="0E67D833" w14:textId="77777777" w:rsidTr="00A1005B">
        <w:tc>
          <w:tcPr>
            <w:tcW w:w="1129" w:type="dxa"/>
          </w:tcPr>
          <w:p w14:paraId="1135346E" w14:textId="0042AED7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4129239F" w14:textId="09441801" w:rsidR="00A1005B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 w:rsidRPr="00503453">
              <w:rPr>
                <w:rFonts w:ascii="Times New Roman" w:hAnsi="Times New Roman"/>
                <w:sz w:val="28"/>
                <w:szCs w:val="28"/>
              </w:rPr>
              <w:t>THPT Năng khiếu Thể dục thể thao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(Quận 1)</w:t>
            </w:r>
          </w:p>
        </w:tc>
        <w:tc>
          <w:tcPr>
            <w:tcW w:w="2268" w:type="dxa"/>
          </w:tcPr>
          <w:p w14:paraId="6248656C" w14:textId="57E7BBFC" w:rsidR="00A1005B" w:rsidRPr="00E93774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74"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  <w:tr w:rsidR="00A1005B" w:rsidRPr="008B2FB9" w14:paraId="2434EBB1" w14:textId="77777777" w:rsidTr="00A1005B">
        <w:tc>
          <w:tcPr>
            <w:tcW w:w="1129" w:type="dxa"/>
          </w:tcPr>
          <w:p w14:paraId="37B2AC91" w14:textId="193A0BB4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14:paraId="5C9317EE" w14:textId="031E844B" w:rsidR="00A1005B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THPT Lê Quý Đôn (Quận 3)</w:t>
            </w:r>
          </w:p>
        </w:tc>
        <w:tc>
          <w:tcPr>
            <w:tcW w:w="2268" w:type="dxa"/>
          </w:tcPr>
          <w:p w14:paraId="1209FCD3" w14:textId="7023A21D" w:rsidR="00A1005B" w:rsidRPr="00E93774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74"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  <w:tr w:rsidR="00A1005B" w:rsidRPr="008B2FB9" w14:paraId="01F3E3FC" w14:textId="77777777" w:rsidTr="00A1005B">
        <w:tc>
          <w:tcPr>
            <w:tcW w:w="1129" w:type="dxa"/>
          </w:tcPr>
          <w:p w14:paraId="0A1963B7" w14:textId="62DFC890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14:paraId="0B130C2C" w14:textId="44C5EEB0" w:rsidR="00A1005B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 w:rsidRPr="008E4781">
              <w:rPr>
                <w:rFonts w:ascii="Times New Roman" w:hAnsi="Times New Roman"/>
                <w:sz w:val="28"/>
                <w:szCs w:val="28"/>
              </w:rPr>
              <w:t>THPT Lê Thị Hồng Gấm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(Quận 3)</w:t>
            </w:r>
          </w:p>
        </w:tc>
        <w:tc>
          <w:tcPr>
            <w:tcW w:w="2268" w:type="dxa"/>
          </w:tcPr>
          <w:p w14:paraId="74C6994C" w14:textId="220F1E22" w:rsidR="00A1005B" w:rsidRPr="00E93774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74"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  <w:tr w:rsidR="00A1005B" w:rsidRPr="008B2FB9" w14:paraId="4E161C21" w14:textId="77777777" w:rsidTr="00A1005B">
        <w:tc>
          <w:tcPr>
            <w:tcW w:w="1129" w:type="dxa"/>
          </w:tcPr>
          <w:p w14:paraId="36A5DE5C" w14:textId="3E1E3228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14:paraId="14503F39" w14:textId="7862ADAE" w:rsidR="00A1005B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 w:rsidRPr="008E4781">
              <w:rPr>
                <w:rFonts w:ascii="Times New Roman" w:hAnsi="Times New Roman"/>
                <w:sz w:val="28"/>
                <w:szCs w:val="28"/>
              </w:rPr>
              <w:t>THPT Nguyễn Thị Diệu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(Quận 3)</w:t>
            </w:r>
          </w:p>
        </w:tc>
        <w:tc>
          <w:tcPr>
            <w:tcW w:w="2268" w:type="dxa"/>
          </w:tcPr>
          <w:p w14:paraId="65963257" w14:textId="3903D1E6" w:rsidR="00A1005B" w:rsidRPr="00E93774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74"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  <w:tr w:rsidR="00A1005B" w:rsidRPr="008B2FB9" w14:paraId="4ACB2E31" w14:textId="77777777" w:rsidTr="00A1005B">
        <w:tc>
          <w:tcPr>
            <w:tcW w:w="1129" w:type="dxa"/>
          </w:tcPr>
          <w:p w14:paraId="6C370245" w14:textId="2776FF86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14:paraId="155EF3D3" w14:textId="7CADD196" w:rsidR="00A1005B" w:rsidRPr="008B2FB9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 w:rsidRPr="00503453">
              <w:rPr>
                <w:rFonts w:ascii="Times New Roman" w:hAnsi="Times New Roman"/>
                <w:sz w:val="28"/>
                <w:szCs w:val="28"/>
              </w:rPr>
              <w:t>THPT Nguyễn Thị Minh Khai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(Quận 3)</w:t>
            </w:r>
          </w:p>
        </w:tc>
        <w:tc>
          <w:tcPr>
            <w:tcW w:w="2268" w:type="dxa"/>
          </w:tcPr>
          <w:p w14:paraId="76BCA8B6" w14:textId="62982C56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74"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  <w:tr w:rsidR="00A1005B" w:rsidRPr="008B2FB9" w14:paraId="1FFC3BB2" w14:textId="77777777" w:rsidTr="00A1005B">
        <w:tc>
          <w:tcPr>
            <w:tcW w:w="1129" w:type="dxa"/>
          </w:tcPr>
          <w:p w14:paraId="6FB7EB29" w14:textId="1B358D1A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14:paraId="7DC56A2B" w14:textId="30161E43" w:rsidR="00A1005B" w:rsidRPr="008B2FB9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 w:rsidRPr="000B2B17">
              <w:rPr>
                <w:rFonts w:ascii="Times New Roman" w:hAnsi="Times New Roman"/>
                <w:sz w:val="28"/>
                <w:szCs w:val="28"/>
              </w:rPr>
              <w:t>THPT Marie Curie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(Quận 3)</w:t>
            </w:r>
          </w:p>
        </w:tc>
        <w:tc>
          <w:tcPr>
            <w:tcW w:w="2268" w:type="dxa"/>
          </w:tcPr>
          <w:p w14:paraId="1986F194" w14:textId="02E9B989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74"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  <w:tr w:rsidR="00A1005B" w:rsidRPr="008B2FB9" w14:paraId="7AFEC72C" w14:textId="77777777" w:rsidTr="00A1005B">
        <w:tc>
          <w:tcPr>
            <w:tcW w:w="1129" w:type="dxa"/>
          </w:tcPr>
          <w:p w14:paraId="2A8ADA88" w14:textId="7072D49E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14:paraId="2BEE5618" w14:textId="5B93CE86" w:rsidR="00A1005B" w:rsidRPr="008B2FB9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 w:rsidRPr="000B2B17">
              <w:rPr>
                <w:rFonts w:ascii="Times New Roman" w:hAnsi="Times New Roman"/>
                <w:sz w:val="28"/>
                <w:szCs w:val="28"/>
              </w:rPr>
              <w:t>THPT Nguyễn Hữu Thọ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(Quận 4)</w:t>
            </w:r>
          </w:p>
        </w:tc>
        <w:tc>
          <w:tcPr>
            <w:tcW w:w="2268" w:type="dxa"/>
          </w:tcPr>
          <w:p w14:paraId="7169A384" w14:textId="5B7F6B86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74"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  <w:tr w:rsidR="00A1005B" w:rsidRPr="008B2FB9" w14:paraId="78E328D4" w14:textId="77777777" w:rsidTr="00A1005B">
        <w:tc>
          <w:tcPr>
            <w:tcW w:w="1129" w:type="dxa"/>
          </w:tcPr>
          <w:p w14:paraId="1B2BE330" w14:textId="005397C1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14:paraId="7DB77A2E" w14:textId="3A7D1350" w:rsidR="00A1005B" w:rsidRPr="008B2FB9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THPT Nguyễn Trãi (Quận 4)</w:t>
            </w:r>
          </w:p>
        </w:tc>
        <w:tc>
          <w:tcPr>
            <w:tcW w:w="2268" w:type="dxa"/>
          </w:tcPr>
          <w:p w14:paraId="02D73D70" w14:textId="424CDAB5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74"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  <w:tr w:rsidR="00A1005B" w:rsidRPr="008B2FB9" w14:paraId="59E96F80" w14:textId="77777777" w:rsidTr="00A1005B">
        <w:tc>
          <w:tcPr>
            <w:tcW w:w="1129" w:type="dxa"/>
          </w:tcPr>
          <w:p w14:paraId="3DA24A99" w14:textId="21F17F63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14:paraId="1614938B" w14:textId="328478D1" w:rsidR="00A1005B" w:rsidRPr="008B2FB9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 w:rsidRPr="000B2B17">
              <w:rPr>
                <w:rFonts w:ascii="Times New Roman" w:hAnsi="Times New Roman"/>
                <w:sz w:val="28"/>
                <w:szCs w:val="28"/>
              </w:rPr>
              <w:t>THPT Ngô Quyền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(Quận 7)</w:t>
            </w:r>
          </w:p>
        </w:tc>
        <w:tc>
          <w:tcPr>
            <w:tcW w:w="2268" w:type="dxa"/>
          </w:tcPr>
          <w:p w14:paraId="2E6D0BAC" w14:textId="196F393C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74"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  <w:tr w:rsidR="00A1005B" w:rsidRPr="008B2FB9" w14:paraId="11BA9E0E" w14:textId="77777777" w:rsidTr="00A1005B">
        <w:tc>
          <w:tcPr>
            <w:tcW w:w="1129" w:type="dxa"/>
          </w:tcPr>
          <w:p w14:paraId="53C78C49" w14:textId="48B0BC40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F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14:paraId="295DB20D" w14:textId="7317FA97" w:rsidR="00A1005B" w:rsidRPr="008B2FB9" w:rsidRDefault="00A1005B" w:rsidP="00A1005B">
            <w:pPr>
              <w:rPr>
                <w:rFonts w:ascii="Times New Roman" w:hAnsi="Times New Roman"/>
                <w:sz w:val="28"/>
                <w:szCs w:val="28"/>
              </w:rPr>
            </w:pPr>
            <w:r w:rsidRPr="00DA63B5">
              <w:rPr>
                <w:rFonts w:ascii="Times New Roman" w:hAnsi="Times New Roman"/>
                <w:sz w:val="28"/>
                <w:szCs w:val="28"/>
              </w:rPr>
              <w:t>THPT Tân Phong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(Quận 7)</w:t>
            </w:r>
          </w:p>
        </w:tc>
        <w:tc>
          <w:tcPr>
            <w:tcW w:w="2268" w:type="dxa"/>
          </w:tcPr>
          <w:p w14:paraId="0A8454EC" w14:textId="5AF3605A" w:rsidR="00A1005B" w:rsidRPr="008B2FB9" w:rsidRDefault="00A1005B" w:rsidP="00A10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774">
              <w:rPr>
                <w:rFonts w:ascii="Times New Roman" w:hAnsi="Times New Roman"/>
                <w:sz w:val="28"/>
                <w:szCs w:val="28"/>
              </w:rPr>
              <w:t>2 bản</w:t>
            </w:r>
          </w:p>
        </w:tc>
      </w:tr>
    </w:tbl>
    <w:p w14:paraId="462165AF" w14:textId="759F8448" w:rsidR="000D2C99" w:rsidRDefault="00D919A1" w:rsidP="006A6DE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62224" wp14:editId="52D2772C">
                <wp:simplePos x="0" y="0"/>
                <wp:positionH relativeFrom="column">
                  <wp:posOffset>1433195</wp:posOffset>
                </wp:positionH>
                <wp:positionV relativeFrom="paragraph">
                  <wp:posOffset>563244</wp:posOffset>
                </wp:positionV>
                <wp:extent cx="3419475" cy="9525"/>
                <wp:effectExtent l="0" t="0" r="28575" b="28575"/>
                <wp:wrapNone/>
                <wp:docPr id="12046581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9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1849E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44.35pt" to="382.1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6A6DE0">
        <w:rPr>
          <w:rFonts w:ascii="Times New Roman" w:hAnsi="Times New Roman"/>
        </w:rPr>
        <w:t>Tổng cộng 15 trường</w:t>
      </w:r>
      <w:r>
        <w:rPr>
          <w:rFonts w:ascii="Times New Roman" w:hAnsi="Times New Roman"/>
        </w:rPr>
        <w:t>, 30 bản màu in cứng.</w:t>
      </w:r>
    </w:p>
    <w:p w14:paraId="5AA188E2" w14:textId="77777777" w:rsidR="000D2C99" w:rsidRDefault="000D2C99" w:rsidP="006A6DE0">
      <w:pPr>
        <w:rPr>
          <w:rFonts w:ascii="Times New Roman" w:hAnsi="Times New Roman"/>
        </w:rPr>
      </w:pPr>
    </w:p>
    <w:p w14:paraId="4C83B2BD" w14:textId="77777777" w:rsidR="000D2C99" w:rsidRDefault="000D2C99" w:rsidP="006A6DE0">
      <w:pPr>
        <w:rPr>
          <w:rFonts w:ascii="Times New Roman" w:hAnsi="Times New Roman"/>
        </w:rPr>
      </w:pPr>
    </w:p>
    <w:p w14:paraId="33D4F980" w14:textId="77777777" w:rsidR="000D2C99" w:rsidRDefault="000D2C99" w:rsidP="006A6DE0">
      <w:pPr>
        <w:rPr>
          <w:rFonts w:ascii="Times New Roman" w:hAnsi="Times New Roman"/>
        </w:rPr>
      </w:pPr>
    </w:p>
    <w:p w14:paraId="6AA053CB" w14:textId="77777777" w:rsidR="000D2C99" w:rsidRDefault="000D2C99" w:rsidP="006A6DE0">
      <w:pPr>
        <w:rPr>
          <w:rFonts w:ascii="Times New Roman" w:hAnsi="Times New Roman"/>
        </w:rPr>
      </w:pPr>
    </w:p>
    <w:p w14:paraId="6D4F0DF7" w14:textId="77777777" w:rsidR="000D2C99" w:rsidRDefault="000D2C99" w:rsidP="006A6DE0">
      <w:pPr>
        <w:rPr>
          <w:rFonts w:ascii="Times New Roman" w:hAnsi="Times New Roman"/>
        </w:rPr>
      </w:pPr>
    </w:p>
    <w:p w14:paraId="497285D9" w14:textId="77777777" w:rsidR="000D2C99" w:rsidRDefault="000D2C99" w:rsidP="006A6DE0">
      <w:pPr>
        <w:rPr>
          <w:rFonts w:ascii="Times New Roman" w:hAnsi="Times New Roman"/>
        </w:rPr>
      </w:pPr>
    </w:p>
    <w:p w14:paraId="2B99A9AA" w14:textId="77777777" w:rsidR="000D2C99" w:rsidRDefault="000D2C99" w:rsidP="006A6DE0">
      <w:pPr>
        <w:rPr>
          <w:rFonts w:ascii="Times New Roman" w:hAnsi="Times New Roman"/>
        </w:rPr>
      </w:pPr>
    </w:p>
    <w:p w14:paraId="68012E79" w14:textId="77777777" w:rsidR="000D2C99" w:rsidRDefault="000D2C99" w:rsidP="006A6DE0">
      <w:pPr>
        <w:rPr>
          <w:rFonts w:ascii="Times New Roman" w:hAnsi="Times New Roman"/>
        </w:rPr>
      </w:pPr>
    </w:p>
    <w:p w14:paraId="6D7F9801" w14:textId="77777777" w:rsidR="000D2C99" w:rsidRDefault="000D2C99" w:rsidP="006A6DE0">
      <w:pPr>
        <w:rPr>
          <w:rFonts w:ascii="Times New Roman" w:hAnsi="Times New Roman"/>
        </w:rPr>
      </w:pPr>
    </w:p>
    <w:p w14:paraId="75F99D99" w14:textId="77777777" w:rsidR="000D2C99" w:rsidRDefault="000D2C99" w:rsidP="006A6DE0">
      <w:pPr>
        <w:rPr>
          <w:rFonts w:ascii="Times New Roman" w:hAnsi="Times New Roman"/>
        </w:rPr>
      </w:pPr>
    </w:p>
    <w:p w14:paraId="55771AF1" w14:textId="77777777" w:rsidR="000D2C99" w:rsidRDefault="000D2C99" w:rsidP="006A6DE0">
      <w:pPr>
        <w:rPr>
          <w:rFonts w:ascii="Times New Roman" w:hAnsi="Times New Roman"/>
        </w:rPr>
      </w:pPr>
    </w:p>
    <w:p w14:paraId="2F2B142A" w14:textId="77777777" w:rsidR="000D2C99" w:rsidRDefault="000D2C99" w:rsidP="006A6DE0">
      <w:pPr>
        <w:rPr>
          <w:rFonts w:ascii="Times New Roman" w:hAnsi="Times New Roman"/>
        </w:rPr>
      </w:pPr>
    </w:p>
    <w:p w14:paraId="0AD798BB" w14:textId="77777777" w:rsidR="000D2C99" w:rsidRDefault="000D2C99" w:rsidP="006A6DE0">
      <w:pPr>
        <w:rPr>
          <w:rFonts w:ascii="Times New Roman" w:hAnsi="Times New Roman"/>
        </w:rPr>
      </w:pPr>
    </w:p>
    <w:p w14:paraId="1D7F9C6D" w14:textId="77777777" w:rsidR="000D2C99" w:rsidRDefault="000D2C99" w:rsidP="006A6DE0">
      <w:pPr>
        <w:rPr>
          <w:rFonts w:ascii="Times New Roman" w:hAnsi="Times New Roman"/>
        </w:rPr>
      </w:pPr>
    </w:p>
    <w:p w14:paraId="0B969A4E" w14:textId="77777777" w:rsidR="000D2C99" w:rsidRDefault="000D2C99" w:rsidP="006A6DE0">
      <w:pPr>
        <w:rPr>
          <w:rFonts w:ascii="Times New Roman" w:hAnsi="Times New Roman"/>
        </w:rPr>
      </w:pPr>
    </w:p>
    <w:p w14:paraId="4103FA3A" w14:textId="77777777" w:rsidR="000D2C99" w:rsidRDefault="000D2C99" w:rsidP="006A6DE0">
      <w:pPr>
        <w:rPr>
          <w:rFonts w:ascii="Times New Roman" w:hAnsi="Times New Roman"/>
        </w:rPr>
      </w:pPr>
    </w:p>
    <w:p w14:paraId="24391EF3" w14:textId="77777777" w:rsidR="000D2C99" w:rsidRDefault="000D2C99" w:rsidP="006A6DE0">
      <w:pPr>
        <w:rPr>
          <w:rFonts w:ascii="Times New Roman" w:hAnsi="Times New Roman"/>
        </w:rPr>
      </w:pPr>
    </w:p>
    <w:p w14:paraId="48D440AB" w14:textId="77777777" w:rsidR="000D2C99" w:rsidRDefault="000D2C99" w:rsidP="006A6DE0">
      <w:pPr>
        <w:rPr>
          <w:rFonts w:ascii="Times New Roman" w:hAnsi="Times New Roman"/>
        </w:rPr>
      </w:pPr>
    </w:p>
    <w:p w14:paraId="4E4A5816" w14:textId="77777777" w:rsidR="000D2C99" w:rsidRDefault="000D2C99" w:rsidP="006A6DE0">
      <w:pPr>
        <w:rPr>
          <w:rFonts w:ascii="Times New Roman" w:hAnsi="Times New Roman"/>
        </w:rPr>
      </w:pPr>
    </w:p>
    <w:p w14:paraId="56CB7DFA" w14:textId="77777777" w:rsidR="000D2C99" w:rsidRDefault="000D2C99" w:rsidP="006A6DE0">
      <w:pPr>
        <w:rPr>
          <w:rFonts w:ascii="Times New Roman" w:hAnsi="Times New Roman"/>
        </w:rPr>
      </w:pPr>
    </w:p>
    <w:p w14:paraId="178F4340" w14:textId="77777777" w:rsidR="000D2C99" w:rsidRDefault="000D2C99" w:rsidP="006A6DE0">
      <w:pPr>
        <w:rPr>
          <w:rFonts w:ascii="Times New Roman" w:hAnsi="Times New Roman"/>
        </w:rPr>
      </w:pPr>
    </w:p>
    <w:p w14:paraId="05B9A582" w14:textId="77777777" w:rsidR="000D2C99" w:rsidRDefault="000D2C99" w:rsidP="006A6DE0">
      <w:pPr>
        <w:rPr>
          <w:rFonts w:ascii="Times New Roman" w:hAnsi="Times New Roman"/>
        </w:rPr>
      </w:pPr>
    </w:p>
    <w:p w14:paraId="662043F9" w14:textId="77777777" w:rsidR="000D2C99" w:rsidRDefault="000D2C99" w:rsidP="006A6DE0">
      <w:pPr>
        <w:rPr>
          <w:rFonts w:ascii="Times New Roman" w:hAnsi="Times New Roman"/>
        </w:rPr>
      </w:pPr>
    </w:p>
    <w:p w14:paraId="6FD9E9EE" w14:textId="77777777" w:rsidR="000D2C99" w:rsidRDefault="000D2C99" w:rsidP="006A6DE0">
      <w:pPr>
        <w:rPr>
          <w:rFonts w:ascii="Times New Roman" w:hAnsi="Times New Roman"/>
        </w:rPr>
      </w:pPr>
    </w:p>
    <w:p w14:paraId="3C2AA12A" w14:textId="77777777" w:rsidR="000D2C99" w:rsidRDefault="000D2C99" w:rsidP="006A6DE0">
      <w:pPr>
        <w:rPr>
          <w:rFonts w:ascii="Times New Roman" w:hAnsi="Times New Roman"/>
        </w:rPr>
      </w:pPr>
    </w:p>
    <w:p w14:paraId="1D9C0D79" w14:textId="77777777" w:rsidR="000D2C99" w:rsidRDefault="000D2C99" w:rsidP="006A6DE0">
      <w:pPr>
        <w:rPr>
          <w:rFonts w:ascii="Times New Roman" w:hAnsi="Times New Roman"/>
        </w:rPr>
      </w:pPr>
    </w:p>
    <w:p w14:paraId="15D23CB8" w14:textId="77777777" w:rsidR="008F574A" w:rsidRDefault="008F574A" w:rsidP="006A6DE0">
      <w:pPr>
        <w:rPr>
          <w:rFonts w:ascii="Times New Roman" w:hAnsi="Times New Roman"/>
        </w:rPr>
      </w:pPr>
    </w:p>
    <w:p w14:paraId="638DC291" w14:textId="77777777" w:rsidR="007E0F65" w:rsidRPr="00592C8D" w:rsidRDefault="007E0F65" w:rsidP="007E0F65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lastRenderedPageBreak/>
        <w:t>PHỤ LỤC</w:t>
      </w:r>
    </w:p>
    <w:p w14:paraId="506E2943" w14:textId="0B49311C" w:rsidR="007E0F65" w:rsidRPr="00592C8D" w:rsidRDefault="007E0F65" w:rsidP="007E0F65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t>ÁP PHÍC</w:t>
      </w:r>
      <w:r w:rsidR="00607988">
        <w:rPr>
          <w:rFonts w:ascii="Times New Roman" w:hAnsi="Times New Roman"/>
          <w:b/>
          <w:bCs/>
        </w:rPr>
        <w:t>H</w:t>
      </w:r>
      <w:r w:rsidRPr="00592C8D">
        <w:rPr>
          <w:rFonts w:ascii="Times New Roman" w:hAnsi="Times New Roman"/>
          <w:b/>
          <w:bCs/>
        </w:rPr>
        <w:t xml:space="preserve"> </w:t>
      </w:r>
      <w:r w:rsidR="00607988">
        <w:rPr>
          <w:rFonts w:ascii="Times New Roman" w:hAnsi="Times New Roman"/>
          <w:b/>
          <w:bCs/>
        </w:rPr>
        <w:t>CÔNG TÁC XÃ HỘI TRƯỜNG HỌC</w:t>
      </w:r>
    </w:p>
    <w:p w14:paraId="2D31E175" w14:textId="77777777" w:rsidR="007E0F65" w:rsidRDefault="007E0F65" w:rsidP="007E0F65">
      <w:pPr>
        <w:jc w:val="center"/>
        <w:rPr>
          <w:rFonts w:ascii="Times New Roman" w:hAnsi="Times New Roman"/>
          <w:b/>
          <w:bCs/>
          <w:i/>
          <w:iCs/>
        </w:rPr>
      </w:pPr>
      <w:r w:rsidRPr="00592C8D">
        <w:rPr>
          <w:rFonts w:ascii="Times New Roman" w:hAnsi="Times New Roman"/>
          <w:b/>
          <w:bCs/>
          <w:i/>
          <w:iCs/>
        </w:rPr>
        <w:t>(Đính kèm Công văn số        /SGDĐT-CTTT, ngày      /12/2023)</w:t>
      </w:r>
    </w:p>
    <w:p w14:paraId="21158DD5" w14:textId="7D389ED9" w:rsidR="000D2C99" w:rsidRDefault="000D2C99" w:rsidP="006A6DE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032EA84" wp14:editId="73108420">
            <wp:extent cx="6030595" cy="8551545"/>
            <wp:effectExtent l="0" t="0" r="8255" b="1905"/>
            <wp:docPr id="149809117" name="Picture 1" descr="A poster with text and pictu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9117" name="Picture 1" descr="A poster with text and pictur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55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FF688" w14:textId="77777777" w:rsidR="000D2C99" w:rsidRDefault="000D2C99" w:rsidP="006A6DE0">
      <w:pPr>
        <w:rPr>
          <w:rFonts w:ascii="Times New Roman" w:hAnsi="Times New Roman"/>
        </w:rPr>
      </w:pPr>
    </w:p>
    <w:p w14:paraId="6A9DBD86" w14:textId="77777777" w:rsidR="000D2C99" w:rsidRDefault="000D2C99" w:rsidP="006A6DE0">
      <w:pPr>
        <w:rPr>
          <w:rFonts w:ascii="Times New Roman" w:hAnsi="Times New Roman"/>
        </w:rPr>
      </w:pPr>
    </w:p>
    <w:p w14:paraId="58124F64" w14:textId="77777777" w:rsidR="00607988" w:rsidRPr="00592C8D" w:rsidRDefault="00607988" w:rsidP="00607988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lastRenderedPageBreak/>
        <w:t>PHỤ LỤC</w:t>
      </w:r>
    </w:p>
    <w:p w14:paraId="517C9109" w14:textId="783CB8D4" w:rsidR="00607988" w:rsidRPr="00592C8D" w:rsidRDefault="00607988" w:rsidP="00607988">
      <w:pPr>
        <w:jc w:val="center"/>
        <w:rPr>
          <w:rFonts w:ascii="Times New Roman" w:hAnsi="Times New Roman"/>
          <w:b/>
          <w:bCs/>
        </w:rPr>
      </w:pPr>
      <w:r w:rsidRPr="00592C8D">
        <w:rPr>
          <w:rFonts w:ascii="Times New Roman" w:hAnsi="Times New Roman"/>
          <w:b/>
          <w:bCs/>
        </w:rPr>
        <w:t>ÁP PHÍC</w:t>
      </w:r>
      <w:r>
        <w:rPr>
          <w:rFonts w:ascii="Times New Roman" w:hAnsi="Times New Roman"/>
          <w:b/>
          <w:bCs/>
        </w:rPr>
        <w:t>H</w:t>
      </w:r>
      <w:r w:rsidRPr="00592C8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TƯ VẤN TÂM LÝ TRƯỜNG HỌC</w:t>
      </w:r>
    </w:p>
    <w:p w14:paraId="32D4DAB7" w14:textId="77777777" w:rsidR="00607988" w:rsidRDefault="00607988" w:rsidP="00607988">
      <w:pPr>
        <w:jc w:val="center"/>
        <w:rPr>
          <w:rFonts w:ascii="Times New Roman" w:hAnsi="Times New Roman"/>
          <w:b/>
          <w:bCs/>
          <w:i/>
          <w:iCs/>
        </w:rPr>
      </w:pPr>
      <w:r w:rsidRPr="00592C8D">
        <w:rPr>
          <w:rFonts w:ascii="Times New Roman" w:hAnsi="Times New Roman"/>
          <w:b/>
          <w:bCs/>
          <w:i/>
          <w:iCs/>
        </w:rPr>
        <w:t>(Đính kèm Công văn số        /SGDĐT-CTTT, ngày      /12/2023)</w:t>
      </w:r>
    </w:p>
    <w:p w14:paraId="09B0A0B7" w14:textId="77777777" w:rsidR="00607988" w:rsidRDefault="00607988" w:rsidP="006A6DE0">
      <w:pPr>
        <w:rPr>
          <w:rFonts w:ascii="Times New Roman" w:hAnsi="Times New Roman"/>
        </w:rPr>
      </w:pPr>
    </w:p>
    <w:p w14:paraId="0765F423" w14:textId="3D5AB443" w:rsidR="000D2C99" w:rsidRPr="00592C8D" w:rsidRDefault="007E0F65" w:rsidP="006A6DE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BC2427C" wp14:editId="01EBE6FC">
            <wp:extent cx="6030595" cy="8509000"/>
            <wp:effectExtent l="0" t="0" r="8255" b="6350"/>
            <wp:docPr id="2110506984" name="Picture 1" descr="A poster with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06984" name="Picture 1" descr="A poster with cartoon characte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C99" w:rsidRPr="00592C8D" w:rsidSect="007A03AD">
      <w:headerReference w:type="default" r:id="rId11"/>
      <w:pgSz w:w="11907" w:h="16840" w:code="9"/>
      <w:pgMar w:top="992" w:right="992" w:bottom="425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18A1" w14:textId="77777777" w:rsidR="00A02437" w:rsidRDefault="00A02437" w:rsidP="00037C51">
      <w:r>
        <w:separator/>
      </w:r>
    </w:p>
  </w:endnote>
  <w:endnote w:type="continuationSeparator" w:id="0">
    <w:p w14:paraId="3F46D625" w14:textId="77777777" w:rsidR="00A02437" w:rsidRDefault="00A02437" w:rsidP="0003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Times2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C395" w14:textId="77777777" w:rsidR="00A02437" w:rsidRDefault="00A02437" w:rsidP="00037C51">
      <w:r>
        <w:separator/>
      </w:r>
    </w:p>
  </w:footnote>
  <w:footnote w:type="continuationSeparator" w:id="0">
    <w:p w14:paraId="1575ED4B" w14:textId="77777777" w:rsidR="00A02437" w:rsidRDefault="00A02437" w:rsidP="0003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36254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11ECC032" w14:textId="77777777" w:rsidR="00037C51" w:rsidRPr="000640A1" w:rsidRDefault="00037C51">
        <w:pPr>
          <w:pStyle w:val="Header"/>
          <w:jc w:val="center"/>
          <w:rPr>
            <w:rFonts w:ascii="Times New Roman" w:hAnsi="Times New Roman"/>
          </w:rPr>
        </w:pPr>
        <w:r w:rsidRPr="000640A1">
          <w:rPr>
            <w:rFonts w:ascii="Times New Roman" w:hAnsi="Times New Roman"/>
          </w:rPr>
          <w:fldChar w:fldCharType="begin"/>
        </w:r>
        <w:r w:rsidRPr="000640A1">
          <w:rPr>
            <w:rFonts w:ascii="Times New Roman" w:hAnsi="Times New Roman"/>
          </w:rPr>
          <w:instrText xml:space="preserve"> PAGE   \* MERGEFORMAT </w:instrText>
        </w:r>
        <w:r w:rsidRPr="000640A1">
          <w:rPr>
            <w:rFonts w:ascii="Times New Roman" w:hAnsi="Times New Roman"/>
          </w:rPr>
          <w:fldChar w:fldCharType="separate"/>
        </w:r>
        <w:r w:rsidR="008762F5">
          <w:rPr>
            <w:rFonts w:ascii="Times New Roman" w:hAnsi="Times New Roman"/>
            <w:noProof/>
          </w:rPr>
          <w:t>2</w:t>
        </w:r>
        <w:r w:rsidRPr="000640A1">
          <w:rPr>
            <w:rFonts w:ascii="Times New Roman" w:hAnsi="Times New Roman"/>
            <w:noProof/>
          </w:rPr>
          <w:fldChar w:fldCharType="end"/>
        </w:r>
      </w:p>
    </w:sdtContent>
  </w:sdt>
  <w:p w14:paraId="4295E799" w14:textId="77777777" w:rsidR="00037C51" w:rsidRDefault="00037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6EFD"/>
    <w:multiLevelType w:val="multilevel"/>
    <w:tmpl w:val="7E621E18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FE02923"/>
    <w:multiLevelType w:val="hybridMultilevel"/>
    <w:tmpl w:val="3ECA453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724427B"/>
    <w:multiLevelType w:val="hybridMultilevel"/>
    <w:tmpl w:val="6DE09060"/>
    <w:lvl w:ilvl="0" w:tplc="BF523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36743"/>
    <w:multiLevelType w:val="hybridMultilevel"/>
    <w:tmpl w:val="63BED952"/>
    <w:lvl w:ilvl="0" w:tplc="C2DE646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B4CF3"/>
    <w:multiLevelType w:val="multilevel"/>
    <w:tmpl w:val="4976C8D8"/>
    <w:lvl w:ilvl="0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3D436D3C"/>
    <w:multiLevelType w:val="hybridMultilevel"/>
    <w:tmpl w:val="4F0AA840"/>
    <w:lvl w:ilvl="0" w:tplc="2F4279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226E8C"/>
    <w:multiLevelType w:val="hybridMultilevel"/>
    <w:tmpl w:val="677ECC82"/>
    <w:lvl w:ilvl="0" w:tplc="ED7077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C93476"/>
    <w:multiLevelType w:val="hybridMultilevel"/>
    <w:tmpl w:val="CC7E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E08D6"/>
    <w:multiLevelType w:val="hybridMultilevel"/>
    <w:tmpl w:val="5A5A98A6"/>
    <w:lvl w:ilvl="0" w:tplc="BB4AB08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416053"/>
    <w:multiLevelType w:val="hybridMultilevel"/>
    <w:tmpl w:val="0688E85C"/>
    <w:lvl w:ilvl="0" w:tplc="C58AF8E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E672F8E"/>
    <w:multiLevelType w:val="hybridMultilevel"/>
    <w:tmpl w:val="A4F6D94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56874755">
    <w:abstractNumId w:val="9"/>
  </w:num>
  <w:num w:numId="2" w16cid:durableId="976373993">
    <w:abstractNumId w:val="1"/>
  </w:num>
  <w:num w:numId="3" w16cid:durableId="1847094633">
    <w:abstractNumId w:val="5"/>
  </w:num>
  <w:num w:numId="4" w16cid:durableId="1972049308">
    <w:abstractNumId w:val="10"/>
  </w:num>
  <w:num w:numId="5" w16cid:durableId="461001325">
    <w:abstractNumId w:val="6"/>
  </w:num>
  <w:num w:numId="6" w16cid:durableId="540820593">
    <w:abstractNumId w:val="4"/>
  </w:num>
  <w:num w:numId="7" w16cid:durableId="676158019">
    <w:abstractNumId w:val="2"/>
  </w:num>
  <w:num w:numId="8" w16cid:durableId="104887504">
    <w:abstractNumId w:val="8"/>
  </w:num>
  <w:num w:numId="9" w16cid:durableId="1780880306">
    <w:abstractNumId w:val="7"/>
  </w:num>
  <w:num w:numId="10" w16cid:durableId="671756475">
    <w:abstractNumId w:val="3"/>
  </w:num>
  <w:num w:numId="11" w16cid:durableId="59867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1C"/>
    <w:rsid w:val="00000A36"/>
    <w:rsid w:val="0002446C"/>
    <w:rsid w:val="00032C05"/>
    <w:rsid w:val="00037C51"/>
    <w:rsid w:val="00046C41"/>
    <w:rsid w:val="0005153E"/>
    <w:rsid w:val="000640A1"/>
    <w:rsid w:val="000642C5"/>
    <w:rsid w:val="00072F9A"/>
    <w:rsid w:val="0007560D"/>
    <w:rsid w:val="00075A77"/>
    <w:rsid w:val="000A21AF"/>
    <w:rsid w:val="000B2B17"/>
    <w:rsid w:val="000C4707"/>
    <w:rsid w:val="000D2C99"/>
    <w:rsid w:val="000D6326"/>
    <w:rsid w:val="00106CBC"/>
    <w:rsid w:val="0011184C"/>
    <w:rsid w:val="00121F7E"/>
    <w:rsid w:val="00124EF1"/>
    <w:rsid w:val="00136CB0"/>
    <w:rsid w:val="00143CEC"/>
    <w:rsid w:val="00152C7E"/>
    <w:rsid w:val="00152FD6"/>
    <w:rsid w:val="00162937"/>
    <w:rsid w:val="00175A5B"/>
    <w:rsid w:val="00191852"/>
    <w:rsid w:val="00196CDC"/>
    <w:rsid w:val="001A1F80"/>
    <w:rsid w:val="001E70E2"/>
    <w:rsid w:val="002159BA"/>
    <w:rsid w:val="002164CF"/>
    <w:rsid w:val="00235490"/>
    <w:rsid w:val="00240EE2"/>
    <w:rsid w:val="00253757"/>
    <w:rsid w:val="00273706"/>
    <w:rsid w:val="00273E22"/>
    <w:rsid w:val="002769FC"/>
    <w:rsid w:val="002A09F2"/>
    <w:rsid w:val="002B3ACD"/>
    <w:rsid w:val="002C371F"/>
    <w:rsid w:val="002C7E2F"/>
    <w:rsid w:val="002D01EE"/>
    <w:rsid w:val="002D0DBF"/>
    <w:rsid w:val="002D7297"/>
    <w:rsid w:val="002E7B53"/>
    <w:rsid w:val="002F1464"/>
    <w:rsid w:val="003018DA"/>
    <w:rsid w:val="003403F6"/>
    <w:rsid w:val="00342385"/>
    <w:rsid w:val="00342B73"/>
    <w:rsid w:val="00357DBB"/>
    <w:rsid w:val="00383754"/>
    <w:rsid w:val="003928BC"/>
    <w:rsid w:val="003A1179"/>
    <w:rsid w:val="003A6B15"/>
    <w:rsid w:val="003A7773"/>
    <w:rsid w:val="003C20FB"/>
    <w:rsid w:val="003C3681"/>
    <w:rsid w:val="003D0BB9"/>
    <w:rsid w:val="003F3EA6"/>
    <w:rsid w:val="003F4AC8"/>
    <w:rsid w:val="004026EE"/>
    <w:rsid w:val="00415EC1"/>
    <w:rsid w:val="00421503"/>
    <w:rsid w:val="0043273F"/>
    <w:rsid w:val="00461D28"/>
    <w:rsid w:val="004870A2"/>
    <w:rsid w:val="00493887"/>
    <w:rsid w:val="004950A6"/>
    <w:rsid w:val="004B0901"/>
    <w:rsid w:val="004B24A4"/>
    <w:rsid w:val="004C2525"/>
    <w:rsid w:val="004D2D66"/>
    <w:rsid w:val="004D69A1"/>
    <w:rsid w:val="004F41BA"/>
    <w:rsid w:val="00503181"/>
    <w:rsid w:val="00503453"/>
    <w:rsid w:val="00525F81"/>
    <w:rsid w:val="00555161"/>
    <w:rsid w:val="00555CC2"/>
    <w:rsid w:val="00563C7C"/>
    <w:rsid w:val="00572054"/>
    <w:rsid w:val="00590A1E"/>
    <w:rsid w:val="00592C8D"/>
    <w:rsid w:val="005A69C8"/>
    <w:rsid w:val="005C2539"/>
    <w:rsid w:val="005E0C04"/>
    <w:rsid w:val="005F65FB"/>
    <w:rsid w:val="00602373"/>
    <w:rsid w:val="00607481"/>
    <w:rsid w:val="00607988"/>
    <w:rsid w:val="0061043F"/>
    <w:rsid w:val="00610562"/>
    <w:rsid w:val="00624F59"/>
    <w:rsid w:val="00635913"/>
    <w:rsid w:val="00645DD1"/>
    <w:rsid w:val="00666A40"/>
    <w:rsid w:val="006865A6"/>
    <w:rsid w:val="00695749"/>
    <w:rsid w:val="006A6DE0"/>
    <w:rsid w:val="006E3F60"/>
    <w:rsid w:val="006F4E95"/>
    <w:rsid w:val="00713493"/>
    <w:rsid w:val="0073727C"/>
    <w:rsid w:val="00744E0D"/>
    <w:rsid w:val="00760E0C"/>
    <w:rsid w:val="0076596F"/>
    <w:rsid w:val="007667C6"/>
    <w:rsid w:val="00777BB9"/>
    <w:rsid w:val="0078171C"/>
    <w:rsid w:val="00783805"/>
    <w:rsid w:val="00784B7B"/>
    <w:rsid w:val="007A03AD"/>
    <w:rsid w:val="007A0E15"/>
    <w:rsid w:val="007B1117"/>
    <w:rsid w:val="007E00DF"/>
    <w:rsid w:val="007E0F65"/>
    <w:rsid w:val="007E56E1"/>
    <w:rsid w:val="007E5CB4"/>
    <w:rsid w:val="007F00D5"/>
    <w:rsid w:val="007F0FE5"/>
    <w:rsid w:val="007F1981"/>
    <w:rsid w:val="00823B67"/>
    <w:rsid w:val="00832845"/>
    <w:rsid w:val="0083570D"/>
    <w:rsid w:val="00850568"/>
    <w:rsid w:val="0085299C"/>
    <w:rsid w:val="008629DA"/>
    <w:rsid w:val="00872754"/>
    <w:rsid w:val="00872C35"/>
    <w:rsid w:val="00873264"/>
    <w:rsid w:val="00873D0A"/>
    <w:rsid w:val="008762F5"/>
    <w:rsid w:val="008907CC"/>
    <w:rsid w:val="008A1396"/>
    <w:rsid w:val="008A48E3"/>
    <w:rsid w:val="008A4DE0"/>
    <w:rsid w:val="008A63AC"/>
    <w:rsid w:val="008B2FB9"/>
    <w:rsid w:val="008C2DD0"/>
    <w:rsid w:val="008E4781"/>
    <w:rsid w:val="008E562E"/>
    <w:rsid w:val="008E5B36"/>
    <w:rsid w:val="008F0927"/>
    <w:rsid w:val="008F574A"/>
    <w:rsid w:val="0091128B"/>
    <w:rsid w:val="009138B7"/>
    <w:rsid w:val="00914E23"/>
    <w:rsid w:val="00923908"/>
    <w:rsid w:val="00930CDC"/>
    <w:rsid w:val="009314A1"/>
    <w:rsid w:val="00954DC8"/>
    <w:rsid w:val="00955BD0"/>
    <w:rsid w:val="009816C7"/>
    <w:rsid w:val="009935C7"/>
    <w:rsid w:val="009D1B01"/>
    <w:rsid w:val="009F2A04"/>
    <w:rsid w:val="00A00AA4"/>
    <w:rsid w:val="00A02437"/>
    <w:rsid w:val="00A06A31"/>
    <w:rsid w:val="00A1005B"/>
    <w:rsid w:val="00A41872"/>
    <w:rsid w:val="00A65233"/>
    <w:rsid w:val="00AA521A"/>
    <w:rsid w:val="00AC7C7B"/>
    <w:rsid w:val="00AE0D62"/>
    <w:rsid w:val="00AE2068"/>
    <w:rsid w:val="00AF2742"/>
    <w:rsid w:val="00AF430F"/>
    <w:rsid w:val="00AF4E41"/>
    <w:rsid w:val="00B02BF0"/>
    <w:rsid w:val="00B10CA2"/>
    <w:rsid w:val="00B129DF"/>
    <w:rsid w:val="00B24E82"/>
    <w:rsid w:val="00B40FB8"/>
    <w:rsid w:val="00B45C3E"/>
    <w:rsid w:val="00B534B4"/>
    <w:rsid w:val="00B633EE"/>
    <w:rsid w:val="00B81BC0"/>
    <w:rsid w:val="00B82A0A"/>
    <w:rsid w:val="00B96618"/>
    <w:rsid w:val="00BA09A9"/>
    <w:rsid w:val="00BB3FA2"/>
    <w:rsid w:val="00BC2304"/>
    <w:rsid w:val="00BD149B"/>
    <w:rsid w:val="00BF3378"/>
    <w:rsid w:val="00C167FC"/>
    <w:rsid w:val="00C20697"/>
    <w:rsid w:val="00C229B1"/>
    <w:rsid w:val="00C4009F"/>
    <w:rsid w:val="00C5103E"/>
    <w:rsid w:val="00C55579"/>
    <w:rsid w:val="00C626B5"/>
    <w:rsid w:val="00C71E0F"/>
    <w:rsid w:val="00C9388E"/>
    <w:rsid w:val="00C94D0D"/>
    <w:rsid w:val="00CB7336"/>
    <w:rsid w:val="00CC12A2"/>
    <w:rsid w:val="00CC7480"/>
    <w:rsid w:val="00CD39A2"/>
    <w:rsid w:val="00CF386E"/>
    <w:rsid w:val="00D175F4"/>
    <w:rsid w:val="00D17D4A"/>
    <w:rsid w:val="00D23AFB"/>
    <w:rsid w:val="00D26649"/>
    <w:rsid w:val="00D26B96"/>
    <w:rsid w:val="00D50545"/>
    <w:rsid w:val="00D53608"/>
    <w:rsid w:val="00D70411"/>
    <w:rsid w:val="00D919A1"/>
    <w:rsid w:val="00D91C3C"/>
    <w:rsid w:val="00D9267C"/>
    <w:rsid w:val="00D93F35"/>
    <w:rsid w:val="00DA4981"/>
    <w:rsid w:val="00DA63B5"/>
    <w:rsid w:val="00DA6F33"/>
    <w:rsid w:val="00DB4FEA"/>
    <w:rsid w:val="00DB5B1F"/>
    <w:rsid w:val="00DB6BEF"/>
    <w:rsid w:val="00DC3755"/>
    <w:rsid w:val="00DD324E"/>
    <w:rsid w:val="00DE6F0B"/>
    <w:rsid w:val="00DF4D04"/>
    <w:rsid w:val="00DF6F09"/>
    <w:rsid w:val="00E2035A"/>
    <w:rsid w:val="00E20B0D"/>
    <w:rsid w:val="00E25E51"/>
    <w:rsid w:val="00E809B5"/>
    <w:rsid w:val="00E8167B"/>
    <w:rsid w:val="00EA60CE"/>
    <w:rsid w:val="00EB43EF"/>
    <w:rsid w:val="00EB7932"/>
    <w:rsid w:val="00EC34D3"/>
    <w:rsid w:val="00EC5E4C"/>
    <w:rsid w:val="00ED0B8D"/>
    <w:rsid w:val="00EE0A50"/>
    <w:rsid w:val="00EF137F"/>
    <w:rsid w:val="00F067CD"/>
    <w:rsid w:val="00F07FFC"/>
    <w:rsid w:val="00F32754"/>
    <w:rsid w:val="00F47BF9"/>
    <w:rsid w:val="00F5718E"/>
    <w:rsid w:val="00F674CA"/>
    <w:rsid w:val="00F72356"/>
    <w:rsid w:val="00F86A83"/>
    <w:rsid w:val="00FA11FC"/>
    <w:rsid w:val="00FD46EC"/>
    <w:rsid w:val="00FD6AB6"/>
    <w:rsid w:val="00FE5F1C"/>
    <w:rsid w:val="00FF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B74365"/>
  <w15:docId w15:val="{3D9C5A3D-65BD-48AE-A510-A8C2492F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71C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2">
    <w:name w:val="heading 2"/>
    <w:basedOn w:val="Normal"/>
    <w:link w:val="Heading2Char"/>
    <w:uiPriority w:val="9"/>
    <w:qFormat/>
    <w:rsid w:val="0042150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eude">
    <w:name w:val="tieude"/>
    <w:basedOn w:val="Normal"/>
    <w:rsid w:val="0078171C"/>
    <w:pPr>
      <w:tabs>
        <w:tab w:val="center" w:pos="426"/>
        <w:tab w:val="center" w:pos="7371"/>
      </w:tabs>
      <w:ind w:left="-1418" w:right="-426"/>
      <w:jc w:val="both"/>
    </w:pPr>
    <w:rPr>
      <w:rFonts w:ascii="VnTimes2" w:hAnsi="VnTimes2"/>
      <w:sz w:val="20"/>
      <w:szCs w:val="20"/>
    </w:rPr>
  </w:style>
  <w:style w:type="character" w:styleId="Hyperlink">
    <w:name w:val="Hyperlink"/>
    <w:unhideWhenUsed/>
    <w:rsid w:val="007817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1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C51"/>
    <w:rPr>
      <w:rFonts w:ascii="VNI-Times" w:eastAsia="Times New Roman" w:hAnsi="VNI-Times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6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B129DF"/>
    <w:rPr>
      <w:rFonts w:ascii="Times New Roman" w:hAnsi="Times New Roman" w:cs="Times New Roman" w:hint="default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215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osrxxb">
    <w:name w:val="osrxxb"/>
    <w:basedOn w:val="DefaultParagraphFont"/>
    <w:rsid w:val="00421503"/>
  </w:style>
  <w:style w:type="character" w:customStyle="1" w:styleId="fontstyle01">
    <w:name w:val="fontstyle01"/>
    <w:basedOn w:val="DefaultParagraphFont"/>
    <w:rsid w:val="00AF4E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59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tthien.sgddt@tphcm.gov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2A53-B131-4BA3-9ACE-700974CB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PHUC</dc:creator>
  <cp:lastModifiedBy>Pham Thi Thu Hien</cp:lastModifiedBy>
  <cp:revision>103</cp:revision>
  <cp:lastPrinted>2022-03-21T04:47:00Z</cp:lastPrinted>
  <dcterms:created xsi:type="dcterms:W3CDTF">2023-12-05T08:08:00Z</dcterms:created>
  <dcterms:modified xsi:type="dcterms:W3CDTF">2023-12-22T10:52:00Z</dcterms:modified>
</cp:coreProperties>
</file>