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502B8" w14:textId="77777777" w:rsidR="00E46950" w:rsidRPr="00E46950" w:rsidRDefault="00E46950" w:rsidP="00E46950">
      <w:pPr>
        <w:rPr>
          <w:bCs/>
          <w:szCs w:val="28"/>
        </w:rPr>
      </w:pPr>
      <w:r w:rsidRPr="00E46950">
        <w:rPr>
          <w:bCs/>
          <w:szCs w:val="28"/>
        </w:rPr>
        <w:t>TRƯỜNG THPT BÌNH CHÁNH</w:t>
      </w:r>
    </w:p>
    <w:p w14:paraId="3705BA58" w14:textId="1472DC18" w:rsidR="00E46950" w:rsidRPr="00E46950" w:rsidRDefault="00E46950" w:rsidP="00E46950">
      <w:pPr>
        <w:rPr>
          <w:b/>
          <w:szCs w:val="28"/>
        </w:rPr>
      </w:pPr>
      <w:r>
        <w:rPr>
          <w:b/>
          <w:szCs w:val="28"/>
        </w:rPr>
        <w:t xml:space="preserve">           </w:t>
      </w:r>
      <w:r w:rsidRPr="00E46950">
        <w:rPr>
          <w:b/>
          <w:szCs w:val="28"/>
        </w:rPr>
        <w:t>TỔ HOÁ HỌC</w:t>
      </w:r>
    </w:p>
    <w:p w14:paraId="253687FF" w14:textId="70A02360" w:rsidR="00DE7D44" w:rsidRPr="002B773D" w:rsidRDefault="00DE7D44" w:rsidP="00DE7D44">
      <w:pPr>
        <w:pStyle w:val="Heading1"/>
        <w:widowControl w:val="0"/>
        <w:rPr>
          <w:color w:val="auto"/>
          <w:szCs w:val="24"/>
          <w:lang w:val="vi-VN"/>
        </w:rPr>
      </w:pPr>
      <w:r w:rsidRPr="002B773D">
        <w:rPr>
          <w:color w:val="auto"/>
          <w:szCs w:val="24"/>
        </w:rPr>
        <w:t>M</w:t>
      </w:r>
      <w:r w:rsidRPr="002B773D">
        <w:rPr>
          <w:color w:val="auto"/>
          <w:szCs w:val="24"/>
          <w:lang w:val="vi-VN"/>
        </w:rPr>
        <w:t xml:space="preserve">A TRẬN, BẢN ĐẶC TẢ ĐỀ KIỂM TRA </w:t>
      </w:r>
      <w:r w:rsidRPr="002B773D">
        <w:rPr>
          <w:color w:val="auto"/>
          <w:szCs w:val="24"/>
        </w:rPr>
        <w:t>GIỮA HỌC KÌ II MÔN HÓA HỌC, LỚP 1</w:t>
      </w:r>
      <w:r>
        <w:rPr>
          <w:color w:val="auto"/>
          <w:szCs w:val="24"/>
        </w:rPr>
        <w:t>0</w:t>
      </w:r>
    </w:p>
    <w:p w14:paraId="380C07C5" w14:textId="77777777" w:rsidR="00DE7D44" w:rsidRPr="002B773D" w:rsidRDefault="00DE7D44" w:rsidP="00D03F44">
      <w:pPr>
        <w:widowControl w:val="0"/>
        <w:spacing w:before="40" w:after="40" w:line="312" w:lineRule="auto"/>
        <w:rPr>
          <w:rFonts w:cs="Times New Roman"/>
          <w:b/>
          <w:sz w:val="26"/>
          <w:szCs w:val="24"/>
          <w:lang w:val="vi-VN"/>
        </w:rPr>
      </w:pPr>
      <w:r w:rsidRPr="002B773D">
        <w:rPr>
          <w:rFonts w:cs="Times New Roman"/>
          <w:b/>
          <w:sz w:val="26"/>
          <w:szCs w:val="24"/>
        </w:rPr>
        <w:t>a) K</w:t>
      </w:r>
      <w:r w:rsidRPr="002B773D">
        <w:rPr>
          <w:rFonts w:cs="Times New Roman"/>
          <w:b/>
          <w:sz w:val="26"/>
          <w:szCs w:val="24"/>
          <w:lang w:val="vi-VN"/>
        </w:rPr>
        <w:t>hung ma trận</w:t>
      </w:r>
    </w:p>
    <w:p w14:paraId="4092EB01" w14:textId="3F9F0200" w:rsidR="00DE7D44" w:rsidRPr="002B773D" w:rsidRDefault="00DE7D44" w:rsidP="00D03F44">
      <w:pPr>
        <w:widowControl w:val="0"/>
        <w:spacing w:before="40" w:after="40" w:line="312" w:lineRule="auto"/>
        <w:rPr>
          <w:rFonts w:cs="Times New Roman"/>
          <w:i/>
          <w:sz w:val="26"/>
          <w:szCs w:val="24"/>
        </w:rPr>
      </w:pPr>
      <w:r w:rsidRPr="002B773D">
        <w:rPr>
          <w:rFonts w:cs="Times New Roman"/>
          <w:b/>
          <w:sz w:val="26"/>
          <w:szCs w:val="24"/>
        </w:rPr>
        <w:t xml:space="preserve">- </w:t>
      </w:r>
      <w:r w:rsidRPr="002B773D">
        <w:rPr>
          <w:rFonts w:cs="Times New Roman"/>
          <w:b/>
          <w:sz w:val="26"/>
          <w:szCs w:val="24"/>
          <w:lang w:val="vi-VN"/>
        </w:rPr>
        <w:t xml:space="preserve">Thời điểm kiểm tra: </w:t>
      </w:r>
      <w:r w:rsidRPr="002B773D">
        <w:rPr>
          <w:rFonts w:cs="Times New Roman"/>
          <w:i/>
          <w:sz w:val="26"/>
          <w:szCs w:val="24"/>
          <w:lang w:val="vi-VN"/>
        </w:rPr>
        <w:t xml:space="preserve">Kiểm tra </w:t>
      </w:r>
      <w:r w:rsidRPr="002B773D">
        <w:rPr>
          <w:rFonts w:cs="Times New Roman"/>
          <w:i/>
          <w:sz w:val="26"/>
          <w:szCs w:val="24"/>
        </w:rPr>
        <w:t xml:space="preserve">giữa </w:t>
      </w:r>
      <w:r w:rsidRPr="002B773D">
        <w:rPr>
          <w:rFonts w:cs="Times New Roman"/>
          <w:i/>
          <w:sz w:val="26"/>
          <w:szCs w:val="24"/>
          <w:lang w:val="vi-VN"/>
        </w:rPr>
        <w:t xml:space="preserve">học kì 2 </w:t>
      </w:r>
      <w:r>
        <w:rPr>
          <w:rFonts w:cs="Times New Roman"/>
          <w:i/>
          <w:sz w:val="26"/>
          <w:szCs w:val="24"/>
        </w:rPr>
        <w:t>gồm chương 4,</w:t>
      </w:r>
      <w:r w:rsidR="00D63B3F">
        <w:rPr>
          <w:rFonts w:cs="Times New Roman"/>
          <w:i/>
          <w:sz w:val="26"/>
          <w:szCs w:val="24"/>
        </w:rPr>
        <w:t xml:space="preserve"> chương </w:t>
      </w:r>
      <w:r>
        <w:rPr>
          <w:rFonts w:cs="Times New Roman"/>
          <w:i/>
          <w:sz w:val="26"/>
          <w:szCs w:val="24"/>
        </w:rPr>
        <w:t>5</w:t>
      </w:r>
      <w:r w:rsidR="00202769">
        <w:rPr>
          <w:rFonts w:cs="Times New Roman"/>
          <w:i/>
          <w:sz w:val="26"/>
          <w:szCs w:val="24"/>
        </w:rPr>
        <w:t>, và bài 17 chương 7</w:t>
      </w:r>
    </w:p>
    <w:p w14:paraId="5F4E686B" w14:textId="77777777" w:rsidR="00DE7D44" w:rsidRPr="002B773D" w:rsidRDefault="00DE7D44" w:rsidP="00D03F44">
      <w:pPr>
        <w:widowControl w:val="0"/>
        <w:spacing w:before="40" w:after="40" w:line="312" w:lineRule="auto"/>
        <w:rPr>
          <w:rFonts w:cs="Times New Roman"/>
          <w:bCs/>
          <w:i/>
          <w:sz w:val="26"/>
          <w:szCs w:val="24"/>
        </w:rPr>
      </w:pPr>
      <w:r w:rsidRPr="002B773D">
        <w:rPr>
          <w:rFonts w:cs="Times New Roman"/>
          <w:b/>
          <w:sz w:val="26"/>
          <w:szCs w:val="24"/>
        </w:rPr>
        <w:t>- Thời gian làm bài:</w:t>
      </w:r>
      <w:r w:rsidRPr="002B773D">
        <w:rPr>
          <w:rFonts w:cs="Times New Roman"/>
          <w:bCs/>
          <w:i/>
          <w:sz w:val="26"/>
          <w:szCs w:val="24"/>
        </w:rPr>
        <w:t xml:space="preserve"> 45 phút.</w:t>
      </w:r>
    </w:p>
    <w:p w14:paraId="5E08AFA7" w14:textId="77777777" w:rsidR="00DE7D44" w:rsidRPr="002B773D" w:rsidRDefault="00DE7D44" w:rsidP="00D03F44">
      <w:pPr>
        <w:widowControl w:val="0"/>
        <w:spacing w:before="40" w:after="40" w:line="312" w:lineRule="auto"/>
        <w:rPr>
          <w:rFonts w:cs="Times New Roman"/>
          <w:i/>
          <w:iCs/>
          <w:sz w:val="26"/>
          <w:szCs w:val="24"/>
          <w:bdr w:val="none" w:sz="0" w:space="0" w:color="auto" w:frame="1"/>
          <w:lang w:val="nl-NL"/>
        </w:rPr>
      </w:pPr>
      <w:r w:rsidRPr="002B773D">
        <w:rPr>
          <w:rFonts w:cs="Times New Roman"/>
          <w:b/>
          <w:sz w:val="26"/>
          <w:szCs w:val="24"/>
        </w:rPr>
        <w:t>- Hình thức kiểm tra:</w:t>
      </w:r>
      <w:r w:rsidRPr="002B773D">
        <w:rPr>
          <w:rFonts w:cs="Times New Roman"/>
          <w:sz w:val="26"/>
          <w:szCs w:val="24"/>
        </w:rPr>
        <w:t xml:space="preserve"> </w:t>
      </w:r>
      <w:r w:rsidRPr="002B773D">
        <w:rPr>
          <w:rFonts w:cs="Times New Roman"/>
          <w:i/>
          <w:iCs/>
          <w:sz w:val="26"/>
          <w:szCs w:val="24"/>
          <w:bdr w:val="none" w:sz="0" w:space="0" w:color="auto" w:frame="1"/>
          <w:lang w:val="nl-NL"/>
        </w:rPr>
        <w:t xml:space="preserve">Kết hợp giữa trắc nghiệm và tự luận (tỉ lệ </w:t>
      </w:r>
      <w:r>
        <w:rPr>
          <w:rFonts w:cs="Times New Roman"/>
          <w:i/>
          <w:iCs/>
          <w:sz w:val="26"/>
          <w:szCs w:val="24"/>
          <w:bdr w:val="none" w:sz="0" w:space="0" w:color="auto" w:frame="1"/>
          <w:lang w:val="nl-NL"/>
        </w:rPr>
        <w:t>5</w:t>
      </w:r>
      <w:r w:rsidRPr="002B773D">
        <w:rPr>
          <w:rFonts w:cs="Times New Roman"/>
          <w:i/>
          <w:iCs/>
          <w:sz w:val="26"/>
          <w:szCs w:val="24"/>
          <w:bdr w:val="none" w:sz="0" w:space="0" w:color="auto" w:frame="1"/>
          <w:lang w:val="nl-NL"/>
        </w:rPr>
        <w:t xml:space="preserve">0% trắc nghiệm, </w:t>
      </w:r>
      <w:r>
        <w:rPr>
          <w:rFonts w:cs="Times New Roman"/>
          <w:i/>
          <w:iCs/>
          <w:sz w:val="26"/>
          <w:szCs w:val="24"/>
          <w:bdr w:val="none" w:sz="0" w:space="0" w:color="auto" w:frame="1"/>
          <w:lang w:val="nl-NL"/>
        </w:rPr>
        <w:t>5</w:t>
      </w:r>
      <w:r w:rsidRPr="002B773D">
        <w:rPr>
          <w:rFonts w:cs="Times New Roman"/>
          <w:i/>
          <w:iCs/>
          <w:sz w:val="26"/>
          <w:szCs w:val="24"/>
          <w:bdr w:val="none" w:sz="0" w:space="0" w:color="auto" w:frame="1"/>
          <w:lang w:val="nl-NL"/>
        </w:rPr>
        <w:t>0% tự luận).</w:t>
      </w:r>
    </w:p>
    <w:p w14:paraId="0E479142" w14:textId="77777777" w:rsidR="00DE7D44" w:rsidRPr="002B773D" w:rsidRDefault="00DE7D44" w:rsidP="00D03F44">
      <w:pPr>
        <w:widowControl w:val="0"/>
        <w:spacing w:before="40" w:after="40" w:line="312" w:lineRule="auto"/>
        <w:rPr>
          <w:rFonts w:cs="Times New Roman"/>
          <w:b/>
          <w:sz w:val="26"/>
          <w:szCs w:val="24"/>
          <w:lang w:val="nl-NL"/>
        </w:rPr>
      </w:pPr>
      <w:r w:rsidRPr="002B773D">
        <w:rPr>
          <w:rFonts w:cs="Times New Roman"/>
          <w:b/>
          <w:sz w:val="26"/>
          <w:szCs w:val="24"/>
          <w:lang w:val="nl-NL"/>
        </w:rPr>
        <w:t>- Cấu trúc:</w:t>
      </w:r>
    </w:p>
    <w:p w14:paraId="6A9C408E" w14:textId="77777777" w:rsidR="00DE7D44" w:rsidRPr="002B773D" w:rsidRDefault="00DE7D44" w:rsidP="00D03F44">
      <w:pPr>
        <w:widowControl w:val="0"/>
        <w:spacing w:before="40" w:after="40" w:line="312" w:lineRule="auto"/>
        <w:ind w:left="720"/>
        <w:rPr>
          <w:rFonts w:cs="Times New Roman"/>
          <w:i/>
          <w:iCs/>
          <w:sz w:val="26"/>
          <w:szCs w:val="24"/>
          <w:bdr w:val="none" w:sz="0" w:space="0" w:color="auto" w:frame="1"/>
          <w:lang w:val="nl-NL"/>
        </w:rPr>
      </w:pPr>
      <w:r w:rsidRPr="002B773D">
        <w:rPr>
          <w:rFonts w:cs="Times New Roman"/>
          <w:sz w:val="26"/>
          <w:szCs w:val="24"/>
          <w:lang w:val="nl-NL"/>
        </w:rPr>
        <w:t>- Mức độ đề:</w:t>
      </w:r>
      <w:r w:rsidRPr="002B773D">
        <w:rPr>
          <w:rFonts w:cs="Times New Roman"/>
          <w:b/>
          <w:sz w:val="26"/>
          <w:szCs w:val="24"/>
          <w:lang w:val="nl-NL"/>
        </w:rPr>
        <w:t xml:space="preserve"> </w:t>
      </w:r>
      <w:r w:rsidRPr="002B773D">
        <w:rPr>
          <w:rFonts w:cs="Times New Roman"/>
          <w:i/>
          <w:iCs/>
          <w:sz w:val="26"/>
          <w:szCs w:val="24"/>
          <w:bdr w:val="none" w:sz="0" w:space="0" w:color="auto" w:frame="1"/>
          <w:lang w:val="nl-NL"/>
        </w:rPr>
        <w:t>40% Nhận biết; 30% Thông hiểu; 20% Vận dụng; 10% Vận dụng cao.</w:t>
      </w:r>
    </w:p>
    <w:p w14:paraId="07656E8B" w14:textId="5BC55470" w:rsidR="00DE7D44" w:rsidRPr="002B773D" w:rsidRDefault="00DE7D44" w:rsidP="00D03F44">
      <w:pPr>
        <w:widowControl w:val="0"/>
        <w:spacing w:before="40" w:after="40" w:line="312" w:lineRule="auto"/>
        <w:ind w:left="720"/>
        <w:rPr>
          <w:rFonts w:cs="Times New Roman"/>
          <w:bCs/>
          <w:i/>
          <w:sz w:val="26"/>
          <w:szCs w:val="24"/>
          <w:lang w:val="nl-NL"/>
        </w:rPr>
      </w:pPr>
      <w:r w:rsidRPr="002B773D">
        <w:rPr>
          <w:rFonts w:cs="Times New Roman"/>
          <w:iCs/>
          <w:sz w:val="26"/>
          <w:szCs w:val="24"/>
          <w:bdr w:val="none" w:sz="0" w:space="0" w:color="auto" w:frame="1"/>
          <w:lang w:val="nl-NL"/>
        </w:rPr>
        <w:t xml:space="preserve">- Phần trắc nghiệm: </w:t>
      </w:r>
      <w:r>
        <w:rPr>
          <w:rFonts w:cs="Times New Roman"/>
          <w:bCs/>
          <w:iCs/>
          <w:sz w:val="26"/>
          <w:szCs w:val="24"/>
          <w:lang w:val="nl-NL"/>
        </w:rPr>
        <w:t>5</w:t>
      </w:r>
      <w:r w:rsidRPr="002B773D">
        <w:rPr>
          <w:rFonts w:cs="Times New Roman"/>
          <w:bCs/>
          <w:iCs/>
          <w:sz w:val="26"/>
          <w:szCs w:val="24"/>
          <w:lang w:val="nl-NL"/>
        </w:rPr>
        <w:t xml:space="preserve">,0 điểm, </w:t>
      </w:r>
      <w:r w:rsidRPr="002B773D">
        <w:rPr>
          <w:rFonts w:cs="Times New Roman"/>
          <w:bCs/>
          <w:i/>
          <w:iCs/>
          <w:sz w:val="26"/>
          <w:szCs w:val="24"/>
          <w:lang w:val="nl-NL"/>
        </w:rPr>
        <w:t xml:space="preserve">(gồm </w:t>
      </w:r>
      <w:r>
        <w:rPr>
          <w:rFonts w:cs="Times New Roman"/>
          <w:bCs/>
          <w:i/>
          <w:iCs/>
          <w:sz w:val="26"/>
          <w:szCs w:val="24"/>
        </w:rPr>
        <w:t>20</w:t>
      </w:r>
      <w:r w:rsidRPr="002B773D">
        <w:rPr>
          <w:rFonts w:cs="Times New Roman"/>
          <w:bCs/>
          <w:i/>
          <w:iCs/>
          <w:sz w:val="26"/>
          <w:szCs w:val="24"/>
          <w:lang w:val="nl-NL"/>
        </w:rPr>
        <w:t xml:space="preserve"> câu hỏi: nhận biết: 1</w:t>
      </w:r>
      <w:r w:rsidR="00202769">
        <w:rPr>
          <w:rFonts w:cs="Times New Roman"/>
          <w:bCs/>
          <w:i/>
          <w:iCs/>
          <w:sz w:val="26"/>
          <w:szCs w:val="24"/>
          <w:lang w:val="nl-NL"/>
        </w:rPr>
        <w:t>0</w:t>
      </w:r>
      <w:r w:rsidRPr="002B773D">
        <w:rPr>
          <w:rFonts w:cs="Times New Roman"/>
          <w:bCs/>
          <w:i/>
          <w:iCs/>
          <w:sz w:val="26"/>
          <w:szCs w:val="24"/>
          <w:lang w:val="nl-NL"/>
        </w:rPr>
        <w:t xml:space="preserve"> câu, thông hiểu: </w:t>
      </w:r>
      <w:r>
        <w:rPr>
          <w:rFonts w:cs="Times New Roman"/>
          <w:bCs/>
          <w:i/>
          <w:iCs/>
          <w:sz w:val="26"/>
          <w:szCs w:val="24"/>
          <w:lang w:val="nl-NL"/>
        </w:rPr>
        <w:t>8</w:t>
      </w:r>
      <w:r w:rsidRPr="002B773D">
        <w:rPr>
          <w:rFonts w:cs="Times New Roman"/>
          <w:bCs/>
          <w:i/>
          <w:iCs/>
          <w:sz w:val="26"/>
          <w:szCs w:val="24"/>
          <w:lang w:val="nl-NL"/>
        </w:rPr>
        <w:t xml:space="preserve"> câu</w:t>
      </w:r>
      <w:r w:rsidR="00202769">
        <w:rPr>
          <w:rFonts w:cs="Times New Roman"/>
          <w:bCs/>
          <w:i/>
          <w:iCs/>
          <w:sz w:val="26"/>
          <w:szCs w:val="24"/>
          <w:lang w:val="nl-NL"/>
        </w:rPr>
        <w:t>, vận dụng cao: 2 câu</w:t>
      </w:r>
      <w:r w:rsidRPr="002B773D">
        <w:rPr>
          <w:rFonts w:cs="Times New Roman"/>
          <w:bCs/>
          <w:i/>
          <w:iCs/>
          <w:sz w:val="26"/>
          <w:szCs w:val="24"/>
          <w:lang w:val="nl-NL"/>
        </w:rPr>
        <w:t>)</w:t>
      </w:r>
      <w:r w:rsidRPr="002B773D">
        <w:rPr>
          <w:rFonts w:cs="Times New Roman"/>
          <w:bCs/>
          <w:i/>
          <w:sz w:val="26"/>
          <w:szCs w:val="24"/>
          <w:lang w:val="nl-NL"/>
        </w:rPr>
        <w:t xml:space="preserve">, mỗi câu 0,25 điểm; </w:t>
      </w:r>
    </w:p>
    <w:p w14:paraId="594E6DA3" w14:textId="78AA311D" w:rsidR="00DE7D44" w:rsidRPr="002B773D" w:rsidRDefault="00DE7D44" w:rsidP="00DE7D44">
      <w:pPr>
        <w:widowControl w:val="0"/>
        <w:spacing w:before="40" w:after="40" w:line="312" w:lineRule="auto"/>
        <w:ind w:left="720"/>
        <w:rPr>
          <w:rFonts w:cs="Times New Roman"/>
          <w:bCs/>
          <w:i/>
          <w:iCs/>
          <w:sz w:val="26"/>
          <w:szCs w:val="24"/>
          <w:lang w:val="nl-NL"/>
        </w:rPr>
      </w:pPr>
      <w:r w:rsidRPr="002B773D">
        <w:rPr>
          <w:rFonts w:cs="Times New Roman"/>
          <w:bCs/>
          <w:sz w:val="26"/>
          <w:szCs w:val="24"/>
          <w:lang w:val="nl-NL"/>
        </w:rPr>
        <w:t xml:space="preserve">- </w:t>
      </w:r>
      <w:r w:rsidRPr="002B773D">
        <w:rPr>
          <w:rFonts w:cs="Times New Roman"/>
          <w:bCs/>
          <w:iCs/>
          <w:sz w:val="26"/>
          <w:szCs w:val="24"/>
          <w:lang w:val="nl-NL"/>
        </w:rPr>
        <w:t xml:space="preserve">Phần tự luận: </w:t>
      </w:r>
      <w:r>
        <w:rPr>
          <w:rFonts w:cs="Times New Roman"/>
          <w:bCs/>
          <w:iCs/>
          <w:sz w:val="26"/>
          <w:szCs w:val="24"/>
          <w:lang w:val="nl-NL"/>
        </w:rPr>
        <w:t>5</w:t>
      </w:r>
      <w:r w:rsidRPr="002B773D">
        <w:rPr>
          <w:rFonts w:cs="Times New Roman"/>
          <w:bCs/>
          <w:iCs/>
          <w:sz w:val="26"/>
          <w:szCs w:val="24"/>
          <w:lang w:val="nl-NL"/>
        </w:rPr>
        <w:t>,0 điểm</w:t>
      </w:r>
      <w:r w:rsidRPr="002B773D">
        <w:rPr>
          <w:rFonts w:cs="Times New Roman"/>
          <w:bCs/>
          <w:i/>
          <w:iCs/>
          <w:sz w:val="26"/>
          <w:szCs w:val="24"/>
          <w:lang w:val="nl-NL"/>
        </w:rPr>
        <w:t xml:space="preserve"> (</w:t>
      </w:r>
      <w:r w:rsidR="00A05631">
        <w:rPr>
          <w:rFonts w:cs="Times New Roman"/>
          <w:bCs/>
          <w:i/>
          <w:iCs/>
          <w:sz w:val="26"/>
          <w:szCs w:val="24"/>
          <w:lang w:val="nl-NL"/>
        </w:rPr>
        <w:t xml:space="preserve">Nhận biết 0,5 điểm; Thông hiểu: 2 điểm; </w:t>
      </w:r>
      <w:r w:rsidRPr="002B773D">
        <w:rPr>
          <w:rFonts w:cs="Times New Roman"/>
          <w:bCs/>
          <w:i/>
          <w:iCs/>
          <w:sz w:val="26"/>
          <w:szCs w:val="24"/>
          <w:lang w:val="nl-NL"/>
        </w:rPr>
        <w:t xml:space="preserve">Vận dụng: </w:t>
      </w:r>
      <w:r w:rsidR="00A05631">
        <w:rPr>
          <w:rFonts w:cs="Times New Roman"/>
          <w:bCs/>
          <w:i/>
          <w:iCs/>
          <w:sz w:val="26"/>
          <w:szCs w:val="24"/>
          <w:lang w:val="nl-NL"/>
        </w:rPr>
        <w:t>2</w:t>
      </w:r>
      <w:r w:rsidRPr="002B773D">
        <w:rPr>
          <w:rFonts w:cs="Times New Roman"/>
          <w:bCs/>
          <w:i/>
          <w:iCs/>
          <w:sz w:val="26"/>
          <w:szCs w:val="24"/>
          <w:lang w:val="nl-NL"/>
        </w:rPr>
        <w:t xml:space="preserve">,0 điểm; Vận dụng cao: </w:t>
      </w:r>
      <w:r w:rsidR="00202769">
        <w:rPr>
          <w:rFonts w:cs="Times New Roman"/>
          <w:bCs/>
          <w:i/>
          <w:iCs/>
          <w:sz w:val="26"/>
          <w:szCs w:val="24"/>
          <w:lang w:val="nl-NL"/>
        </w:rPr>
        <w:t>0,5</w:t>
      </w:r>
      <w:r w:rsidRPr="002B773D">
        <w:rPr>
          <w:rFonts w:cs="Times New Roman"/>
          <w:bCs/>
          <w:i/>
          <w:iCs/>
          <w:sz w:val="26"/>
          <w:szCs w:val="24"/>
          <w:lang w:val="nl-NL"/>
        </w:rPr>
        <w:t xml:space="preserve"> điểm).</w:t>
      </w:r>
    </w:p>
    <w:tbl>
      <w:tblPr>
        <w:tblW w:w="4779" w:type="pct"/>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270"/>
        <w:gridCol w:w="2031"/>
        <w:gridCol w:w="591"/>
        <w:gridCol w:w="566"/>
        <w:gridCol w:w="568"/>
        <w:gridCol w:w="598"/>
        <w:gridCol w:w="682"/>
        <w:gridCol w:w="562"/>
        <w:gridCol w:w="566"/>
        <w:gridCol w:w="568"/>
        <w:gridCol w:w="566"/>
        <w:gridCol w:w="609"/>
        <w:gridCol w:w="895"/>
      </w:tblGrid>
      <w:tr w:rsidR="00B20CBE" w:rsidRPr="001A3AD6" w14:paraId="47EA801F" w14:textId="77777777" w:rsidTr="002C49A3">
        <w:trPr>
          <w:trHeight w:val="557"/>
        </w:trPr>
        <w:tc>
          <w:tcPr>
            <w:tcW w:w="287" w:type="pct"/>
            <w:vMerge w:val="restart"/>
            <w:vAlign w:val="center"/>
          </w:tcPr>
          <w:p w14:paraId="4FD9AAD3" w14:textId="77777777" w:rsidR="009B0F0B" w:rsidRPr="001A3AD6" w:rsidRDefault="009B0F0B" w:rsidP="004F112E">
            <w:pPr>
              <w:jc w:val="center"/>
              <w:rPr>
                <w:b/>
                <w:sz w:val="24"/>
                <w:szCs w:val="24"/>
              </w:rPr>
            </w:pPr>
            <w:r w:rsidRPr="001A3AD6">
              <w:rPr>
                <w:b/>
                <w:sz w:val="24"/>
                <w:szCs w:val="24"/>
              </w:rPr>
              <w:t>TT</w:t>
            </w:r>
          </w:p>
        </w:tc>
        <w:tc>
          <w:tcPr>
            <w:tcW w:w="594" w:type="pct"/>
            <w:vMerge w:val="restart"/>
            <w:vAlign w:val="center"/>
          </w:tcPr>
          <w:p w14:paraId="6C7B35C5" w14:textId="77777777" w:rsidR="009B0F0B" w:rsidRPr="001A3AD6" w:rsidRDefault="009B0F0B" w:rsidP="004F112E">
            <w:pPr>
              <w:jc w:val="center"/>
              <w:rPr>
                <w:b/>
                <w:sz w:val="24"/>
                <w:szCs w:val="24"/>
              </w:rPr>
            </w:pPr>
            <w:r w:rsidRPr="001A3AD6">
              <w:rPr>
                <w:b/>
                <w:sz w:val="24"/>
                <w:szCs w:val="24"/>
              </w:rPr>
              <w:t>Nội dung kiến thức</w:t>
            </w:r>
          </w:p>
        </w:tc>
        <w:tc>
          <w:tcPr>
            <w:tcW w:w="949" w:type="pct"/>
            <w:vMerge w:val="restart"/>
            <w:vAlign w:val="center"/>
          </w:tcPr>
          <w:p w14:paraId="4DCAAD98" w14:textId="77777777" w:rsidR="009B0F0B" w:rsidRPr="001A3AD6" w:rsidRDefault="009B0F0B" w:rsidP="004F112E">
            <w:pPr>
              <w:jc w:val="center"/>
              <w:rPr>
                <w:b/>
                <w:sz w:val="24"/>
                <w:szCs w:val="24"/>
              </w:rPr>
            </w:pPr>
            <w:r w:rsidRPr="001A3AD6">
              <w:rPr>
                <w:b/>
                <w:sz w:val="24"/>
                <w:szCs w:val="24"/>
              </w:rPr>
              <w:t>Đơn vị kiến thức</w:t>
            </w:r>
          </w:p>
        </w:tc>
        <w:tc>
          <w:tcPr>
            <w:tcW w:w="2199" w:type="pct"/>
            <w:gridSpan w:val="8"/>
            <w:vAlign w:val="center"/>
          </w:tcPr>
          <w:p w14:paraId="737270C4" w14:textId="77777777" w:rsidR="009B0F0B" w:rsidRPr="001A3AD6" w:rsidRDefault="009B0F0B" w:rsidP="004F112E">
            <w:pPr>
              <w:jc w:val="center"/>
              <w:rPr>
                <w:b/>
                <w:sz w:val="24"/>
                <w:szCs w:val="24"/>
              </w:rPr>
            </w:pPr>
            <w:r w:rsidRPr="001A3AD6">
              <w:rPr>
                <w:b/>
                <w:sz w:val="24"/>
                <w:szCs w:val="24"/>
              </w:rPr>
              <w:t>Mức độ nhận thức</w:t>
            </w:r>
          </w:p>
        </w:tc>
        <w:tc>
          <w:tcPr>
            <w:tcW w:w="550" w:type="pct"/>
            <w:gridSpan w:val="2"/>
            <w:vMerge w:val="restart"/>
            <w:vAlign w:val="center"/>
          </w:tcPr>
          <w:p w14:paraId="277FAFC5" w14:textId="2420AF2A" w:rsidR="009B0F0B" w:rsidRPr="001A3AD6" w:rsidRDefault="009B0F0B" w:rsidP="004F112E">
            <w:pPr>
              <w:jc w:val="center"/>
              <w:rPr>
                <w:b/>
                <w:sz w:val="24"/>
                <w:szCs w:val="24"/>
              </w:rPr>
            </w:pPr>
            <w:r w:rsidRPr="001A3AD6">
              <w:rPr>
                <w:b/>
                <w:sz w:val="24"/>
                <w:szCs w:val="24"/>
              </w:rPr>
              <w:t>Số CH</w:t>
            </w:r>
          </w:p>
        </w:tc>
        <w:tc>
          <w:tcPr>
            <w:tcW w:w="420" w:type="pct"/>
            <w:vMerge w:val="restart"/>
            <w:vAlign w:val="center"/>
          </w:tcPr>
          <w:p w14:paraId="3C313C7E" w14:textId="15F22828" w:rsidR="009B0F0B" w:rsidRPr="001A3AD6" w:rsidRDefault="009B0F0B" w:rsidP="004F112E">
            <w:pPr>
              <w:jc w:val="center"/>
              <w:rPr>
                <w:b/>
                <w:sz w:val="24"/>
                <w:szCs w:val="24"/>
              </w:rPr>
            </w:pPr>
            <w:r w:rsidRPr="001A3AD6">
              <w:rPr>
                <w:b/>
                <w:sz w:val="24"/>
                <w:szCs w:val="24"/>
              </w:rPr>
              <w:t>% tổng</w:t>
            </w:r>
            <w:r w:rsidRPr="001A3AD6">
              <w:rPr>
                <w:b/>
                <w:sz w:val="24"/>
                <w:szCs w:val="24"/>
              </w:rPr>
              <w:t xml:space="preserve"> điểm</w:t>
            </w:r>
          </w:p>
        </w:tc>
      </w:tr>
      <w:tr w:rsidR="002C49A3" w:rsidRPr="001A3AD6" w14:paraId="6E047CD1" w14:textId="77777777" w:rsidTr="002C49A3">
        <w:trPr>
          <w:trHeight w:val="507"/>
        </w:trPr>
        <w:tc>
          <w:tcPr>
            <w:tcW w:w="287" w:type="pct"/>
            <w:vMerge/>
            <w:vAlign w:val="center"/>
          </w:tcPr>
          <w:p w14:paraId="0A41F0A5" w14:textId="77777777" w:rsidR="009B0F0B" w:rsidRPr="001A3AD6" w:rsidRDefault="009B0F0B" w:rsidP="004F112E">
            <w:pPr>
              <w:jc w:val="center"/>
              <w:rPr>
                <w:b/>
                <w:sz w:val="24"/>
                <w:szCs w:val="24"/>
              </w:rPr>
            </w:pPr>
          </w:p>
        </w:tc>
        <w:tc>
          <w:tcPr>
            <w:tcW w:w="594" w:type="pct"/>
            <w:vMerge/>
            <w:vAlign w:val="center"/>
          </w:tcPr>
          <w:p w14:paraId="1EB99314" w14:textId="77777777" w:rsidR="009B0F0B" w:rsidRPr="001A3AD6" w:rsidRDefault="009B0F0B" w:rsidP="004F112E">
            <w:pPr>
              <w:jc w:val="center"/>
              <w:rPr>
                <w:b/>
                <w:sz w:val="24"/>
                <w:szCs w:val="24"/>
              </w:rPr>
            </w:pPr>
          </w:p>
        </w:tc>
        <w:tc>
          <w:tcPr>
            <w:tcW w:w="949" w:type="pct"/>
            <w:vMerge/>
          </w:tcPr>
          <w:p w14:paraId="504C3564" w14:textId="77777777" w:rsidR="009B0F0B" w:rsidRPr="001A3AD6" w:rsidRDefault="009B0F0B" w:rsidP="004F112E">
            <w:pPr>
              <w:jc w:val="center"/>
              <w:rPr>
                <w:b/>
                <w:sz w:val="24"/>
                <w:szCs w:val="24"/>
              </w:rPr>
            </w:pPr>
          </w:p>
        </w:tc>
        <w:tc>
          <w:tcPr>
            <w:tcW w:w="540" w:type="pct"/>
            <w:gridSpan w:val="2"/>
            <w:vMerge w:val="restart"/>
            <w:vAlign w:val="center"/>
          </w:tcPr>
          <w:p w14:paraId="16A90FFA" w14:textId="77777777" w:rsidR="009B0F0B" w:rsidRPr="001A3AD6" w:rsidRDefault="009B0F0B" w:rsidP="004F112E">
            <w:pPr>
              <w:jc w:val="center"/>
              <w:rPr>
                <w:b/>
                <w:sz w:val="24"/>
                <w:szCs w:val="24"/>
              </w:rPr>
            </w:pPr>
            <w:r w:rsidRPr="001A3AD6">
              <w:rPr>
                <w:b/>
                <w:sz w:val="24"/>
                <w:szCs w:val="24"/>
              </w:rPr>
              <w:t>Nhận biết</w:t>
            </w:r>
          </w:p>
        </w:tc>
        <w:tc>
          <w:tcPr>
            <w:tcW w:w="546" w:type="pct"/>
            <w:gridSpan w:val="2"/>
            <w:vMerge w:val="restart"/>
            <w:vAlign w:val="center"/>
          </w:tcPr>
          <w:p w14:paraId="6ED6AAB5" w14:textId="77777777" w:rsidR="009B0F0B" w:rsidRPr="001A3AD6" w:rsidRDefault="009B0F0B" w:rsidP="004F112E">
            <w:pPr>
              <w:jc w:val="center"/>
              <w:rPr>
                <w:b/>
                <w:sz w:val="24"/>
                <w:szCs w:val="24"/>
              </w:rPr>
            </w:pPr>
            <w:r w:rsidRPr="001A3AD6">
              <w:rPr>
                <w:b/>
                <w:sz w:val="24"/>
                <w:szCs w:val="24"/>
              </w:rPr>
              <w:t>Thông hiểu</w:t>
            </w:r>
          </w:p>
        </w:tc>
        <w:tc>
          <w:tcPr>
            <w:tcW w:w="582" w:type="pct"/>
            <w:gridSpan w:val="2"/>
            <w:vMerge w:val="restart"/>
            <w:vAlign w:val="center"/>
          </w:tcPr>
          <w:p w14:paraId="3C5FC722" w14:textId="77777777" w:rsidR="009B0F0B" w:rsidRPr="001A3AD6" w:rsidRDefault="009B0F0B" w:rsidP="004F112E">
            <w:pPr>
              <w:jc w:val="center"/>
              <w:rPr>
                <w:b/>
                <w:sz w:val="24"/>
                <w:szCs w:val="24"/>
              </w:rPr>
            </w:pPr>
            <w:r w:rsidRPr="001A3AD6">
              <w:rPr>
                <w:b/>
                <w:sz w:val="24"/>
                <w:szCs w:val="24"/>
              </w:rPr>
              <w:t>Vận dụng</w:t>
            </w:r>
          </w:p>
        </w:tc>
        <w:tc>
          <w:tcPr>
            <w:tcW w:w="531" w:type="pct"/>
            <w:gridSpan w:val="2"/>
            <w:vMerge w:val="restart"/>
            <w:vAlign w:val="center"/>
          </w:tcPr>
          <w:p w14:paraId="4167340D" w14:textId="77777777" w:rsidR="009B0F0B" w:rsidRPr="001A3AD6" w:rsidRDefault="009B0F0B" w:rsidP="004F112E">
            <w:pPr>
              <w:jc w:val="center"/>
              <w:rPr>
                <w:b/>
                <w:sz w:val="24"/>
                <w:szCs w:val="24"/>
              </w:rPr>
            </w:pPr>
            <w:r w:rsidRPr="001A3AD6">
              <w:rPr>
                <w:b/>
                <w:sz w:val="24"/>
                <w:szCs w:val="24"/>
              </w:rPr>
              <w:t>Vận dụng cao</w:t>
            </w:r>
          </w:p>
        </w:tc>
        <w:tc>
          <w:tcPr>
            <w:tcW w:w="550" w:type="pct"/>
            <w:gridSpan w:val="2"/>
            <w:vMerge/>
          </w:tcPr>
          <w:p w14:paraId="663CC0E6" w14:textId="116338A1" w:rsidR="009B0F0B" w:rsidRPr="001A3AD6" w:rsidRDefault="009B0F0B" w:rsidP="004F112E">
            <w:pPr>
              <w:jc w:val="center"/>
              <w:rPr>
                <w:b/>
                <w:sz w:val="24"/>
                <w:szCs w:val="24"/>
              </w:rPr>
            </w:pPr>
          </w:p>
        </w:tc>
        <w:tc>
          <w:tcPr>
            <w:tcW w:w="420" w:type="pct"/>
            <w:vMerge/>
          </w:tcPr>
          <w:p w14:paraId="77114EAF" w14:textId="37E84F73" w:rsidR="009B0F0B" w:rsidRPr="001A3AD6" w:rsidRDefault="009B0F0B" w:rsidP="004F112E">
            <w:pPr>
              <w:jc w:val="center"/>
              <w:rPr>
                <w:b/>
                <w:sz w:val="24"/>
                <w:szCs w:val="24"/>
              </w:rPr>
            </w:pPr>
          </w:p>
        </w:tc>
      </w:tr>
      <w:tr w:rsidR="002C49A3" w:rsidRPr="001A3AD6" w14:paraId="5C8F917C" w14:textId="77777777" w:rsidTr="002C49A3">
        <w:trPr>
          <w:trHeight w:val="458"/>
        </w:trPr>
        <w:tc>
          <w:tcPr>
            <w:tcW w:w="287" w:type="pct"/>
            <w:vMerge/>
            <w:vAlign w:val="center"/>
          </w:tcPr>
          <w:p w14:paraId="3D3557D6" w14:textId="77777777" w:rsidR="009B0F0B" w:rsidRPr="001A3AD6" w:rsidRDefault="009B0F0B" w:rsidP="004F112E">
            <w:pPr>
              <w:jc w:val="center"/>
              <w:rPr>
                <w:b/>
                <w:sz w:val="24"/>
                <w:szCs w:val="24"/>
              </w:rPr>
            </w:pPr>
          </w:p>
        </w:tc>
        <w:tc>
          <w:tcPr>
            <w:tcW w:w="594" w:type="pct"/>
            <w:vMerge/>
            <w:vAlign w:val="center"/>
          </w:tcPr>
          <w:p w14:paraId="42777499" w14:textId="77777777" w:rsidR="009B0F0B" w:rsidRPr="001A3AD6" w:rsidRDefault="009B0F0B" w:rsidP="004F112E">
            <w:pPr>
              <w:jc w:val="center"/>
              <w:rPr>
                <w:b/>
                <w:sz w:val="24"/>
                <w:szCs w:val="24"/>
              </w:rPr>
            </w:pPr>
          </w:p>
        </w:tc>
        <w:tc>
          <w:tcPr>
            <w:tcW w:w="949" w:type="pct"/>
            <w:vMerge/>
          </w:tcPr>
          <w:p w14:paraId="7BC0F2D6" w14:textId="77777777" w:rsidR="009B0F0B" w:rsidRPr="001A3AD6" w:rsidRDefault="009B0F0B" w:rsidP="004F112E">
            <w:pPr>
              <w:jc w:val="center"/>
              <w:rPr>
                <w:b/>
                <w:sz w:val="24"/>
                <w:szCs w:val="24"/>
              </w:rPr>
            </w:pPr>
          </w:p>
        </w:tc>
        <w:tc>
          <w:tcPr>
            <w:tcW w:w="540" w:type="pct"/>
            <w:gridSpan w:val="2"/>
            <w:vMerge/>
            <w:vAlign w:val="center"/>
          </w:tcPr>
          <w:p w14:paraId="3430F31B" w14:textId="77777777" w:rsidR="009B0F0B" w:rsidRPr="001A3AD6" w:rsidRDefault="009B0F0B" w:rsidP="004F112E">
            <w:pPr>
              <w:jc w:val="center"/>
              <w:rPr>
                <w:b/>
                <w:sz w:val="24"/>
                <w:szCs w:val="24"/>
              </w:rPr>
            </w:pPr>
          </w:p>
        </w:tc>
        <w:tc>
          <w:tcPr>
            <w:tcW w:w="546" w:type="pct"/>
            <w:gridSpan w:val="2"/>
            <w:vMerge/>
            <w:vAlign w:val="center"/>
          </w:tcPr>
          <w:p w14:paraId="54EB13EC" w14:textId="77777777" w:rsidR="009B0F0B" w:rsidRPr="001A3AD6" w:rsidRDefault="009B0F0B" w:rsidP="004F112E">
            <w:pPr>
              <w:jc w:val="center"/>
              <w:rPr>
                <w:b/>
                <w:sz w:val="24"/>
                <w:szCs w:val="24"/>
              </w:rPr>
            </w:pPr>
          </w:p>
        </w:tc>
        <w:tc>
          <w:tcPr>
            <w:tcW w:w="582" w:type="pct"/>
            <w:gridSpan w:val="2"/>
            <w:vMerge/>
            <w:vAlign w:val="center"/>
          </w:tcPr>
          <w:p w14:paraId="596818A7" w14:textId="77777777" w:rsidR="009B0F0B" w:rsidRPr="001A3AD6" w:rsidRDefault="009B0F0B" w:rsidP="004F112E">
            <w:pPr>
              <w:jc w:val="center"/>
              <w:rPr>
                <w:b/>
                <w:sz w:val="24"/>
                <w:szCs w:val="24"/>
              </w:rPr>
            </w:pPr>
          </w:p>
        </w:tc>
        <w:tc>
          <w:tcPr>
            <w:tcW w:w="531" w:type="pct"/>
            <w:gridSpan w:val="2"/>
            <w:vMerge/>
            <w:vAlign w:val="center"/>
          </w:tcPr>
          <w:p w14:paraId="0986A94B" w14:textId="77777777" w:rsidR="009B0F0B" w:rsidRPr="001A3AD6" w:rsidRDefault="009B0F0B" w:rsidP="004F112E">
            <w:pPr>
              <w:jc w:val="center"/>
              <w:rPr>
                <w:b/>
                <w:sz w:val="24"/>
                <w:szCs w:val="24"/>
              </w:rPr>
            </w:pPr>
          </w:p>
        </w:tc>
        <w:tc>
          <w:tcPr>
            <w:tcW w:w="550" w:type="pct"/>
            <w:gridSpan w:val="2"/>
            <w:vMerge/>
            <w:shd w:val="clear" w:color="auto" w:fill="auto"/>
            <w:vAlign w:val="center"/>
          </w:tcPr>
          <w:p w14:paraId="0E1967EF" w14:textId="6EF39B1A" w:rsidR="009B0F0B" w:rsidRPr="001A3AD6" w:rsidRDefault="009B0F0B" w:rsidP="004F112E">
            <w:pPr>
              <w:jc w:val="center"/>
              <w:rPr>
                <w:b/>
                <w:sz w:val="24"/>
                <w:szCs w:val="24"/>
              </w:rPr>
            </w:pPr>
          </w:p>
        </w:tc>
        <w:tc>
          <w:tcPr>
            <w:tcW w:w="420" w:type="pct"/>
            <w:vMerge w:val="restart"/>
          </w:tcPr>
          <w:p w14:paraId="5ADFF38F" w14:textId="77777777" w:rsidR="009B0F0B" w:rsidRPr="001A3AD6" w:rsidRDefault="009B0F0B" w:rsidP="004F112E">
            <w:pPr>
              <w:jc w:val="center"/>
              <w:rPr>
                <w:b/>
                <w:sz w:val="24"/>
                <w:szCs w:val="24"/>
              </w:rPr>
            </w:pPr>
          </w:p>
        </w:tc>
      </w:tr>
      <w:tr w:rsidR="002C49A3" w:rsidRPr="001A3AD6" w14:paraId="7771FC5C" w14:textId="77777777" w:rsidTr="002C49A3">
        <w:tc>
          <w:tcPr>
            <w:tcW w:w="287" w:type="pct"/>
            <w:vMerge/>
            <w:vAlign w:val="center"/>
          </w:tcPr>
          <w:p w14:paraId="0ACD2867" w14:textId="77777777" w:rsidR="00841DA1" w:rsidRPr="001A3AD6" w:rsidRDefault="00841DA1" w:rsidP="004F112E">
            <w:pPr>
              <w:jc w:val="center"/>
              <w:rPr>
                <w:b/>
                <w:sz w:val="24"/>
                <w:szCs w:val="24"/>
              </w:rPr>
            </w:pPr>
          </w:p>
        </w:tc>
        <w:tc>
          <w:tcPr>
            <w:tcW w:w="594" w:type="pct"/>
            <w:vMerge/>
            <w:vAlign w:val="center"/>
          </w:tcPr>
          <w:p w14:paraId="7B93AF89" w14:textId="77777777" w:rsidR="00841DA1" w:rsidRPr="001A3AD6" w:rsidRDefault="00841DA1" w:rsidP="004F112E">
            <w:pPr>
              <w:jc w:val="center"/>
              <w:rPr>
                <w:b/>
                <w:sz w:val="24"/>
                <w:szCs w:val="24"/>
              </w:rPr>
            </w:pPr>
          </w:p>
        </w:tc>
        <w:tc>
          <w:tcPr>
            <w:tcW w:w="949" w:type="pct"/>
            <w:vMerge/>
          </w:tcPr>
          <w:p w14:paraId="6BC21CD8" w14:textId="77777777" w:rsidR="00841DA1" w:rsidRPr="001A3AD6" w:rsidRDefault="00841DA1" w:rsidP="004F112E">
            <w:pPr>
              <w:jc w:val="center"/>
              <w:rPr>
                <w:b/>
                <w:sz w:val="24"/>
                <w:szCs w:val="24"/>
              </w:rPr>
            </w:pPr>
          </w:p>
        </w:tc>
        <w:tc>
          <w:tcPr>
            <w:tcW w:w="276" w:type="pct"/>
            <w:shd w:val="clear" w:color="auto" w:fill="auto"/>
            <w:vAlign w:val="center"/>
          </w:tcPr>
          <w:p w14:paraId="10D970E6" w14:textId="1A5C9F70" w:rsidR="00841DA1" w:rsidRPr="001A3AD6" w:rsidRDefault="00841DA1" w:rsidP="004F112E">
            <w:pPr>
              <w:jc w:val="center"/>
              <w:rPr>
                <w:b/>
                <w:sz w:val="24"/>
                <w:szCs w:val="24"/>
              </w:rPr>
            </w:pPr>
            <w:r>
              <w:rPr>
                <w:b/>
                <w:sz w:val="24"/>
                <w:szCs w:val="24"/>
              </w:rPr>
              <w:t>TN</w:t>
            </w:r>
          </w:p>
        </w:tc>
        <w:tc>
          <w:tcPr>
            <w:tcW w:w="265" w:type="pct"/>
            <w:shd w:val="clear" w:color="auto" w:fill="auto"/>
            <w:vAlign w:val="center"/>
          </w:tcPr>
          <w:p w14:paraId="00CCE6B9" w14:textId="2CB517B5" w:rsidR="00841DA1" w:rsidRPr="001A3AD6" w:rsidRDefault="00841DA1" w:rsidP="004F112E">
            <w:pPr>
              <w:jc w:val="center"/>
              <w:rPr>
                <w:b/>
                <w:sz w:val="24"/>
                <w:szCs w:val="24"/>
              </w:rPr>
            </w:pPr>
            <w:r>
              <w:rPr>
                <w:b/>
                <w:sz w:val="24"/>
                <w:szCs w:val="24"/>
              </w:rPr>
              <w:t>TL</w:t>
            </w:r>
          </w:p>
        </w:tc>
        <w:tc>
          <w:tcPr>
            <w:tcW w:w="266" w:type="pct"/>
            <w:shd w:val="clear" w:color="auto" w:fill="auto"/>
            <w:vAlign w:val="center"/>
          </w:tcPr>
          <w:p w14:paraId="4FBBFF67" w14:textId="3E831ED2" w:rsidR="00841DA1" w:rsidRPr="001A3AD6" w:rsidRDefault="00841DA1" w:rsidP="004F112E">
            <w:pPr>
              <w:jc w:val="center"/>
              <w:rPr>
                <w:b/>
                <w:sz w:val="24"/>
                <w:szCs w:val="24"/>
              </w:rPr>
            </w:pPr>
            <w:r>
              <w:rPr>
                <w:b/>
                <w:sz w:val="24"/>
                <w:szCs w:val="24"/>
              </w:rPr>
              <w:t>TN</w:t>
            </w:r>
          </w:p>
        </w:tc>
        <w:tc>
          <w:tcPr>
            <w:tcW w:w="280" w:type="pct"/>
            <w:shd w:val="clear" w:color="auto" w:fill="auto"/>
            <w:vAlign w:val="center"/>
          </w:tcPr>
          <w:p w14:paraId="7A41F519" w14:textId="6B7817C6" w:rsidR="00841DA1" w:rsidRPr="001A3AD6" w:rsidRDefault="00841DA1" w:rsidP="004F112E">
            <w:pPr>
              <w:jc w:val="center"/>
              <w:rPr>
                <w:b/>
                <w:sz w:val="24"/>
                <w:szCs w:val="24"/>
              </w:rPr>
            </w:pPr>
            <w:r>
              <w:rPr>
                <w:b/>
                <w:sz w:val="24"/>
                <w:szCs w:val="24"/>
              </w:rPr>
              <w:t>TL</w:t>
            </w:r>
          </w:p>
        </w:tc>
        <w:tc>
          <w:tcPr>
            <w:tcW w:w="319" w:type="pct"/>
            <w:shd w:val="clear" w:color="auto" w:fill="auto"/>
            <w:vAlign w:val="center"/>
          </w:tcPr>
          <w:p w14:paraId="4F64ADDA" w14:textId="180D3F96" w:rsidR="00841DA1" w:rsidRPr="001A3AD6" w:rsidRDefault="00841DA1" w:rsidP="004F112E">
            <w:pPr>
              <w:jc w:val="center"/>
              <w:rPr>
                <w:b/>
                <w:sz w:val="24"/>
                <w:szCs w:val="24"/>
              </w:rPr>
            </w:pPr>
            <w:r>
              <w:rPr>
                <w:b/>
                <w:sz w:val="24"/>
                <w:szCs w:val="24"/>
              </w:rPr>
              <w:t>TN</w:t>
            </w:r>
          </w:p>
        </w:tc>
        <w:tc>
          <w:tcPr>
            <w:tcW w:w="263" w:type="pct"/>
            <w:shd w:val="clear" w:color="auto" w:fill="auto"/>
            <w:vAlign w:val="center"/>
          </w:tcPr>
          <w:p w14:paraId="646E6214" w14:textId="3531D707" w:rsidR="00841DA1" w:rsidRPr="001A3AD6" w:rsidRDefault="00841DA1" w:rsidP="004F112E">
            <w:pPr>
              <w:jc w:val="center"/>
              <w:rPr>
                <w:b/>
                <w:sz w:val="24"/>
                <w:szCs w:val="24"/>
              </w:rPr>
            </w:pPr>
            <w:r>
              <w:rPr>
                <w:b/>
                <w:sz w:val="24"/>
                <w:szCs w:val="24"/>
              </w:rPr>
              <w:t>TL</w:t>
            </w:r>
          </w:p>
        </w:tc>
        <w:tc>
          <w:tcPr>
            <w:tcW w:w="265" w:type="pct"/>
            <w:shd w:val="clear" w:color="auto" w:fill="auto"/>
            <w:vAlign w:val="center"/>
          </w:tcPr>
          <w:p w14:paraId="79B589F4" w14:textId="259104F6" w:rsidR="00841DA1" w:rsidRPr="001A3AD6" w:rsidRDefault="00841DA1" w:rsidP="004F112E">
            <w:pPr>
              <w:jc w:val="center"/>
              <w:rPr>
                <w:b/>
                <w:sz w:val="24"/>
                <w:szCs w:val="24"/>
              </w:rPr>
            </w:pPr>
            <w:r>
              <w:rPr>
                <w:b/>
                <w:sz w:val="24"/>
                <w:szCs w:val="24"/>
              </w:rPr>
              <w:t>TN</w:t>
            </w:r>
          </w:p>
        </w:tc>
        <w:tc>
          <w:tcPr>
            <w:tcW w:w="266" w:type="pct"/>
            <w:shd w:val="clear" w:color="auto" w:fill="auto"/>
            <w:vAlign w:val="center"/>
          </w:tcPr>
          <w:p w14:paraId="447A5D09" w14:textId="25EB79ED" w:rsidR="00841DA1" w:rsidRPr="001A3AD6" w:rsidRDefault="00841DA1" w:rsidP="004F112E">
            <w:pPr>
              <w:jc w:val="center"/>
              <w:rPr>
                <w:b/>
                <w:sz w:val="24"/>
                <w:szCs w:val="24"/>
              </w:rPr>
            </w:pPr>
            <w:r>
              <w:rPr>
                <w:b/>
                <w:sz w:val="24"/>
                <w:szCs w:val="24"/>
              </w:rPr>
              <w:t>TL</w:t>
            </w:r>
          </w:p>
        </w:tc>
        <w:tc>
          <w:tcPr>
            <w:tcW w:w="265" w:type="pct"/>
            <w:shd w:val="clear" w:color="auto" w:fill="auto"/>
            <w:vAlign w:val="center"/>
          </w:tcPr>
          <w:p w14:paraId="255004CD" w14:textId="77777777" w:rsidR="00841DA1" w:rsidRPr="001A3AD6" w:rsidRDefault="00841DA1" w:rsidP="004F112E">
            <w:pPr>
              <w:jc w:val="center"/>
              <w:rPr>
                <w:b/>
                <w:sz w:val="24"/>
                <w:szCs w:val="24"/>
              </w:rPr>
            </w:pPr>
            <w:r w:rsidRPr="001A3AD6">
              <w:rPr>
                <w:b/>
                <w:sz w:val="24"/>
                <w:szCs w:val="24"/>
              </w:rPr>
              <w:t>TN</w:t>
            </w:r>
          </w:p>
        </w:tc>
        <w:tc>
          <w:tcPr>
            <w:tcW w:w="285" w:type="pct"/>
            <w:vAlign w:val="center"/>
          </w:tcPr>
          <w:p w14:paraId="09D500D8" w14:textId="77777777" w:rsidR="00841DA1" w:rsidRPr="001A3AD6" w:rsidRDefault="00841DA1" w:rsidP="004F112E">
            <w:pPr>
              <w:jc w:val="center"/>
              <w:rPr>
                <w:b/>
                <w:sz w:val="24"/>
                <w:szCs w:val="24"/>
              </w:rPr>
            </w:pPr>
            <w:r w:rsidRPr="001A3AD6">
              <w:rPr>
                <w:b/>
                <w:sz w:val="24"/>
                <w:szCs w:val="24"/>
              </w:rPr>
              <w:t>TL</w:t>
            </w:r>
          </w:p>
        </w:tc>
        <w:tc>
          <w:tcPr>
            <w:tcW w:w="420" w:type="pct"/>
            <w:vMerge/>
            <w:vAlign w:val="center"/>
          </w:tcPr>
          <w:p w14:paraId="275B5FAB" w14:textId="77777777" w:rsidR="00841DA1" w:rsidRPr="001A3AD6" w:rsidRDefault="00841DA1" w:rsidP="004F112E">
            <w:pPr>
              <w:jc w:val="center"/>
              <w:rPr>
                <w:b/>
                <w:sz w:val="24"/>
                <w:szCs w:val="24"/>
              </w:rPr>
            </w:pPr>
          </w:p>
        </w:tc>
      </w:tr>
      <w:tr w:rsidR="002C49A3" w:rsidRPr="001A3AD6" w14:paraId="0E590895" w14:textId="77777777" w:rsidTr="002C49A3">
        <w:trPr>
          <w:trHeight w:val="589"/>
        </w:trPr>
        <w:tc>
          <w:tcPr>
            <w:tcW w:w="287" w:type="pct"/>
          </w:tcPr>
          <w:p w14:paraId="71DE0BB5" w14:textId="77777777" w:rsidR="00841DA1" w:rsidRDefault="00841DA1" w:rsidP="004F112E">
            <w:pPr>
              <w:jc w:val="center"/>
              <w:rPr>
                <w:b/>
                <w:sz w:val="24"/>
                <w:szCs w:val="24"/>
              </w:rPr>
            </w:pPr>
          </w:p>
          <w:p w14:paraId="2F1440A8" w14:textId="029351EF" w:rsidR="00841DA1" w:rsidRPr="001A3AD6" w:rsidRDefault="00841DA1" w:rsidP="004F112E">
            <w:pPr>
              <w:jc w:val="center"/>
              <w:rPr>
                <w:b/>
                <w:sz w:val="24"/>
                <w:szCs w:val="24"/>
              </w:rPr>
            </w:pPr>
            <w:r>
              <w:rPr>
                <w:b/>
                <w:sz w:val="24"/>
                <w:szCs w:val="24"/>
              </w:rPr>
              <w:t>1</w:t>
            </w:r>
          </w:p>
        </w:tc>
        <w:tc>
          <w:tcPr>
            <w:tcW w:w="594" w:type="pct"/>
          </w:tcPr>
          <w:p w14:paraId="37012980" w14:textId="4923B4EB" w:rsidR="00841DA1" w:rsidRPr="001A3AD6" w:rsidRDefault="00841DA1" w:rsidP="00F711D1">
            <w:pPr>
              <w:jc w:val="center"/>
              <w:rPr>
                <w:b/>
                <w:sz w:val="24"/>
                <w:szCs w:val="24"/>
              </w:rPr>
            </w:pPr>
            <w:r>
              <w:rPr>
                <w:b/>
                <w:sz w:val="24"/>
                <w:szCs w:val="24"/>
              </w:rPr>
              <w:t>Chương 4. Phản ứng oxi hóa – khử</w:t>
            </w:r>
          </w:p>
        </w:tc>
        <w:tc>
          <w:tcPr>
            <w:tcW w:w="949" w:type="pct"/>
            <w:vAlign w:val="center"/>
          </w:tcPr>
          <w:p w14:paraId="1F69101E" w14:textId="77777777" w:rsidR="00841DA1" w:rsidRDefault="00841DA1" w:rsidP="003F4D93">
            <w:pPr>
              <w:jc w:val="both"/>
              <w:rPr>
                <w:b/>
                <w:sz w:val="24"/>
                <w:szCs w:val="24"/>
              </w:rPr>
            </w:pPr>
            <w:r>
              <w:rPr>
                <w:b/>
                <w:sz w:val="24"/>
                <w:szCs w:val="24"/>
              </w:rPr>
              <w:t>Bài 12. Phản ứng oxi hóa – khử và ứng dụng trong cuộc sống</w:t>
            </w:r>
          </w:p>
          <w:p w14:paraId="42A1DD61" w14:textId="435F30F1" w:rsidR="00841DA1" w:rsidRPr="001A3AD6" w:rsidRDefault="00841DA1" w:rsidP="003F4D93">
            <w:pPr>
              <w:jc w:val="both"/>
              <w:rPr>
                <w:b/>
                <w:sz w:val="24"/>
                <w:szCs w:val="24"/>
              </w:rPr>
            </w:pPr>
          </w:p>
        </w:tc>
        <w:tc>
          <w:tcPr>
            <w:tcW w:w="276" w:type="pct"/>
            <w:shd w:val="clear" w:color="auto" w:fill="auto"/>
            <w:vAlign w:val="center"/>
          </w:tcPr>
          <w:p w14:paraId="56B6AFD3" w14:textId="3F9D6237" w:rsidR="00841DA1" w:rsidRPr="001A3AD6" w:rsidRDefault="009E4D2B" w:rsidP="004F112E">
            <w:pPr>
              <w:jc w:val="center"/>
              <w:rPr>
                <w:sz w:val="24"/>
                <w:szCs w:val="24"/>
              </w:rPr>
            </w:pPr>
            <w:r>
              <w:rPr>
                <w:sz w:val="24"/>
                <w:szCs w:val="24"/>
              </w:rPr>
              <w:t>3</w:t>
            </w:r>
          </w:p>
        </w:tc>
        <w:tc>
          <w:tcPr>
            <w:tcW w:w="264" w:type="pct"/>
            <w:shd w:val="clear" w:color="auto" w:fill="auto"/>
            <w:vAlign w:val="center"/>
          </w:tcPr>
          <w:p w14:paraId="39840679" w14:textId="1CF1C49D" w:rsidR="00841DA1" w:rsidRPr="001A3AD6" w:rsidRDefault="00841DA1" w:rsidP="004F112E">
            <w:pPr>
              <w:jc w:val="center"/>
              <w:rPr>
                <w:sz w:val="24"/>
                <w:szCs w:val="24"/>
              </w:rPr>
            </w:pPr>
          </w:p>
        </w:tc>
        <w:tc>
          <w:tcPr>
            <w:tcW w:w="266" w:type="pct"/>
            <w:shd w:val="clear" w:color="auto" w:fill="auto"/>
            <w:vAlign w:val="center"/>
          </w:tcPr>
          <w:p w14:paraId="18F91B1D" w14:textId="6F21896C" w:rsidR="00841DA1" w:rsidRPr="001A3AD6" w:rsidRDefault="00841DA1" w:rsidP="004F112E">
            <w:pPr>
              <w:jc w:val="center"/>
              <w:rPr>
                <w:sz w:val="24"/>
                <w:szCs w:val="24"/>
              </w:rPr>
            </w:pPr>
          </w:p>
        </w:tc>
        <w:tc>
          <w:tcPr>
            <w:tcW w:w="280" w:type="pct"/>
            <w:shd w:val="clear" w:color="auto" w:fill="auto"/>
            <w:vAlign w:val="center"/>
          </w:tcPr>
          <w:p w14:paraId="2791E222" w14:textId="46DB88F2" w:rsidR="00841DA1" w:rsidRPr="001A3AD6" w:rsidRDefault="00841DA1" w:rsidP="00890C05">
            <w:pPr>
              <w:jc w:val="center"/>
              <w:rPr>
                <w:sz w:val="24"/>
                <w:szCs w:val="24"/>
              </w:rPr>
            </w:pPr>
          </w:p>
        </w:tc>
        <w:tc>
          <w:tcPr>
            <w:tcW w:w="319" w:type="pct"/>
            <w:shd w:val="clear" w:color="auto" w:fill="auto"/>
            <w:vAlign w:val="center"/>
          </w:tcPr>
          <w:p w14:paraId="229CE77A" w14:textId="68C89031" w:rsidR="00841DA1" w:rsidRPr="001A3AD6" w:rsidRDefault="00841DA1" w:rsidP="004F112E">
            <w:pPr>
              <w:jc w:val="center"/>
              <w:rPr>
                <w:color w:val="000000"/>
                <w:sz w:val="24"/>
                <w:szCs w:val="24"/>
              </w:rPr>
            </w:pPr>
          </w:p>
        </w:tc>
        <w:tc>
          <w:tcPr>
            <w:tcW w:w="263" w:type="pct"/>
            <w:shd w:val="clear" w:color="auto" w:fill="auto"/>
            <w:vAlign w:val="center"/>
          </w:tcPr>
          <w:p w14:paraId="786904D7" w14:textId="358D1F0E" w:rsidR="00841DA1" w:rsidRPr="001A3AD6" w:rsidRDefault="00474ED4" w:rsidP="004F112E">
            <w:pPr>
              <w:jc w:val="center"/>
              <w:rPr>
                <w:color w:val="000000"/>
                <w:sz w:val="24"/>
                <w:szCs w:val="24"/>
              </w:rPr>
            </w:pPr>
            <w:r>
              <w:rPr>
                <w:color w:val="000000"/>
                <w:sz w:val="24"/>
                <w:szCs w:val="24"/>
              </w:rPr>
              <w:t>1</w:t>
            </w:r>
          </w:p>
        </w:tc>
        <w:tc>
          <w:tcPr>
            <w:tcW w:w="265" w:type="pct"/>
            <w:shd w:val="clear" w:color="auto" w:fill="auto"/>
            <w:vAlign w:val="center"/>
          </w:tcPr>
          <w:p w14:paraId="6FEB9DEB" w14:textId="5863F3ED" w:rsidR="00841DA1" w:rsidRPr="001A3AD6" w:rsidRDefault="00841DA1" w:rsidP="0073649B">
            <w:pPr>
              <w:spacing w:beforeLines="40" w:before="96" w:line="360" w:lineRule="auto"/>
              <w:jc w:val="center"/>
              <w:rPr>
                <w:color w:val="000000"/>
                <w:sz w:val="24"/>
                <w:szCs w:val="24"/>
              </w:rPr>
            </w:pPr>
          </w:p>
        </w:tc>
        <w:tc>
          <w:tcPr>
            <w:tcW w:w="266" w:type="pct"/>
            <w:shd w:val="clear" w:color="auto" w:fill="auto"/>
            <w:vAlign w:val="center"/>
          </w:tcPr>
          <w:p w14:paraId="3D163D47" w14:textId="0A09584E" w:rsidR="00841DA1" w:rsidRPr="001A3AD6" w:rsidRDefault="00841DA1" w:rsidP="004F112E">
            <w:pPr>
              <w:spacing w:beforeLines="40" w:before="96" w:line="360" w:lineRule="auto"/>
              <w:jc w:val="center"/>
              <w:rPr>
                <w:sz w:val="24"/>
                <w:szCs w:val="24"/>
                <w:lang w:bidi="hi-IN"/>
              </w:rPr>
            </w:pPr>
            <w:r>
              <w:rPr>
                <w:sz w:val="24"/>
                <w:szCs w:val="24"/>
                <w:lang w:bidi="hi-IN"/>
              </w:rPr>
              <w:t>1</w:t>
            </w:r>
            <w:r w:rsidR="00006302">
              <w:rPr>
                <w:sz w:val="24"/>
                <w:szCs w:val="24"/>
                <w:lang w:bidi="hi-IN"/>
              </w:rPr>
              <w:t>*</w:t>
            </w:r>
          </w:p>
        </w:tc>
        <w:tc>
          <w:tcPr>
            <w:tcW w:w="265" w:type="pct"/>
            <w:shd w:val="clear" w:color="auto" w:fill="auto"/>
            <w:vAlign w:val="center"/>
          </w:tcPr>
          <w:p w14:paraId="19399ED8" w14:textId="1BF6B188" w:rsidR="00841DA1" w:rsidRPr="00AD0E87" w:rsidRDefault="00983A7D" w:rsidP="004F112E">
            <w:pPr>
              <w:jc w:val="center"/>
              <w:rPr>
                <w:color w:val="000000" w:themeColor="text1"/>
                <w:sz w:val="24"/>
                <w:szCs w:val="24"/>
              </w:rPr>
            </w:pPr>
            <w:r w:rsidRPr="00AD0E87">
              <w:rPr>
                <w:color w:val="000000" w:themeColor="text1"/>
                <w:sz w:val="24"/>
                <w:szCs w:val="24"/>
              </w:rPr>
              <w:t>3</w:t>
            </w:r>
          </w:p>
        </w:tc>
        <w:tc>
          <w:tcPr>
            <w:tcW w:w="285" w:type="pct"/>
            <w:vAlign w:val="center"/>
          </w:tcPr>
          <w:p w14:paraId="528F73F9" w14:textId="080C78CA" w:rsidR="00841DA1" w:rsidRPr="00AD0E87" w:rsidRDefault="00983A7D" w:rsidP="004F112E">
            <w:pPr>
              <w:spacing w:beforeLines="40" w:before="96" w:line="360" w:lineRule="auto"/>
              <w:jc w:val="center"/>
              <w:rPr>
                <w:color w:val="000000" w:themeColor="text1"/>
                <w:sz w:val="24"/>
                <w:szCs w:val="24"/>
              </w:rPr>
            </w:pPr>
            <w:r w:rsidRPr="00AD0E87">
              <w:rPr>
                <w:color w:val="000000" w:themeColor="text1"/>
                <w:sz w:val="24"/>
                <w:szCs w:val="24"/>
              </w:rPr>
              <w:t>1</w:t>
            </w:r>
          </w:p>
        </w:tc>
        <w:tc>
          <w:tcPr>
            <w:tcW w:w="420" w:type="pct"/>
            <w:vAlign w:val="center"/>
          </w:tcPr>
          <w:p w14:paraId="770177AC" w14:textId="668D4648" w:rsidR="00841DA1" w:rsidRPr="001A3AD6" w:rsidRDefault="00F55338" w:rsidP="004F112E">
            <w:pPr>
              <w:spacing w:beforeLines="40" w:before="96" w:line="360" w:lineRule="auto"/>
              <w:jc w:val="center"/>
              <w:rPr>
                <w:b/>
                <w:bCs/>
                <w:sz w:val="24"/>
                <w:szCs w:val="24"/>
              </w:rPr>
            </w:pPr>
            <w:r>
              <w:rPr>
                <w:sz w:val="24"/>
                <w:szCs w:val="24"/>
                <w:lang w:bidi="hi-IN"/>
              </w:rPr>
              <w:t>17,5</w:t>
            </w:r>
            <w:r w:rsidR="00841DA1" w:rsidRPr="001A3AD6">
              <w:rPr>
                <w:sz w:val="24"/>
                <w:szCs w:val="24"/>
                <w:lang w:bidi="hi-IN"/>
              </w:rPr>
              <w:t>%</w:t>
            </w:r>
          </w:p>
        </w:tc>
      </w:tr>
      <w:tr w:rsidR="002C49A3" w:rsidRPr="001A3AD6" w14:paraId="5384676C" w14:textId="77777777" w:rsidTr="002C49A3">
        <w:trPr>
          <w:trHeight w:val="589"/>
        </w:trPr>
        <w:tc>
          <w:tcPr>
            <w:tcW w:w="287" w:type="pct"/>
            <w:vMerge w:val="restart"/>
          </w:tcPr>
          <w:p w14:paraId="78C02425" w14:textId="7416F196" w:rsidR="00841DA1" w:rsidRDefault="00841DA1" w:rsidP="004F112E">
            <w:pPr>
              <w:jc w:val="center"/>
              <w:rPr>
                <w:b/>
                <w:sz w:val="24"/>
                <w:szCs w:val="24"/>
              </w:rPr>
            </w:pPr>
          </w:p>
          <w:p w14:paraId="26879631" w14:textId="77777777" w:rsidR="00841DA1" w:rsidRDefault="00841DA1" w:rsidP="004F112E">
            <w:pPr>
              <w:jc w:val="center"/>
              <w:rPr>
                <w:b/>
                <w:sz w:val="24"/>
                <w:szCs w:val="24"/>
              </w:rPr>
            </w:pPr>
          </w:p>
          <w:p w14:paraId="08AB02CA" w14:textId="64AB80F5" w:rsidR="00841DA1" w:rsidRPr="001A3AD6" w:rsidRDefault="00841DA1" w:rsidP="004F112E">
            <w:pPr>
              <w:jc w:val="center"/>
              <w:rPr>
                <w:b/>
                <w:sz w:val="24"/>
                <w:szCs w:val="24"/>
              </w:rPr>
            </w:pPr>
            <w:r>
              <w:rPr>
                <w:b/>
                <w:sz w:val="24"/>
                <w:szCs w:val="24"/>
              </w:rPr>
              <w:t>2</w:t>
            </w:r>
          </w:p>
        </w:tc>
        <w:tc>
          <w:tcPr>
            <w:tcW w:w="594" w:type="pct"/>
            <w:vMerge w:val="restart"/>
          </w:tcPr>
          <w:p w14:paraId="331C8D76" w14:textId="77777777" w:rsidR="00841DA1" w:rsidRDefault="00841DA1" w:rsidP="00F711D1">
            <w:pPr>
              <w:jc w:val="center"/>
              <w:rPr>
                <w:b/>
                <w:sz w:val="24"/>
                <w:szCs w:val="24"/>
              </w:rPr>
            </w:pPr>
          </w:p>
          <w:p w14:paraId="2396BDE0" w14:textId="3A99A35A" w:rsidR="00841DA1" w:rsidRPr="001A3AD6" w:rsidRDefault="00841DA1" w:rsidP="00F711D1">
            <w:pPr>
              <w:jc w:val="center"/>
              <w:rPr>
                <w:b/>
                <w:sz w:val="24"/>
                <w:szCs w:val="24"/>
              </w:rPr>
            </w:pPr>
            <w:r>
              <w:rPr>
                <w:b/>
                <w:sz w:val="24"/>
                <w:szCs w:val="24"/>
              </w:rPr>
              <w:t>Chương 5. Năng lượng hóa học</w:t>
            </w:r>
          </w:p>
        </w:tc>
        <w:tc>
          <w:tcPr>
            <w:tcW w:w="949" w:type="pct"/>
            <w:vAlign w:val="center"/>
          </w:tcPr>
          <w:p w14:paraId="1E36FEF0" w14:textId="77777777" w:rsidR="00841DA1" w:rsidRDefault="00841DA1" w:rsidP="007346E8">
            <w:pPr>
              <w:jc w:val="both"/>
              <w:rPr>
                <w:b/>
                <w:bCs/>
                <w:sz w:val="24"/>
                <w:szCs w:val="24"/>
              </w:rPr>
            </w:pPr>
            <w:r>
              <w:rPr>
                <w:b/>
                <w:bCs/>
                <w:sz w:val="24"/>
                <w:szCs w:val="24"/>
              </w:rPr>
              <w:t>Bài 13. Enthalpy tạo thành và biến thiên enthalpy của phản ứng hóa học.</w:t>
            </w:r>
          </w:p>
          <w:p w14:paraId="68FF0095" w14:textId="35E563DE" w:rsidR="00841DA1" w:rsidRPr="003052D2" w:rsidRDefault="00841DA1" w:rsidP="007346E8">
            <w:pPr>
              <w:jc w:val="both"/>
              <w:rPr>
                <w:sz w:val="24"/>
                <w:szCs w:val="24"/>
              </w:rPr>
            </w:pPr>
          </w:p>
        </w:tc>
        <w:tc>
          <w:tcPr>
            <w:tcW w:w="276" w:type="pct"/>
            <w:shd w:val="clear" w:color="auto" w:fill="auto"/>
            <w:vAlign w:val="center"/>
          </w:tcPr>
          <w:p w14:paraId="19C6358A" w14:textId="717EA236" w:rsidR="00841DA1" w:rsidRPr="001A3AD6" w:rsidRDefault="00AD6B5B" w:rsidP="004F112E">
            <w:pPr>
              <w:jc w:val="center"/>
              <w:rPr>
                <w:sz w:val="24"/>
                <w:szCs w:val="24"/>
              </w:rPr>
            </w:pPr>
            <w:r>
              <w:rPr>
                <w:sz w:val="24"/>
                <w:szCs w:val="24"/>
              </w:rPr>
              <w:t>3</w:t>
            </w:r>
          </w:p>
        </w:tc>
        <w:tc>
          <w:tcPr>
            <w:tcW w:w="264" w:type="pct"/>
            <w:shd w:val="clear" w:color="auto" w:fill="auto"/>
            <w:vAlign w:val="center"/>
          </w:tcPr>
          <w:p w14:paraId="6400A7B4" w14:textId="7EE19233" w:rsidR="00841DA1" w:rsidRPr="001A3AD6" w:rsidRDefault="002643E6" w:rsidP="004F112E">
            <w:pPr>
              <w:jc w:val="center"/>
              <w:rPr>
                <w:sz w:val="24"/>
                <w:szCs w:val="24"/>
              </w:rPr>
            </w:pPr>
            <w:r>
              <w:rPr>
                <w:sz w:val="24"/>
                <w:szCs w:val="24"/>
              </w:rPr>
              <w:t>1</w:t>
            </w:r>
          </w:p>
        </w:tc>
        <w:tc>
          <w:tcPr>
            <w:tcW w:w="266" w:type="pct"/>
            <w:shd w:val="clear" w:color="auto" w:fill="auto"/>
            <w:vAlign w:val="center"/>
          </w:tcPr>
          <w:p w14:paraId="082E838E" w14:textId="1EB42AE8" w:rsidR="00841DA1" w:rsidRPr="001A3AD6" w:rsidRDefault="00841DA1" w:rsidP="004F112E">
            <w:pPr>
              <w:jc w:val="center"/>
              <w:rPr>
                <w:sz w:val="24"/>
                <w:szCs w:val="24"/>
              </w:rPr>
            </w:pPr>
            <w:r>
              <w:rPr>
                <w:sz w:val="24"/>
                <w:szCs w:val="24"/>
              </w:rPr>
              <w:t>1</w:t>
            </w:r>
          </w:p>
        </w:tc>
        <w:tc>
          <w:tcPr>
            <w:tcW w:w="280" w:type="pct"/>
            <w:shd w:val="clear" w:color="auto" w:fill="auto"/>
            <w:vAlign w:val="center"/>
          </w:tcPr>
          <w:p w14:paraId="7B7985EC" w14:textId="26BECBFC" w:rsidR="00841DA1" w:rsidRPr="001A3AD6" w:rsidRDefault="00841DA1" w:rsidP="004F112E">
            <w:pPr>
              <w:jc w:val="center"/>
              <w:rPr>
                <w:sz w:val="24"/>
                <w:szCs w:val="24"/>
              </w:rPr>
            </w:pPr>
            <w:r>
              <w:rPr>
                <w:sz w:val="24"/>
                <w:szCs w:val="24"/>
              </w:rPr>
              <w:t>1</w:t>
            </w:r>
          </w:p>
        </w:tc>
        <w:tc>
          <w:tcPr>
            <w:tcW w:w="319" w:type="pct"/>
            <w:shd w:val="clear" w:color="auto" w:fill="auto"/>
            <w:vAlign w:val="center"/>
          </w:tcPr>
          <w:p w14:paraId="00139670" w14:textId="73BFEEA1" w:rsidR="00841DA1" w:rsidRPr="001A3AD6" w:rsidRDefault="00841DA1" w:rsidP="004F112E">
            <w:pPr>
              <w:jc w:val="center"/>
              <w:rPr>
                <w:color w:val="000000"/>
                <w:sz w:val="24"/>
                <w:szCs w:val="24"/>
              </w:rPr>
            </w:pPr>
          </w:p>
        </w:tc>
        <w:tc>
          <w:tcPr>
            <w:tcW w:w="263" w:type="pct"/>
            <w:shd w:val="clear" w:color="auto" w:fill="auto"/>
            <w:vAlign w:val="center"/>
          </w:tcPr>
          <w:p w14:paraId="0A7F0927" w14:textId="1E3C7389" w:rsidR="00841DA1" w:rsidRPr="001A3AD6" w:rsidRDefault="00841DA1" w:rsidP="004F112E">
            <w:pPr>
              <w:jc w:val="center"/>
              <w:rPr>
                <w:color w:val="000000"/>
                <w:sz w:val="24"/>
                <w:szCs w:val="24"/>
              </w:rPr>
            </w:pPr>
          </w:p>
        </w:tc>
        <w:tc>
          <w:tcPr>
            <w:tcW w:w="265" w:type="pct"/>
            <w:shd w:val="clear" w:color="auto" w:fill="auto"/>
            <w:vAlign w:val="center"/>
          </w:tcPr>
          <w:p w14:paraId="468ED511" w14:textId="1F128D6D" w:rsidR="00841DA1" w:rsidRPr="001A3AD6" w:rsidRDefault="00841DA1" w:rsidP="0073649B">
            <w:pPr>
              <w:spacing w:beforeLines="40" w:before="96" w:line="360" w:lineRule="auto"/>
              <w:jc w:val="center"/>
              <w:rPr>
                <w:color w:val="000000"/>
                <w:sz w:val="24"/>
                <w:szCs w:val="24"/>
              </w:rPr>
            </w:pPr>
          </w:p>
        </w:tc>
        <w:tc>
          <w:tcPr>
            <w:tcW w:w="266" w:type="pct"/>
            <w:shd w:val="clear" w:color="auto" w:fill="auto"/>
            <w:vAlign w:val="center"/>
          </w:tcPr>
          <w:p w14:paraId="7090C1A3" w14:textId="600AF2D4" w:rsidR="00841DA1" w:rsidRPr="001A3AD6" w:rsidRDefault="00841DA1" w:rsidP="004F112E">
            <w:pPr>
              <w:spacing w:beforeLines="40" w:before="96" w:line="360" w:lineRule="auto"/>
              <w:jc w:val="center"/>
              <w:rPr>
                <w:sz w:val="24"/>
                <w:szCs w:val="24"/>
                <w:lang w:bidi="hi-IN"/>
              </w:rPr>
            </w:pPr>
          </w:p>
        </w:tc>
        <w:tc>
          <w:tcPr>
            <w:tcW w:w="265" w:type="pct"/>
            <w:shd w:val="clear" w:color="auto" w:fill="auto"/>
            <w:vAlign w:val="center"/>
          </w:tcPr>
          <w:p w14:paraId="7C617762" w14:textId="6D7E23CC" w:rsidR="00841DA1" w:rsidRPr="00AD0E87" w:rsidRDefault="00841DA1" w:rsidP="004F112E">
            <w:pPr>
              <w:jc w:val="center"/>
              <w:rPr>
                <w:color w:val="000000" w:themeColor="text1"/>
                <w:sz w:val="24"/>
                <w:szCs w:val="24"/>
              </w:rPr>
            </w:pPr>
            <w:r w:rsidRPr="00AD0E87">
              <w:rPr>
                <w:color w:val="000000" w:themeColor="text1"/>
                <w:sz w:val="24"/>
                <w:szCs w:val="24"/>
                <w:lang w:bidi="hi-IN"/>
              </w:rPr>
              <w:t>4</w:t>
            </w:r>
          </w:p>
        </w:tc>
        <w:tc>
          <w:tcPr>
            <w:tcW w:w="285" w:type="pct"/>
            <w:vAlign w:val="center"/>
          </w:tcPr>
          <w:p w14:paraId="422DDD78" w14:textId="709D1F19" w:rsidR="00841DA1" w:rsidRPr="00AD0E87" w:rsidRDefault="00062EC5" w:rsidP="004F112E">
            <w:pPr>
              <w:spacing w:beforeLines="40" w:before="96" w:line="360" w:lineRule="auto"/>
              <w:jc w:val="center"/>
              <w:rPr>
                <w:color w:val="000000" w:themeColor="text1"/>
                <w:sz w:val="24"/>
                <w:szCs w:val="24"/>
              </w:rPr>
            </w:pPr>
            <w:r w:rsidRPr="00AD0E87">
              <w:rPr>
                <w:color w:val="000000" w:themeColor="text1"/>
                <w:sz w:val="24"/>
                <w:szCs w:val="24"/>
              </w:rPr>
              <w:t>2</w:t>
            </w:r>
          </w:p>
        </w:tc>
        <w:tc>
          <w:tcPr>
            <w:tcW w:w="420" w:type="pct"/>
            <w:vAlign w:val="center"/>
          </w:tcPr>
          <w:p w14:paraId="3AFB3DF3" w14:textId="22E9FEFB" w:rsidR="00841DA1" w:rsidRPr="001A3AD6" w:rsidRDefault="0080218B" w:rsidP="004F112E">
            <w:pPr>
              <w:spacing w:beforeLines="40" w:before="96" w:line="360" w:lineRule="auto"/>
              <w:jc w:val="center"/>
              <w:rPr>
                <w:b/>
                <w:bCs/>
                <w:sz w:val="24"/>
                <w:szCs w:val="24"/>
              </w:rPr>
            </w:pPr>
            <w:r>
              <w:rPr>
                <w:sz w:val="24"/>
                <w:szCs w:val="24"/>
                <w:lang w:bidi="hi-IN"/>
              </w:rPr>
              <w:t>25</w:t>
            </w:r>
            <w:r w:rsidR="00841DA1" w:rsidRPr="001A3AD6">
              <w:rPr>
                <w:sz w:val="24"/>
                <w:szCs w:val="24"/>
                <w:lang w:bidi="hi-IN"/>
              </w:rPr>
              <w:t>%</w:t>
            </w:r>
          </w:p>
        </w:tc>
      </w:tr>
      <w:tr w:rsidR="002C49A3" w:rsidRPr="001A3AD6" w14:paraId="75A6DA50" w14:textId="77777777" w:rsidTr="002C49A3">
        <w:trPr>
          <w:trHeight w:val="589"/>
        </w:trPr>
        <w:tc>
          <w:tcPr>
            <w:tcW w:w="287" w:type="pct"/>
            <w:vMerge/>
          </w:tcPr>
          <w:p w14:paraId="19807367" w14:textId="3B35B665" w:rsidR="00841DA1" w:rsidRPr="001A3AD6" w:rsidRDefault="00841DA1" w:rsidP="004F112E">
            <w:pPr>
              <w:jc w:val="center"/>
              <w:rPr>
                <w:b/>
                <w:sz w:val="24"/>
                <w:szCs w:val="24"/>
              </w:rPr>
            </w:pPr>
          </w:p>
        </w:tc>
        <w:tc>
          <w:tcPr>
            <w:tcW w:w="594" w:type="pct"/>
            <w:vMerge/>
          </w:tcPr>
          <w:p w14:paraId="6FD7EFBC" w14:textId="77777777" w:rsidR="00841DA1" w:rsidRPr="001A3AD6" w:rsidRDefault="00841DA1" w:rsidP="004F112E">
            <w:pPr>
              <w:rPr>
                <w:b/>
                <w:sz w:val="24"/>
                <w:szCs w:val="24"/>
              </w:rPr>
            </w:pPr>
          </w:p>
        </w:tc>
        <w:tc>
          <w:tcPr>
            <w:tcW w:w="949" w:type="pct"/>
            <w:vAlign w:val="center"/>
          </w:tcPr>
          <w:p w14:paraId="4A14FDC7" w14:textId="5CF61D87" w:rsidR="00841DA1" w:rsidRPr="00AA1C16" w:rsidRDefault="00841DA1" w:rsidP="007346E8">
            <w:pPr>
              <w:jc w:val="both"/>
              <w:rPr>
                <w:b/>
                <w:bCs/>
                <w:sz w:val="24"/>
                <w:szCs w:val="24"/>
              </w:rPr>
            </w:pPr>
            <w:r>
              <w:rPr>
                <w:b/>
                <w:bCs/>
                <w:sz w:val="24"/>
                <w:szCs w:val="24"/>
              </w:rPr>
              <w:t>Bài 14. Tính biến thiên enthalpy của phản ứng hóa học</w:t>
            </w:r>
          </w:p>
        </w:tc>
        <w:tc>
          <w:tcPr>
            <w:tcW w:w="276" w:type="pct"/>
            <w:shd w:val="clear" w:color="auto" w:fill="auto"/>
            <w:vAlign w:val="center"/>
          </w:tcPr>
          <w:p w14:paraId="22588626" w14:textId="4560F67D" w:rsidR="00841DA1" w:rsidRPr="001A3AD6" w:rsidRDefault="009E4D2B" w:rsidP="004F112E">
            <w:pPr>
              <w:jc w:val="center"/>
              <w:rPr>
                <w:sz w:val="24"/>
                <w:szCs w:val="24"/>
              </w:rPr>
            </w:pPr>
            <w:r>
              <w:rPr>
                <w:sz w:val="24"/>
                <w:szCs w:val="24"/>
              </w:rPr>
              <w:t>2</w:t>
            </w:r>
          </w:p>
        </w:tc>
        <w:tc>
          <w:tcPr>
            <w:tcW w:w="264" w:type="pct"/>
            <w:shd w:val="clear" w:color="auto" w:fill="auto"/>
            <w:vAlign w:val="center"/>
          </w:tcPr>
          <w:p w14:paraId="391F24E4" w14:textId="2DFFE9C0" w:rsidR="00841DA1" w:rsidRPr="001A3AD6" w:rsidRDefault="00841DA1" w:rsidP="004F112E">
            <w:pPr>
              <w:jc w:val="center"/>
              <w:rPr>
                <w:sz w:val="24"/>
                <w:szCs w:val="24"/>
              </w:rPr>
            </w:pPr>
          </w:p>
        </w:tc>
        <w:tc>
          <w:tcPr>
            <w:tcW w:w="266" w:type="pct"/>
            <w:shd w:val="clear" w:color="auto" w:fill="auto"/>
            <w:vAlign w:val="center"/>
          </w:tcPr>
          <w:p w14:paraId="7AD7046F" w14:textId="1990B67A" w:rsidR="00841DA1" w:rsidRPr="001A3AD6" w:rsidRDefault="00841DA1" w:rsidP="004F112E">
            <w:pPr>
              <w:jc w:val="center"/>
              <w:rPr>
                <w:sz w:val="24"/>
                <w:szCs w:val="24"/>
              </w:rPr>
            </w:pPr>
            <w:r>
              <w:rPr>
                <w:sz w:val="24"/>
                <w:szCs w:val="24"/>
              </w:rPr>
              <w:t>1</w:t>
            </w:r>
          </w:p>
        </w:tc>
        <w:tc>
          <w:tcPr>
            <w:tcW w:w="280" w:type="pct"/>
            <w:shd w:val="clear" w:color="auto" w:fill="auto"/>
            <w:vAlign w:val="center"/>
          </w:tcPr>
          <w:p w14:paraId="25D20CB6" w14:textId="1EAF9F44" w:rsidR="00841DA1" w:rsidRPr="001A3AD6" w:rsidRDefault="00ED5343" w:rsidP="005A72B9">
            <w:pPr>
              <w:jc w:val="center"/>
              <w:rPr>
                <w:sz w:val="24"/>
                <w:szCs w:val="24"/>
              </w:rPr>
            </w:pPr>
            <w:r>
              <w:rPr>
                <w:sz w:val="24"/>
                <w:szCs w:val="24"/>
              </w:rPr>
              <w:t>1</w:t>
            </w:r>
          </w:p>
        </w:tc>
        <w:tc>
          <w:tcPr>
            <w:tcW w:w="319" w:type="pct"/>
            <w:shd w:val="clear" w:color="auto" w:fill="auto"/>
            <w:vAlign w:val="center"/>
          </w:tcPr>
          <w:p w14:paraId="063E7BA9" w14:textId="2532859C" w:rsidR="00841DA1" w:rsidRPr="001A3AD6" w:rsidRDefault="00841DA1" w:rsidP="004F112E">
            <w:pPr>
              <w:jc w:val="center"/>
              <w:rPr>
                <w:color w:val="000000"/>
                <w:sz w:val="24"/>
                <w:szCs w:val="24"/>
              </w:rPr>
            </w:pPr>
          </w:p>
        </w:tc>
        <w:tc>
          <w:tcPr>
            <w:tcW w:w="263" w:type="pct"/>
            <w:shd w:val="clear" w:color="auto" w:fill="auto"/>
            <w:vAlign w:val="center"/>
          </w:tcPr>
          <w:p w14:paraId="261AB832" w14:textId="03715FD4" w:rsidR="00841DA1" w:rsidRPr="001A3AD6" w:rsidRDefault="00474ED4" w:rsidP="004F112E">
            <w:pPr>
              <w:jc w:val="center"/>
              <w:rPr>
                <w:color w:val="000000"/>
                <w:sz w:val="24"/>
                <w:szCs w:val="24"/>
              </w:rPr>
            </w:pPr>
            <w:r>
              <w:rPr>
                <w:color w:val="000000"/>
                <w:sz w:val="24"/>
                <w:szCs w:val="24"/>
              </w:rPr>
              <w:t>2</w:t>
            </w:r>
          </w:p>
        </w:tc>
        <w:tc>
          <w:tcPr>
            <w:tcW w:w="265" w:type="pct"/>
            <w:shd w:val="clear" w:color="auto" w:fill="auto"/>
            <w:vAlign w:val="center"/>
          </w:tcPr>
          <w:p w14:paraId="6A1919AC" w14:textId="1397EB28" w:rsidR="00841DA1" w:rsidRPr="001A3AD6" w:rsidRDefault="00841DA1" w:rsidP="004F112E">
            <w:pPr>
              <w:spacing w:beforeLines="40" w:before="96" w:line="360" w:lineRule="auto"/>
              <w:jc w:val="center"/>
              <w:rPr>
                <w:color w:val="000000"/>
                <w:sz w:val="24"/>
                <w:szCs w:val="24"/>
              </w:rPr>
            </w:pPr>
          </w:p>
        </w:tc>
        <w:tc>
          <w:tcPr>
            <w:tcW w:w="266" w:type="pct"/>
            <w:shd w:val="clear" w:color="auto" w:fill="auto"/>
            <w:vAlign w:val="center"/>
          </w:tcPr>
          <w:p w14:paraId="5FFACE93" w14:textId="25C86358" w:rsidR="00841DA1" w:rsidRPr="001A3AD6" w:rsidRDefault="00841DA1" w:rsidP="004F112E">
            <w:pPr>
              <w:spacing w:beforeLines="40" w:before="96" w:line="360" w:lineRule="auto"/>
              <w:jc w:val="center"/>
              <w:rPr>
                <w:sz w:val="24"/>
                <w:szCs w:val="24"/>
                <w:lang w:bidi="hi-IN"/>
              </w:rPr>
            </w:pPr>
          </w:p>
        </w:tc>
        <w:tc>
          <w:tcPr>
            <w:tcW w:w="265" w:type="pct"/>
            <w:shd w:val="clear" w:color="auto" w:fill="auto"/>
            <w:vAlign w:val="center"/>
          </w:tcPr>
          <w:p w14:paraId="33D3B73E" w14:textId="74F0687E" w:rsidR="00841DA1" w:rsidRPr="001A3AD6" w:rsidRDefault="00062EC5" w:rsidP="004F112E">
            <w:pPr>
              <w:jc w:val="center"/>
              <w:rPr>
                <w:sz w:val="24"/>
                <w:szCs w:val="24"/>
              </w:rPr>
            </w:pPr>
            <w:r>
              <w:rPr>
                <w:sz w:val="24"/>
                <w:szCs w:val="24"/>
              </w:rPr>
              <w:t>3</w:t>
            </w:r>
          </w:p>
        </w:tc>
        <w:tc>
          <w:tcPr>
            <w:tcW w:w="285" w:type="pct"/>
            <w:vAlign w:val="center"/>
          </w:tcPr>
          <w:p w14:paraId="5C299732" w14:textId="208B36CE" w:rsidR="00841DA1" w:rsidRPr="001A3AD6" w:rsidRDefault="00E01D54" w:rsidP="004F112E">
            <w:pPr>
              <w:spacing w:beforeLines="40" w:before="96" w:line="360" w:lineRule="auto"/>
              <w:jc w:val="center"/>
              <w:rPr>
                <w:sz w:val="24"/>
                <w:szCs w:val="24"/>
              </w:rPr>
            </w:pPr>
            <w:r>
              <w:rPr>
                <w:sz w:val="24"/>
                <w:szCs w:val="24"/>
              </w:rPr>
              <w:t>3</w:t>
            </w:r>
          </w:p>
        </w:tc>
        <w:tc>
          <w:tcPr>
            <w:tcW w:w="420" w:type="pct"/>
            <w:vAlign w:val="center"/>
          </w:tcPr>
          <w:p w14:paraId="30923FD0" w14:textId="6A088CD5" w:rsidR="00841DA1" w:rsidRPr="001A3AD6" w:rsidRDefault="009C4D94" w:rsidP="004F112E">
            <w:pPr>
              <w:spacing w:beforeLines="40" w:before="96" w:line="360" w:lineRule="auto"/>
              <w:jc w:val="center"/>
              <w:rPr>
                <w:b/>
                <w:bCs/>
                <w:sz w:val="24"/>
                <w:szCs w:val="24"/>
              </w:rPr>
            </w:pPr>
            <w:r>
              <w:rPr>
                <w:sz w:val="24"/>
                <w:szCs w:val="24"/>
                <w:lang w:bidi="hi-IN"/>
              </w:rPr>
              <w:t>2</w:t>
            </w:r>
            <w:r w:rsidR="002D547B">
              <w:rPr>
                <w:sz w:val="24"/>
                <w:szCs w:val="24"/>
                <w:lang w:bidi="hi-IN"/>
              </w:rPr>
              <w:t>7,5</w:t>
            </w:r>
            <w:r w:rsidR="00841DA1" w:rsidRPr="001A3AD6">
              <w:rPr>
                <w:sz w:val="24"/>
                <w:szCs w:val="24"/>
                <w:lang w:bidi="hi-IN"/>
              </w:rPr>
              <w:t>%</w:t>
            </w:r>
          </w:p>
        </w:tc>
      </w:tr>
      <w:tr w:rsidR="002C49A3" w:rsidRPr="001A3AD6" w14:paraId="51185D31" w14:textId="77777777" w:rsidTr="002C49A3">
        <w:trPr>
          <w:trHeight w:val="589"/>
        </w:trPr>
        <w:tc>
          <w:tcPr>
            <w:tcW w:w="287" w:type="pct"/>
          </w:tcPr>
          <w:p w14:paraId="77B8BFD4" w14:textId="2EBC0E33" w:rsidR="00841DA1" w:rsidRPr="001A3AD6" w:rsidRDefault="00841DA1" w:rsidP="004F112E">
            <w:pPr>
              <w:jc w:val="center"/>
              <w:rPr>
                <w:b/>
                <w:sz w:val="24"/>
                <w:szCs w:val="24"/>
              </w:rPr>
            </w:pPr>
            <w:r>
              <w:rPr>
                <w:b/>
                <w:sz w:val="24"/>
                <w:szCs w:val="24"/>
              </w:rPr>
              <w:t>3</w:t>
            </w:r>
          </w:p>
        </w:tc>
        <w:tc>
          <w:tcPr>
            <w:tcW w:w="594" w:type="pct"/>
          </w:tcPr>
          <w:p w14:paraId="7E7AF3B2" w14:textId="77777777" w:rsidR="00841DA1" w:rsidRDefault="00841DA1" w:rsidP="004F112E">
            <w:pPr>
              <w:rPr>
                <w:b/>
                <w:sz w:val="24"/>
                <w:szCs w:val="24"/>
              </w:rPr>
            </w:pPr>
            <w:r>
              <w:rPr>
                <w:b/>
                <w:sz w:val="24"/>
                <w:szCs w:val="24"/>
              </w:rPr>
              <w:t>Chương 7</w:t>
            </w:r>
          </w:p>
          <w:p w14:paraId="05A417F6" w14:textId="67903BD3" w:rsidR="00841DA1" w:rsidRPr="001A3AD6" w:rsidRDefault="00841DA1" w:rsidP="004F112E">
            <w:pPr>
              <w:rPr>
                <w:b/>
                <w:sz w:val="24"/>
                <w:szCs w:val="24"/>
              </w:rPr>
            </w:pPr>
            <w:r>
              <w:rPr>
                <w:b/>
                <w:sz w:val="24"/>
                <w:szCs w:val="24"/>
              </w:rPr>
              <w:t xml:space="preserve">Nhóm </w:t>
            </w:r>
            <w:r>
              <w:rPr>
                <w:b/>
                <w:sz w:val="24"/>
                <w:szCs w:val="24"/>
              </w:rPr>
              <w:lastRenderedPageBreak/>
              <w:t>VIIA</w:t>
            </w:r>
          </w:p>
        </w:tc>
        <w:tc>
          <w:tcPr>
            <w:tcW w:w="949" w:type="pct"/>
            <w:vAlign w:val="center"/>
          </w:tcPr>
          <w:p w14:paraId="0337FA3C" w14:textId="33CA2A2C" w:rsidR="00841DA1" w:rsidRDefault="00841DA1" w:rsidP="007346E8">
            <w:pPr>
              <w:jc w:val="both"/>
              <w:rPr>
                <w:b/>
                <w:bCs/>
                <w:sz w:val="24"/>
                <w:szCs w:val="24"/>
              </w:rPr>
            </w:pPr>
            <w:r>
              <w:rPr>
                <w:b/>
                <w:bCs/>
                <w:sz w:val="24"/>
                <w:szCs w:val="24"/>
              </w:rPr>
              <w:lastRenderedPageBreak/>
              <w:t xml:space="preserve">Bài 17. Tính chất vật lý và hoá học các đơn chất </w:t>
            </w:r>
            <w:r>
              <w:rPr>
                <w:b/>
                <w:bCs/>
                <w:sz w:val="24"/>
                <w:szCs w:val="24"/>
              </w:rPr>
              <w:lastRenderedPageBreak/>
              <w:t>halogen.</w:t>
            </w:r>
          </w:p>
        </w:tc>
        <w:tc>
          <w:tcPr>
            <w:tcW w:w="276" w:type="pct"/>
            <w:shd w:val="clear" w:color="auto" w:fill="auto"/>
            <w:vAlign w:val="center"/>
          </w:tcPr>
          <w:p w14:paraId="15877650" w14:textId="4CD9BFBA" w:rsidR="00841DA1" w:rsidRDefault="004D5AE8" w:rsidP="004F112E">
            <w:pPr>
              <w:jc w:val="center"/>
              <w:rPr>
                <w:sz w:val="24"/>
                <w:szCs w:val="24"/>
              </w:rPr>
            </w:pPr>
            <w:r>
              <w:rPr>
                <w:sz w:val="24"/>
                <w:szCs w:val="24"/>
              </w:rPr>
              <w:lastRenderedPageBreak/>
              <w:t>6</w:t>
            </w:r>
          </w:p>
        </w:tc>
        <w:tc>
          <w:tcPr>
            <w:tcW w:w="264" w:type="pct"/>
            <w:shd w:val="clear" w:color="auto" w:fill="auto"/>
            <w:vAlign w:val="center"/>
          </w:tcPr>
          <w:p w14:paraId="08D29C7B" w14:textId="77777777" w:rsidR="00841DA1" w:rsidRDefault="00841DA1" w:rsidP="004F112E">
            <w:pPr>
              <w:jc w:val="center"/>
              <w:rPr>
                <w:sz w:val="24"/>
                <w:szCs w:val="24"/>
              </w:rPr>
            </w:pPr>
          </w:p>
        </w:tc>
        <w:tc>
          <w:tcPr>
            <w:tcW w:w="266" w:type="pct"/>
            <w:shd w:val="clear" w:color="auto" w:fill="auto"/>
            <w:vAlign w:val="center"/>
          </w:tcPr>
          <w:p w14:paraId="12C9D4C2" w14:textId="00EA0AED" w:rsidR="00841DA1" w:rsidRDefault="004D2E41" w:rsidP="004F112E">
            <w:pPr>
              <w:jc w:val="center"/>
              <w:rPr>
                <w:sz w:val="24"/>
                <w:szCs w:val="24"/>
              </w:rPr>
            </w:pPr>
            <w:r>
              <w:rPr>
                <w:sz w:val="24"/>
                <w:szCs w:val="24"/>
              </w:rPr>
              <w:t>2</w:t>
            </w:r>
          </w:p>
        </w:tc>
        <w:tc>
          <w:tcPr>
            <w:tcW w:w="280" w:type="pct"/>
            <w:shd w:val="clear" w:color="auto" w:fill="auto"/>
            <w:vAlign w:val="center"/>
          </w:tcPr>
          <w:p w14:paraId="63F3C12F" w14:textId="77777777" w:rsidR="00841DA1" w:rsidRDefault="00841DA1" w:rsidP="005A72B9">
            <w:pPr>
              <w:jc w:val="center"/>
              <w:rPr>
                <w:sz w:val="24"/>
                <w:szCs w:val="24"/>
              </w:rPr>
            </w:pPr>
          </w:p>
        </w:tc>
        <w:tc>
          <w:tcPr>
            <w:tcW w:w="319" w:type="pct"/>
            <w:shd w:val="clear" w:color="auto" w:fill="auto"/>
            <w:vAlign w:val="center"/>
          </w:tcPr>
          <w:p w14:paraId="19471672" w14:textId="77777777" w:rsidR="00841DA1" w:rsidRDefault="00841DA1" w:rsidP="004F112E">
            <w:pPr>
              <w:jc w:val="center"/>
              <w:rPr>
                <w:color w:val="000000"/>
                <w:sz w:val="24"/>
                <w:szCs w:val="24"/>
              </w:rPr>
            </w:pPr>
          </w:p>
        </w:tc>
        <w:tc>
          <w:tcPr>
            <w:tcW w:w="263" w:type="pct"/>
            <w:shd w:val="clear" w:color="auto" w:fill="auto"/>
            <w:vAlign w:val="center"/>
          </w:tcPr>
          <w:p w14:paraId="5734DC3E" w14:textId="3BBE82CE" w:rsidR="00841DA1" w:rsidRDefault="004D2E41" w:rsidP="004F112E">
            <w:pPr>
              <w:jc w:val="center"/>
              <w:rPr>
                <w:color w:val="000000"/>
                <w:sz w:val="24"/>
                <w:szCs w:val="24"/>
              </w:rPr>
            </w:pPr>
            <w:r>
              <w:rPr>
                <w:color w:val="000000"/>
                <w:sz w:val="24"/>
                <w:szCs w:val="24"/>
              </w:rPr>
              <w:t>1</w:t>
            </w:r>
          </w:p>
        </w:tc>
        <w:tc>
          <w:tcPr>
            <w:tcW w:w="265" w:type="pct"/>
            <w:shd w:val="clear" w:color="auto" w:fill="auto"/>
            <w:vAlign w:val="center"/>
          </w:tcPr>
          <w:p w14:paraId="21F225A5" w14:textId="77777777" w:rsidR="00841DA1" w:rsidRDefault="00841DA1" w:rsidP="004F112E">
            <w:pPr>
              <w:spacing w:beforeLines="40" w:before="96" w:line="360" w:lineRule="auto"/>
              <w:jc w:val="center"/>
              <w:rPr>
                <w:color w:val="000000"/>
                <w:sz w:val="24"/>
                <w:szCs w:val="24"/>
              </w:rPr>
            </w:pPr>
          </w:p>
        </w:tc>
        <w:tc>
          <w:tcPr>
            <w:tcW w:w="266" w:type="pct"/>
            <w:shd w:val="clear" w:color="auto" w:fill="auto"/>
            <w:vAlign w:val="center"/>
          </w:tcPr>
          <w:p w14:paraId="619AECBA" w14:textId="77777777" w:rsidR="00841DA1" w:rsidRDefault="00841DA1" w:rsidP="004F112E">
            <w:pPr>
              <w:spacing w:beforeLines="40" w:before="96" w:line="360" w:lineRule="auto"/>
              <w:jc w:val="center"/>
              <w:rPr>
                <w:sz w:val="24"/>
                <w:szCs w:val="24"/>
                <w:lang w:bidi="hi-IN"/>
              </w:rPr>
            </w:pPr>
          </w:p>
        </w:tc>
        <w:tc>
          <w:tcPr>
            <w:tcW w:w="265" w:type="pct"/>
            <w:shd w:val="clear" w:color="auto" w:fill="auto"/>
            <w:vAlign w:val="center"/>
          </w:tcPr>
          <w:p w14:paraId="0F7887D8" w14:textId="45E5A674" w:rsidR="00841DA1" w:rsidRPr="007F7B5B" w:rsidRDefault="00062EC5" w:rsidP="004F112E">
            <w:pPr>
              <w:jc w:val="center"/>
              <w:rPr>
                <w:color w:val="000000" w:themeColor="text1"/>
                <w:sz w:val="24"/>
                <w:szCs w:val="24"/>
                <w:lang w:bidi="hi-IN"/>
              </w:rPr>
            </w:pPr>
            <w:r w:rsidRPr="007F7B5B">
              <w:rPr>
                <w:color w:val="000000" w:themeColor="text1"/>
                <w:sz w:val="24"/>
                <w:szCs w:val="24"/>
                <w:lang w:bidi="hi-IN"/>
              </w:rPr>
              <w:t>8</w:t>
            </w:r>
          </w:p>
        </w:tc>
        <w:tc>
          <w:tcPr>
            <w:tcW w:w="285" w:type="pct"/>
            <w:vAlign w:val="center"/>
          </w:tcPr>
          <w:p w14:paraId="1E002F01" w14:textId="621A4EAB" w:rsidR="00841DA1" w:rsidRPr="007F7B5B" w:rsidRDefault="003C62FD" w:rsidP="004F112E">
            <w:pPr>
              <w:spacing w:beforeLines="40" w:before="96" w:line="360" w:lineRule="auto"/>
              <w:jc w:val="center"/>
              <w:rPr>
                <w:color w:val="000000" w:themeColor="text1"/>
                <w:sz w:val="24"/>
                <w:szCs w:val="24"/>
              </w:rPr>
            </w:pPr>
            <w:r w:rsidRPr="007F7B5B">
              <w:rPr>
                <w:color w:val="000000" w:themeColor="text1"/>
                <w:sz w:val="24"/>
                <w:szCs w:val="24"/>
              </w:rPr>
              <w:t>1</w:t>
            </w:r>
          </w:p>
        </w:tc>
        <w:tc>
          <w:tcPr>
            <w:tcW w:w="420" w:type="pct"/>
            <w:vAlign w:val="center"/>
          </w:tcPr>
          <w:p w14:paraId="1C21A089" w14:textId="27713D61" w:rsidR="00841DA1" w:rsidRPr="007F7B5B" w:rsidRDefault="0009377A" w:rsidP="004F112E">
            <w:pPr>
              <w:spacing w:beforeLines="40" w:before="96" w:line="360" w:lineRule="auto"/>
              <w:jc w:val="center"/>
              <w:rPr>
                <w:color w:val="000000" w:themeColor="text1"/>
                <w:sz w:val="24"/>
                <w:szCs w:val="24"/>
                <w:lang w:bidi="hi-IN"/>
              </w:rPr>
            </w:pPr>
            <w:r w:rsidRPr="007F7B5B">
              <w:rPr>
                <w:color w:val="000000" w:themeColor="text1"/>
                <w:sz w:val="24"/>
                <w:szCs w:val="24"/>
                <w:lang w:bidi="hi-IN"/>
              </w:rPr>
              <w:t>25</w:t>
            </w:r>
            <w:r w:rsidR="00682E88" w:rsidRPr="007F7B5B">
              <w:rPr>
                <w:color w:val="000000" w:themeColor="text1"/>
                <w:sz w:val="24"/>
                <w:szCs w:val="24"/>
                <w:lang w:bidi="hi-IN"/>
              </w:rPr>
              <w:t>%</w:t>
            </w:r>
          </w:p>
        </w:tc>
      </w:tr>
      <w:tr w:rsidR="004678CE" w:rsidRPr="001A3AD6" w14:paraId="106D14F7" w14:textId="77777777" w:rsidTr="002C49A3">
        <w:trPr>
          <w:trHeight w:val="589"/>
        </w:trPr>
        <w:tc>
          <w:tcPr>
            <w:tcW w:w="287" w:type="pct"/>
          </w:tcPr>
          <w:p w14:paraId="426934E8" w14:textId="43C9F583" w:rsidR="004678CE" w:rsidRDefault="004678CE" w:rsidP="004F112E">
            <w:pPr>
              <w:jc w:val="center"/>
              <w:rPr>
                <w:b/>
                <w:sz w:val="24"/>
                <w:szCs w:val="24"/>
              </w:rPr>
            </w:pPr>
            <w:r>
              <w:rPr>
                <w:b/>
                <w:sz w:val="24"/>
                <w:szCs w:val="24"/>
              </w:rPr>
              <w:t>4</w:t>
            </w:r>
          </w:p>
        </w:tc>
        <w:tc>
          <w:tcPr>
            <w:tcW w:w="1544" w:type="pct"/>
            <w:gridSpan w:val="2"/>
          </w:tcPr>
          <w:p w14:paraId="279C1EC6" w14:textId="302844D9" w:rsidR="004678CE" w:rsidRDefault="004678CE" w:rsidP="004678CE">
            <w:pPr>
              <w:jc w:val="center"/>
              <w:rPr>
                <w:b/>
                <w:bCs/>
                <w:sz w:val="24"/>
                <w:szCs w:val="24"/>
              </w:rPr>
            </w:pPr>
            <w:r>
              <w:rPr>
                <w:b/>
                <w:bCs/>
                <w:sz w:val="24"/>
                <w:szCs w:val="24"/>
              </w:rPr>
              <w:t>Câu tổng hợp</w:t>
            </w:r>
          </w:p>
        </w:tc>
        <w:tc>
          <w:tcPr>
            <w:tcW w:w="276" w:type="pct"/>
            <w:shd w:val="clear" w:color="auto" w:fill="auto"/>
            <w:vAlign w:val="center"/>
          </w:tcPr>
          <w:p w14:paraId="2B5557EA" w14:textId="77777777" w:rsidR="004678CE" w:rsidRDefault="004678CE" w:rsidP="004F112E">
            <w:pPr>
              <w:jc w:val="center"/>
              <w:rPr>
                <w:sz w:val="24"/>
                <w:szCs w:val="24"/>
              </w:rPr>
            </w:pPr>
          </w:p>
        </w:tc>
        <w:tc>
          <w:tcPr>
            <w:tcW w:w="264" w:type="pct"/>
            <w:shd w:val="clear" w:color="auto" w:fill="auto"/>
            <w:vAlign w:val="center"/>
          </w:tcPr>
          <w:p w14:paraId="041A7883" w14:textId="77777777" w:rsidR="004678CE" w:rsidRDefault="004678CE" w:rsidP="004F112E">
            <w:pPr>
              <w:jc w:val="center"/>
              <w:rPr>
                <w:sz w:val="24"/>
                <w:szCs w:val="24"/>
              </w:rPr>
            </w:pPr>
          </w:p>
        </w:tc>
        <w:tc>
          <w:tcPr>
            <w:tcW w:w="266" w:type="pct"/>
            <w:shd w:val="clear" w:color="auto" w:fill="auto"/>
            <w:vAlign w:val="center"/>
          </w:tcPr>
          <w:p w14:paraId="068DFE87" w14:textId="77777777" w:rsidR="004678CE" w:rsidRDefault="004678CE" w:rsidP="004F112E">
            <w:pPr>
              <w:jc w:val="center"/>
              <w:rPr>
                <w:sz w:val="24"/>
                <w:szCs w:val="24"/>
              </w:rPr>
            </w:pPr>
          </w:p>
        </w:tc>
        <w:tc>
          <w:tcPr>
            <w:tcW w:w="280" w:type="pct"/>
            <w:shd w:val="clear" w:color="auto" w:fill="auto"/>
            <w:vAlign w:val="center"/>
          </w:tcPr>
          <w:p w14:paraId="106A38B8" w14:textId="77777777" w:rsidR="004678CE" w:rsidRDefault="004678CE" w:rsidP="005A72B9">
            <w:pPr>
              <w:jc w:val="center"/>
              <w:rPr>
                <w:sz w:val="24"/>
                <w:szCs w:val="24"/>
              </w:rPr>
            </w:pPr>
          </w:p>
        </w:tc>
        <w:tc>
          <w:tcPr>
            <w:tcW w:w="319" w:type="pct"/>
            <w:shd w:val="clear" w:color="auto" w:fill="auto"/>
            <w:vAlign w:val="center"/>
          </w:tcPr>
          <w:p w14:paraId="560E9CBF" w14:textId="77777777" w:rsidR="004678CE" w:rsidRDefault="004678CE" w:rsidP="004F112E">
            <w:pPr>
              <w:jc w:val="center"/>
              <w:rPr>
                <w:color w:val="000000"/>
                <w:sz w:val="24"/>
                <w:szCs w:val="24"/>
              </w:rPr>
            </w:pPr>
          </w:p>
        </w:tc>
        <w:tc>
          <w:tcPr>
            <w:tcW w:w="263" w:type="pct"/>
            <w:shd w:val="clear" w:color="auto" w:fill="auto"/>
            <w:vAlign w:val="center"/>
          </w:tcPr>
          <w:p w14:paraId="09A0242E" w14:textId="77777777" w:rsidR="004678CE" w:rsidRDefault="004678CE" w:rsidP="004F112E">
            <w:pPr>
              <w:jc w:val="center"/>
              <w:rPr>
                <w:color w:val="000000"/>
                <w:sz w:val="24"/>
                <w:szCs w:val="24"/>
              </w:rPr>
            </w:pPr>
          </w:p>
        </w:tc>
        <w:tc>
          <w:tcPr>
            <w:tcW w:w="265" w:type="pct"/>
            <w:shd w:val="clear" w:color="auto" w:fill="auto"/>
            <w:vAlign w:val="center"/>
          </w:tcPr>
          <w:p w14:paraId="5F98B58D" w14:textId="13E5F813" w:rsidR="004678CE" w:rsidRDefault="004678CE" w:rsidP="004F112E">
            <w:pPr>
              <w:spacing w:beforeLines="40" w:before="96" w:line="360" w:lineRule="auto"/>
              <w:jc w:val="center"/>
              <w:rPr>
                <w:color w:val="000000"/>
                <w:sz w:val="24"/>
                <w:szCs w:val="24"/>
              </w:rPr>
            </w:pPr>
            <w:r>
              <w:rPr>
                <w:color w:val="000000"/>
                <w:sz w:val="24"/>
                <w:szCs w:val="24"/>
              </w:rPr>
              <w:t>2</w:t>
            </w:r>
          </w:p>
        </w:tc>
        <w:tc>
          <w:tcPr>
            <w:tcW w:w="266" w:type="pct"/>
            <w:shd w:val="clear" w:color="auto" w:fill="auto"/>
            <w:vAlign w:val="center"/>
          </w:tcPr>
          <w:p w14:paraId="0079CEF3" w14:textId="77777777" w:rsidR="004678CE" w:rsidRDefault="004678CE" w:rsidP="004F112E">
            <w:pPr>
              <w:spacing w:beforeLines="40" w:before="96" w:line="360" w:lineRule="auto"/>
              <w:jc w:val="center"/>
              <w:rPr>
                <w:sz w:val="24"/>
                <w:szCs w:val="24"/>
                <w:lang w:bidi="hi-IN"/>
              </w:rPr>
            </w:pPr>
          </w:p>
        </w:tc>
        <w:tc>
          <w:tcPr>
            <w:tcW w:w="265" w:type="pct"/>
            <w:shd w:val="clear" w:color="auto" w:fill="auto"/>
            <w:vAlign w:val="center"/>
          </w:tcPr>
          <w:p w14:paraId="5C04E2E5" w14:textId="2648ECCF" w:rsidR="004678CE" w:rsidRPr="007F7B5B" w:rsidRDefault="003C62FD" w:rsidP="004F112E">
            <w:pPr>
              <w:jc w:val="center"/>
              <w:rPr>
                <w:color w:val="000000" w:themeColor="text1"/>
                <w:sz w:val="24"/>
                <w:szCs w:val="24"/>
                <w:lang w:bidi="hi-IN"/>
              </w:rPr>
            </w:pPr>
            <w:r w:rsidRPr="007F7B5B">
              <w:rPr>
                <w:color w:val="000000" w:themeColor="text1"/>
                <w:sz w:val="24"/>
                <w:szCs w:val="24"/>
                <w:lang w:bidi="hi-IN"/>
              </w:rPr>
              <w:t>2</w:t>
            </w:r>
          </w:p>
        </w:tc>
        <w:tc>
          <w:tcPr>
            <w:tcW w:w="285" w:type="pct"/>
            <w:vAlign w:val="center"/>
          </w:tcPr>
          <w:p w14:paraId="428141E3" w14:textId="1333D72A" w:rsidR="004678CE" w:rsidRPr="007F7B5B" w:rsidRDefault="004678CE" w:rsidP="004F112E">
            <w:pPr>
              <w:spacing w:beforeLines="40" w:before="96" w:line="360" w:lineRule="auto"/>
              <w:jc w:val="center"/>
              <w:rPr>
                <w:color w:val="000000" w:themeColor="text1"/>
                <w:sz w:val="24"/>
                <w:szCs w:val="24"/>
              </w:rPr>
            </w:pPr>
          </w:p>
        </w:tc>
        <w:tc>
          <w:tcPr>
            <w:tcW w:w="420" w:type="pct"/>
            <w:vAlign w:val="center"/>
          </w:tcPr>
          <w:p w14:paraId="73C96679" w14:textId="3A177E1B" w:rsidR="004678CE" w:rsidRPr="007F7B5B" w:rsidRDefault="00682E88" w:rsidP="004F112E">
            <w:pPr>
              <w:spacing w:beforeLines="40" w:before="96" w:line="360" w:lineRule="auto"/>
              <w:jc w:val="center"/>
              <w:rPr>
                <w:color w:val="000000" w:themeColor="text1"/>
                <w:sz w:val="24"/>
                <w:szCs w:val="24"/>
                <w:lang w:bidi="hi-IN"/>
              </w:rPr>
            </w:pPr>
            <w:r w:rsidRPr="007F7B5B">
              <w:rPr>
                <w:color w:val="000000" w:themeColor="text1"/>
                <w:sz w:val="24"/>
                <w:szCs w:val="24"/>
                <w:lang w:bidi="hi-IN"/>
              </w:rPr>
              <w:t>5%</w:t>
            </w:r>
          </w:p>
        </w:tc>
      </w:tr>
      <w:tr w:rsidR="00FA5800" w:rsidRPr="001A3AD6" w14:paraId="069FFB9C" w14:textId="77777777" w:rsidTr="002C49A3">
        <w:trPr>
          <w:trHeight w:val="589"/>
        </w:trPr>
        <w:tc>
          <w:tcPr>
            <w:tcW w:w="287" w:type="pct"/>
          </w:tcPr>
          <w:p w14:paraId="72D5D879" w14:textId="6E84E2CC" w:rsidR="00FA5800" w:rsidRDefault="008475B7" w:rsidP="004F112E">
            <w:pPr>
              <w:jc w:val="center"/>
              <w:rPr>
                <w:b/>
                <w:sz w:val="24"/>
                <w:szCs w:val="24"/>
              </w:rPr>
            </w:pPr>
            <w:r>
              <w:rPr>
                <w:b/>
                <w:sz w:val="24"/>
                <w:szCs w:val="24"/>
              </w:rPr>
              <w:t>5</w:t>
            </w:r>
          </w:p>
        </w:tc>
        <w:tc>
          <w:tcPr>
            <w:tcW w:w="594" w:type="pct"/>
          </w:tcPr>
          <w:p w14:paraId="10DE89AE" w14:textId="2DF4C5A6" w:rsidR="00FA5800" w:rsidRDefault="00FA5800" w:rsidP="004F112E">
            <w:pPr>
              <w:rPr>
                <w:b/>
                <w:sz w:val="24"/>
                <w:szCs w:val="24"/>
              </w:rPr>
            </w:pPr>
            <w:r>
              <w:rPr>
                <w:b/>
                <w:sz w:val="24"/>
                <w:szCs w:val="24"/>
              </w:rPr>
              <w:t>Tổng số câu</w:t>
            </w:r>
          </w:p>
        </w:tc>
        <w:tc>
          <w:tcPr>
            <w:tcW w:w="949" w:type="pct"/>
            <w:vAlign w:val="center"/>
          </w:tcPr>
          <w:p w14:paraId="44548518" w14:textId="77777777" w:rsidR="00FA5800" w:rsidRDefault="00FA5800" w:rsidP="007346E8">
            <w:pPr>
              <w:jc w:val="both"/>
              <w:rPr>
                <w:b/>
                <w:bCs/>
                <w:sz w:val="24"/>
                <w:szCs w:val="24"/>
              </w:rPr>
            </w:pPr>
          </w:p>
        </w:tc>
        <w:tc>
          <w:tcPr>
            <w:tcW w:w="276" w:type="pct"/>
            <w:shd w:val="clear" w:color="auto" w:fill="auto"/>
            <w:vAlign w:val="center"/>
          </w:tcPr>
          <w:p w14:paraId="7982BBFD" w14:textId="5495B80C" w:rsidR="00FA5800" w:rsidRDefault="00FA5800" w:rsidP="004F112E">
            <w:pPr>
              <w:jc w:val="center"/>
              <w:rPr>
                <w:sz w:val="24"/>
                <w:szCs w:val="24"/>
              </w:rPr>
            </w:pPr>
            <w:r>
              <w:rPr>
                <w:sz w:val="24"/>
                <w:szCs w:val="24"/>
              </w:rPr>
              <w:t>14</w:t>
            </w:r>
          </w:p>
        </w:tc>
        <w:tc>
          <w:tcPr>
            <w:tcW w:w="264" w:type="pct"/>
            <w:shd w:val="clear" w:color="auto" w:fill="auto"/>
            <w:vAlign w:val="center"/>
          </w:tcPr>
          <w:p w14:paraId="2772C3AF" w14:textId="6030E148" w:rsidR="00FA5800" w:rsidRDefault="004965D7" w:rsidP="004F112E">
            <w:pPr>
              <w:jc w:val="center"/>
              <w:rPr>
                <w:sz w:val="24"/>
                <w:szCs w:val="24"/>
              </w:rPr>
            </w:pPr>
            <w:r>
              <w:rPr>
                <w:sz w:val="24"/>
                <w:szCs w:val="24"/>
              </w:rPr>
              <w:t>1</w:t>
            </w:r>
          </w:p>
        </w:tc>
        <w:tc>
          <w:tcPr>
            <w:tcW w:w="266" w:type="pct"/>
            <w:shd w:val="clear" w:color="auto" w:fill="auto"/>
            <w:vAlign w:val="center"/>
          </w:tcPr>
          <w:p w14:paraId="78C9E444" w14:textId="7E94F355" w:rsidR="00FA5800" w:rsidRDefault="00593FFC" w:rsidP="004F112E">
            <w:pPr>
              <w:jc w:val="center"/>
              <w:rPr>
                <w:sz w:val="24"/>
                <w:szCs w:val="24"/>
              </w:rPr>
            </w:pPr>
            <w:r>
              <w:rPr>
                <w:sz w:val="24"/>
                <w:szCs w:val="24"/>
              </w:rPr>
              <w:t>4</w:t>
            </w:r>
          </w:p>
        </w:tc>
        <w:tc>
          <w:tcPr>
            <w:tcW w:w="280" w:type="pct"/>
            <w:shd w:val="clear" w:color="auto" w:fill="auto"/>
            <w:vAlign w:val="center"/>
          </w:tcPr>
          <w:p w14:paraId="744700C8" w14:textId="6EE81352" w:rsidR="00FA5800" w:rsidRDefault="00593FFC" w:rsidP="005A72B9">
            <w:pPr>
              <w:jc w:val="center"/>
              <w:rPr>
                <w:sz w:val="24"/>
                <w:szCs w:val="24"/>
              </w:rPr>
            </w:pPr>
            <w:r>
              <w:rPr>
                <w:sz w:val="24"/>
                <w:szCs w:val="24"/>
              </w:rPr>
              <w:t>2</w:t>
            </w:r>
          </w:p>
        </w:tc>
        <w:tc>
          <w:tcPr>
            <w:tcW w:w="319" w:type="pct"/>
            <w:shd w:val="clear" w:color="auto" w:fill="auto"/>
            <w:vAlign w:val="center"/>
          </w:tcPr>
          <w:p w14:paraId="62F5F110" w14:textId="77777777" w:rsidR="00FA5800" w:rsidRDefault="00FA5800" w:rsidP="004F112E">
            <w:pPr>
              <w:jc w:val="center"/>
              <w:rPr>
                <w:color w:val="000000"/>
                <w:sz w:val="24"/>
                <w:szCs w:val="24"/>
              </w:rPr>
            </w:pPr>
          </w:p>
        </w:tc>
        <w:tc>
          <w:tcPr>
            <w:tcW w:w="263" w:type="pct"/>
            <w:shd w:val="clear" w:color="auto" w:fill="auto"/>
            <w:vAlign w:val="center"/>
          </w:tcPr>
          <w:p w14:paraId="102DEF1F" w14:textId="45C68B18" w:rsidR="00FA5800" w:rsidRDefault="00AF665D" w:rsidP="004F112E">
            <w:pPr>
              <w:jc w:val="center"/>
              <w:rPr>
                <w:color w:val="000000"/>
                <w:sz w:val="24"/>
                <w:szCs w:val="24"/>
              </w:rPr>
            </w:pPr>
            <w:r>
              <w:rPr>
                <w:color w:val="000000"/>
                <w:sz w:val="24"/>
                <w:szCs w:val="24"/>
              </w:rPr>
              <w:t>4</w:t>
            </w:r>
          </w:p>
        </w:tc>
        <w:tc>
          <w:tcPr>
            <w:tcW w:w="265" w:type="pct"/>
            <w:shd w:val="clear" w:color="auto" w:fill="auto"/>
            <w:vAlign w:val="center"/>
          </w:tcPr>
          <w:p w14:paraId="4D3B38D9" w14:textId="33481205" w:rsidR="00FA5800" w:rsidRDefault="00593FFC" w:rsidP="004F112E">
            <w:pPr>
              <w:spacing w:beforeLines="40" w:before="96" w:line="360" w:lineRule="auto"/>
              <w:jc w:val="center"/>
              <w:rPr>
                <w:color w:val="000000"/>
                <w:sz w:val="24"/>
                <w:szCs w:val="24"/>
              </w:rPr>
            </w:pPr>
            <w:r>
              <w:rPr>
                <w:color w:val="000000"/>
                <w:sz w:val="24"/>
                <w:szCs w:val="24"/>
              </w:rPr>
              <w:t>2</w:t>
            </w:r>
          </w:p>
        </w:tc>
        <w:tc>
          <w:tcPr>
            <w:tcW w:w="266" w:type="pct"/>
            <w:shd w:val="clear" w:color="auto" w:fill="auto"/>
            <w:vAlign w:val="center"/>
          </w:tcPr>
          <w:p w14:paraId="7400CCB2" w14:textId="510CE1AD" w:rsidR="00FA5800" w:rsidRDefault="00593FFC" w:rsidP="004F112E">
            <w:pPr>
              <w:spacing w:beforeLines="40" w:before="96" w:line="360" w:lineRule="auto"/>
              <w:jc w:val="center"/>
              <w:rPr>
                <w:sz w:val="24"/>
                <w:szCs w:val="24"/>
                <w:lang w:bidi="hi-IN"/>
              </w:rPr>
            </w:pPr>
            <w:r>
              <w:rPr>
                <w:sz w:val="24"/>
                <w:szCs w:val="24"/>
                <w:lang w:bidi="hi-IN"/>
              </w:rPr>
              <w:t>1*</w:t>
            </w:r>
          </w:p>
        </w:tc>
        <w:tc>
          <w:tcPr>
            <w:tcW w:w="265" w:type="pct"/>
            <w:shd w:val="clear" w:color="auto" w:fill="auto"/>
            <w:vAlign w:val="center"/>
          </w:tcPr>
          <w:p w14:paraId="5DB9D022" w14:textId="59307F5F" w:rsidR="00FA5800" w:rsidRPr="007F7B5B" w:rsidRDefault="00F70620" w:rsidP="004F112E">
            <w:pPr>
              <w:jc w:val="center"/>
              <w:rPr>
                <w:color w:val="000000" w:themeColor="text1"/>
                <w:sz w:val="24"/>
                <w:szCs w:val="24"/>
                <w:lang w:bidi="hi-IN"/>
              </w:rPr>
            </w:pPr>
            <w:r w:rsidRPr="007F7B5B">
              <w:rPr>
                <w:color w:val="000000" w:themeColor="text1"/>
                <w:sz w:val="24"/>
                <w:szCs w:val="24"/>
                <w:lang w:bidi="hi-IN"/>
              </w:rPr>
              <w:t>20</w:t>
            </w:r>
          </w:p>
        </w:tc>
        <w:tc>
          <w:tcPr>
            <w:tcW w:w="285" w:type="pct"/>
            <w:vAlign w:val="center"/>
          </w:tcPr>
          <w:p w14:paraId="3C7291C7" w14:textId="05DE8B37" w:rsidR="00FA5800" w:rsidRPr="007F7B5B" w:rsidRDefault="00E01D54" w:rsidP="004F112E">
            <w:pPr>
              <w:spacing w:beforeLines="40" w:before="96" w:line="360" w:lineRule="auto"/>
              <w:jc w:val="center"/>
              <w:rPr>
                <w:color w:val="000000" w:themeColor="text1"/>
                <w:sz w:val="24"/>
                <w:szCs w:val="24"/>
              </w:rPr>
            </w:pPr>
            <w:r w:rsidRPr="007F7B5B">
              <w:rPr>
                <w:color w:val="000000" w:themeColor="text1"/>
                <w:sz w:val="24"/>
                <w:szCs w:val="24"/>
              </w:rPr>
              <w:t>7</w:t>
            </w:r>
          </w:p>
        </w:tc>
        <w:tc>
          <w:tcPr>
            <w:tcW w:w="420" w:type="pct"/>
            <w:vAlign w:val="center"/>
          </w:tcPr>
          <w:p w14:paraId="124F4893" w14:textId="77777777" w:rsidR="00FA5800" w:rsidRPr="007F7B5B" w:rsidRDefault="00FA5800" w:rsidP="004F112E">
            <w:pPr>
              <w:spacing w:beforeLines="40" w:before="96" w:line="360" w:lineRule="auto"/>
              <w:jc w:val="center"/>
              <w:rPr>
                <w:color w:val="000000" w:themeColor="text1"/>
                <w:sz w:val="24"/>
                <w:szCs w:val="24"/>
                <w:lang w:bidi="hi-IN"/>
              </w:rPr>
            </w:pPr>
          </w:p>
        </w:tc>
      </w:tr>
      <w:tr w:rsidR="00A85CBF" w:rsidRPr="001A3AD6" w14:paraId="586AF5E1" w14:textId="77777777" w:rsidTr="002C49A3">
        <w:trPr>
          <w:trHeight w:val="589"/>
        </w:trPr>
        <w:tc>
          <w:tcPr>
            <w:tcW w:w="287" w:type="pct"/>
          </w:tcPr>
          <w:p w14:paraId="719AA776" w14:textId="713B45A2" w:rsidR="00A85CBF" w:rsidRDefault="008475B7" w:rsidP="00A85CBF">
            <w:pPr>
              <w:jc w:val="center"/>
              <w:rPr>
                <w:b/>
                <w:sz w:val="24"/>
                <w:szCs w:val="24"/>
              </w:rPr>
            </w:pPr>
            <w:r>
              <w:rPr>
                <w:b/>
                <w:sz w:val="24"/>
                <w:szCs w:val="24"/>
              </w:rPr>
              <w:t>6</w:t>
            </w:r>
          </w:p>
        </w:tc>
        <w:tc>
          <w:tcPr>
            <w:tcW w:w="594" w:type="pct"/>
          </w:tcPr>
          <w:p w14:paraId="55174A8F" w14:textId="65FB96E7" w:rsidR="00A85CBF" w:rsidRDefault="00A85CBF" w:rsidP="00A85CBF">
            <w:pPr>
              <w:rPr>
                <w:b/>
                <w:sz w:val="24"/>
                <w:szCs w:val="24"/>
              </w:rPr>
            </w:pPr>
            <w:r>
              <w:rPr>
                <w:b/>
                <w:sz w:val="24"/>
                <w:szCs w:val="24"/>
              </w:rPr>
              <w:t>Điểm số</w:t>
            </w:r>
          </w:p>
        </w:tc>
        <w:tc>
          <w:tcPr>
            <w:tcW w:w="949" w:type="pct"/>
            <w:vAlign w:val="center"/>
          </w:tcPr>
          <w:p w14:paraId="799430FA" w14:textId="77777777" w:rsidR="00A85CBF" w:rsidRDefault="00A85CBF" w:rsidP="00A85CBF">
            <w:pPr>
              <w:jc w:val="both"/>
              <w:rPr>
                <w:b/>
                <w:bCs/>
                <w:sz w:val="24"/>
                <w:szCs w:val="24"/>
              </w:rPr>
            </w:pPr>
          </w:p>
        </w:tc>
        <w:tc>
          <w:tcPr>
            <w:tcW w:w="276" w:type="pct"/>
            <w:shd w:val="clear" w:color="auto" w:fill="auto"/>
            <w:vAlign w:val="center"/>
          </w:tcPr>
          <w:p w14:paraId="4527EFA4" w14:textId="2AC39323" w:rsidR="00A85CBF" w:rsidRDefault="004965D7" w:rsidP="00A85CBF">
            <w:pPr>
              <w:jc w:val="center"/>
              <w:rPr>
                <w:sz w:val="24"/>
                <w:szCs w:val="24"/>
              </w:rPr>
            </w:pPr>
            <w:r>
              <w:rPr>
                <w:sz w:val="24"/>
                <w:szCs w:val="24"/>
              </w:rPr>
              <w:t>3,5</w:t>
            </w:r>
          </w:p>
        </w:tc>
        <w:tc>
          <w:tcPr>
            <w:tcW w:w="264" w:type="pct"/>
            <w:shd w:val="clear" w:color="auto" w:fill="auto"/>
            <w:vAlign w:val="center"/>
          </w:tcPr>
          <w:p w14:paraId="28213421" w14:textId="2180AB1B" w:rsidR="00A85CBF" w:rsidRDefault="004965D7" w:rsidP="00A85CBF">
            <w:pPr>
              <w:jc w:val="center"/>
              <w:rPr>
                <w:sz w:val="24"/>
                <w:szCs w:val="24"/>
              </w:rPr>
            </w:pPr>
            <w:r>
              <w:rPr>
                <w:sz w:val="24"/>
                <w:szCs w:val="24"/>
              </w:rPr>
              <w:t>0,5</w:t>
            </w:r>
          </w:p>
        </w:tc>
        <w:tc>
          <w:tcPr>
            <w:tcW w:w="266" w:type="pct"/>
            <w:shd w:val="clear" w:color="auto" w:fill="auto"/>
            <w:vAlign w:val="center"/>
          </w:tcPr>
          <w:p w14:paraId="1CD9AFC1" w14:textId="7F1F28E5" w:rsidR="00A85CBF" w:rsidRDefault="00C95DF9" w:rsidP="00A85CBF">
            <w:pPr>
              <w:jc w:val="center"/>
              <w:rPr>
                <w:sz w:val="24"/>
                <w:szCs w:val="24"/>
              </w:rPr>
            </w:pPr>
            <w:r>
              <w:rPr>
                <w:sz w:val="24"/>
                <w:szCs w:val="24"/>
              </w:rPr>
              <w:t>1</w:t>
            </w:r>
          </w:p>
        </w:tc>
        <w:tc>
          <w:tcPr>
            <w:tcW w:w="280" w:type="pct"/>
            <w:shd w:val="clear" w:color="auto" w:fill="auto"/>
            <w:vAlign w:val="center"/>
          </w:tcPr>
          <w:p w14:paraId="663849D1" w14:textId="2A5EFD48" w:rsidR="00A85CBF" w:rsidRDefault="00C95DF9" w:rsidP="00A85CBF">
            <w:pPr>
              <w:jc w:val="center"/>
              <w:rPr>
                <w:sz w:val="24"/>
                <w:szCs w:val="24"/>
              </w:rPr>
            </w:pPr>
            <w:r>
              <w:rPr>
                <w:sz w:val="24"/>
                <w:szCs w:val="24"/>
              </w:rPr>
              <w:t>2</w:t>
            </w:r>
          </w:p>
        </w:tc>
        <w:tc>
          <w:tcPr>
            <w:tcW w:w="319" w:type="pct"/>
            <w:shd w:val="clear" w:color="auto" w:fill="auto"/>
            <w:vAlign w:val="center"/>
          </w:tcPr>
          <w:p w14:paraId="1874B470" w14:textId="1AD5E805" w:rsidR="00A85CBF" w:rsidRDefault="00A85CBF" w:rsidP="00A85CBF">
            <w:pPr>
              <w:jc w:val="center"/>
              <w:rPr>
                <w:color w:val="000000"/>
                <w:sz w:val="24"/>
                <w:szCs w:val="24"/>
              </w:rPr>
            </w:pPr>
          </w:p>
        </w:tc>
        <w:tc>
          <w:tcPr>
            <w:tcW w:w="263" w:type="pct"/>
            <w:shd w:val="clear" w:color="auto" w:fill="auto"/>
            <w:vAlign w:val="center"/>
          </w:tcPr>
          <w:p w14:paraId="503AFA8A" w14:textId="546A2BF9" w:rsidR="00A85CBF" w:rsidRDefault="002D3DFA" w:rsidP="00A85CBF">
            <w:pPr>
              <w:jc w:val="center"/>
              <w:rPr>
                <w:color w:val="000000"/>
                <w:sz w:val="24"/>
                <w:szCs w:val="24"/>
              </w:rPr>
            </w:pPr>
            <w:r>
              <w:rPr>
                <w:color w:val="000000"/>
                <w:sz w:val="24"/>
                <w:szCs w:val="24"/>
              </w:rPr>
              <w:t>2</w:t>
            </w:r>
          </w:p>
        </w:tc>
        <w:tc>
          <w:tcPr>
            <w:tcW w:w="265" w:type="pct"/>
            <w:shd w:val="clear" w:color="auto" w:fill="auto"/>
            <w:vAlign w:val="center"/>
          </w:tcPr>
          <w:p w14:paraId="01AA4F69" w14:textId="6BC36A00" w:rsidR="00A85CBF" w:rsidRDefault="00C95DF9" w:rsidP="00A85CBF">
            <w:pPr>
              <w:spacing w:beforeLines="40" w:before="96" w:line="360" w:lineRule="auto"/>
              <w:jc w:val="center"/>
              <w:rPr>
                <w:color w:val="000000"/>
                <w:sz w:val="24"/>
                <w:szCs w:val="24"/>
              </w:rPr>
            </w:pPr>
            <w:r>
              <w:rPr>
                <w:color w:val="000000"/>
                <w:sz w:val="24"/>
                <w:szCs w:val="24"/>
              </w:rPr>
              <w:t>0,5</w:t>
            </w:r>
          </w:p>
        </w:tc>
        <w:tc>
          <w:tcPr>
            <w:tcW w:w="266" w:type="pct"/>
            <w:shd w:val="clear" w:color="auto" w:fill="auto"/>
            <w:vAlign w:val="center"/>
          </w:tcPr>
          <w:p w14:paraId="7DB5295C" w14:textId="09DAF2C6" w:rsidR="00A85CBF" w:rsidRDefault="00000DC0" w:rsidP="00A85CBF">
            <w:pPr>
              <w:spacing w:beforeLines="40" w:before="96" w:line="360" w:lineRule="auto"/>
              <w:jc w:val="center"/>
              <w:rPr>
                <w:sz w:val="24"/>
                <w:szCs w:val="24"/>
                <w:lang w:bidi="hi-IN"/>
              </w:rPr>
            </w:pPr>
            <w:r>
              <w:rPr>
                <w:sz w:val="24"/>
                <w:szCs w:val="24"/>
                <w:lang w:bidi="hi-IN"/>
              </w:rPr>
              <w:t>0,5</w:t>
            </w:r>
          </w:p>
        </w:tc>
        <w:tc>
          <w:tcPr>
            <w:tcW w:w="265" w:type="pct"/>
            <w:shd w:val="clear" w:color="auto" w:fill="auto"/>
            <w:vAlign w:val="center"/>
          </w:tcPr>
          <w:p w14:paraId="2A00B3CC" w14:textId="118746CA" w:rsidR="00A85CBF" w:rsidRPr="007F7B5B" w:rsidRDefault="00F70620" w:rsidP="00A85CBF">
            <w:pPr>
              <w:jc w:val="center"/>
              <w:rPr>
                <w:color w:val="000000" w:themeColor="text1"/>
                <w:sz w:val="24"/>
                <w:szCs w:val="24"/>
                <w:lang w:bidi="hi-IN"/>
              </w:rPr>
            </w:pPr>
            <w:r w:rsidRPr="007F7B5B">
              <w:rPr>
                <w:color w:val="000000" w:themeColor="text1"/>
                <w:sz w:val="24"/>
                <w:szCs w:val="24"/>
                <w:lang w:bidi="hi-IN"/>
              </w:rPr>
              <w:t>5</w:t>
            </w:r>
          </w:p>
        </w:tc>
        <w:tc>
          <w:tcPr>
            <w:tcW w:w="285" w:type="pct"/>
            <w:vAlign w:val="center"/>
          </w:tcPr>
          <w:p w14:paraId="77FE6469" w14:textId="0DB37061" w:rsidR="00A85CBF" w:rsidRPr="007F7B5B" w:rsidRDefault="00F70620" w:rsidP="00A85CBF">
            <w:pPr>
              <w:spacing w:beforeLines="40" w:before="96" w:line="360" w:lineRule="auto"/>
              <w:jc w:val="center"/>
              <w:rPr>
                <w:color w:val="000000" w:themeColor="text1"/>
                <w:sz w:val="24"/>
                <w:szCs w:val="24"/>
              </w:rPr>
            </w:pPr>
            <w:r w:rsidRPr="007F7B5B">
              <w:rPr>
                <w:color w:val="000000" w:themeColor="text1"/>
                <w:sz w:val="24"/>
                <w:szCs w:val="24"/>
              </w:rPr>
              <w:t>5</w:t>
            </w:r>
          </w:p>
        </w:tc>
        <w:tc>
          <w:tcPr>
            <w:tcW w:w="420" w:type="pct"/>
            <w:vAlign w:val="center"/>
          </w:tcPr>
          <w:p w14:paraId="755EFF09" w14:textId="35F7E260" w:rsidR="00A85CBF" w:rsidRPr="007F7B5B" w:rsidRDefault="00CC1E60" w:rsidP="00A85CBF">
            <w:pPr>
              <w:spacing w:beforeLines="40" w:before="96" w:line="360" w:lineRule="auto"/>
              <w:jc w:val="center"/>
              <w:rPr>
                <w:color w:val="000000" w:themeColor="text1"/>
                <w:sz w:val="24"/>
                <w:szCs w:val="24"/>
                <w:lang w:bidi="hi-IN"/>
              </w:rPr>
            </w:pPr>
            <w:r w:rsidRPr="007F7B5B">
              <w:rPr>
                <w:color w:val="000000" w:themeColor="text1"/>
                <w:sz w:val="24"/>
                <w:szCs w:val="24"/>
                <w:lang w:bidi="hi-IN"/>
              </w:rPr>
              <w:t>100%</w:t>
            </w:r>
          </w:p>
        </w:tc>
      </w:tr>
      <w:tr w:rsidR="00555F67" w:rsidRPr="001A3AD6" w14:paraId="63D843D5" w14:textId="77777777" w:rsidTr="002C49A3">
        <w:trPr>
          <w:trHeight w:val="589"/>
        </w:trPr>
        <w:tc>
          <w:tcPr>
            <w:tcW w:w="287" w:type="pct"/>
          </w:tcPr>
          <w:p w14:paraId="38852BA0" w14:textId="23E5EB1D" w:rsidR="00555F67" w:rsidRDefault="008475B7" w:rsidP="004F112E">
            <w:pPr>
              <w:jc w:val="center"/>
              <w:rPr>
                <w:b/>
                <w:sz w:val="24"/>
                <w:szCs w:val="24"/>
              </w:rPr>
            </w:pPr>
            <w:r>
              <w:rPr>
                <w:b/>
                <w:sz w:val="24"/>
                <w:szCs w:val="24"/>
              </w:rPr>
              <w:t>7</w:t>
            </w:r>
          </w:p>
        </w:tc>
        <w:tc>
          <w:tcPr>
            <w:tcW w:w="594" w:type="pct"/>
          </w:tcPr>
          <w:p w14:paraId="67E76F37" w14:textId="75A62A69" w:rsidR="00555F67" w:rsidRDefault="00A85CBF" w:rsidP="004F112E">
            <w:pPr>
              <w:rPr>
                <w:b/>
                <w:sz w:val="24"/>
                <w:szCs w:val="24"/>
              </w:rPr>
            </w:pPr>
            <w:r>
              <w:rPr>
                <w:b/>
                <w:sz w:val="24"/>
                <w:szCs w:val="24"/>
              </w:rPr>
              <w:t>Tổng hợp</w:t>
            </w:r>
          </w:p>
        </w:tc>
        <w:tc>
          <w:tcPr>
            <w:tcW w:w="949" w:type="pct"/>
            <w:vAlign w:val="center"/>
          </w:tcPr>
          <w:p w14:paraId="34A285DF" w14:textId="77777777" w:rsidR="00555F67" w:rsidRDefault="00555F67" w:rsidP="007346E8">
            <w:pPr>
              <w:jc w:val="both"/>
              <w:rPr>
                <w:b/>
                <w:bCs/>
                <w:sz w:val="24"/>
                <w:szCs w:val="24"/>
              </w:rPr>
            </w:pPr>
          </w:p>
        </w:tc>
        <w:tc>
          <w:tcPr>
            <w:tcW w:w="540" w:type="pct"/>
            <w:gridSpan w:val="2"/>
            <w:shd w:val="clear" w:color="auto" w:fill="auto"/>
            <w:vAlign w:val="center"/>
          </w:tcPr>
          <w:p w14:paraId="6030C849" w14:textId="207324D0" w:rsidR="00555F67" w:rsidRDefault="00555F67" w:rsidP="004F112E">
            <w:pPr>
              <w:jc w:val="center"/>
              <w:rPr>
                <w:sz w:val="24"/>
                <w:szCs w:val="24"/>
              </w:rPr>
            </w:pPr>
            <w:r>
              <w:rPr>
                <w:sz w:val="24"/>
                <w:szCs w:val="24"/>
              </w:rPr>
              <w:t>4 điểm</w:t>
            </w:r>
          </w:p>
        </w:tc>
        <w:tc>
          <w:tcPr>
            <w:tcW w:w="546" w:type="pct"/>
            <w:gridSpan w:val="2"/>
            <w:shd w:val="clear" w:color="auto" w:fill="auto"/>
            <w:vAlign w:val="center"/>
          </w:tcPr>
          <w:p w14:paraId="3DF7B65A" w14:textId="2133591C" w:rsidR="00555F67" w:rsidRDefault="00555F67" w:rsidP="005A72B9">
            <w:pPr>
              <w:jc w:val="center"/>
              <w:rPr>
                <w:sz w:val="24"/>
                <w:szCs w:val="24"/>
              </w:rPr>
            </w:pPr>
            <w:r>
              <w:rPr>
                <w:sz w:val="24"/>
                <w:szCs w:val="24"/>
              </w:rPr>
              <w:t>3 điểm</w:t>
            </w:r>
          </w:p>
        </w:tc>
        <w:tc>
          <w:tcPr>
            <w:tcW w:w="582" w:type="pct"/>
            <w:gridSpan w:val="2"/>
            <w:shd w:val="clear" w:color="auto" w:fill="auto"/>
            <w:vAlign w:val="center"/>
          </w:tcPr>
          <w:p w14:paraId="2DD70E84" w14:textId="710DCC4C" w:rsidR="00555F67" w:rsidRDefault="00555F67" w:rsidP="004F112E">
            <w:pPr>
              <w:jc w:val="center"/>
              <w:rPr>
                <w:color w:val="000000"/>
                <w:sz w:val="24"/>
                <w:szCs w:val="24"/>
              </w:rPr>
            </w:pPr>
            <w:r>
              <w:rPr>
                <w:color w:val="000000"/>
                <w:sz w:val="24"/>
                <w:szCs w:val="24"/>
              </w:rPr>
              <w:t>2 điểm</w:t>
            </w:r>
          </w:p>
        </w:tc>
        <w:tc>
          <w:tcPr>
            <w:tcW w:w="531" w:type="pct"/>
            <w:gridSpan w:val="2"/>
            <w:shd w:val="clear" w:color="auto" w:fill="auto"/>
            <w:vAlign w:val="center"/>
          </w:tcPr>
          <w:p w14:paraId="7E532F82" w14:textId="5A66D70D" w:rsidR="00555F67" w:rsidRDefault="00555F67" w:rsidP="004F112E">
            <w:pPr>
              <w:spacing w:beforeLines="40" w:before="96" w:line="360" w:lineRule="auto"/>
              <w:jc w:val="center"/>
              <w:rPr>
                <w:sz w:val="24"/>
                <w:szCs w:val="24"/>
                <w:lang w:bidi="hi-IN"/>
              </w:rPr>
            </w:pPr>
            <w:r>
              <w:rPr>
                <w:sz w:val="24"/>
                <w:szCs w:val="24"/>
                <w:lang w:bidi="hi-IN"/>
              </w:rPr>
              <w:t>1 điểm</w:t>
            </w:r>
          </w:p>
        </w:tc>
        <w:tc>
          <w:tcPr>
            <w:tcW w:w="550" w:type="pct"/>
            <w:gridSpan w:val="2"/>
            <w:shd w:val="clear" w:color="auto" w:fill="auto"/>
            <w:vAlign w:val="center"/>
          </w:tcPr>
          <w:p w14:paraId="70BEF442" w14:textId="57A27567" w:rsidR="00555F67" w:rsidRPr="007F7B5B" w:rsidRDefault="00555F67" w:rsidP="004F112E">
            <w:pPr>
              <w:spacing w:beforeLines="40" w:before="96" w:line="360" w:lineRule="auto"/>
              <w:jc w:val="center"/>
              <w:rPr>
                <w:color w:val="000000" w:themeColor="text1"/>
                <w:sz w:val="24"/>
                <w:szCs w:val="24"/>
              </w:rPr>
            </w:pPr>
            <w:r w:rsidRPr="007F7B5B">
              <w:rPr>
                <w:color w:val="000000" w:themeColor="text1"/>
                <w:sz w:val="24"/>
                <w:szCs w:val="24"/>
              </w:rPr>
              <w:t>10 điểm</w:t>
            </w:r>
          </w:p>
        </w:tc>
        <w:tc>
          <w:tcPr>
            <w:tcW w:w="420" w:type="pct"/>
            <w:vAlign w:val="center"/>
          </w:tcPr>
          <w:p w14:paraId="68AD851B" w14:textId="77777777" w:rsidR="00555F67" w:rsidRPr="007F7B5B" w:rsidRDefault="00555F67" w:rsidP="004F112E">
            <w:pPr>
              <w:spacing w:beforeLines="40" w:before="96" w:line="360" w:lineRule="auto"/>
              <w:jc w:val="center"/>
              <w:rPr>
                <w:color w:val="000000" w:themeColor="text1"/>
                <w:sz w:val="24"/>
                <w:szCs w:val="24"/>
                <w:lang w:bidi="hi-IN"/>
              </w:rPr>
            </w:pPr>
          </w:p>
        </w:tc>
      </w:tr>
    </w:tbl>
    <w:p w14:paraId="756A6703" w14:textId="77777777" w:rsidR="000B4B07" w:rsidRDefault="000B4B07" w:rsidP="00394E46">
      <w:pPr>
        <w:jc w:val="center"/>
        <w:rPr>
          <w:b/>
        </w:rPr>
      </w:pPr>
    </w:p>
    <w:p w14:paraId="787BD643" w14:textId="2253A04C" w:rsidR="003B4A4B" w:rsidRPr="008475B7" w:rsidRDefault="003B4A4B" w:rsidP="003B4A4B">
      <w:pPr>
        <w:spacing w:after="0" w:line="269" w:lineRule="auto"/>
        <w:jc w:val="center"/>
        <w:rPr>
          <w:rFonts w:eastAsia="Times New Roman" w:cs="Times New Roman"/>
          <w:b/>
          <w:color w:val="000000" w:themeColor="text1"/>
          <w:sz w:val="24"/>
          <w:szCs w:val="24"/>
        </w:rPr>
      </w:pPr>
      <w:r w:rsidRPr="008475B7">
        <w:rPr>
          <w:rFonts w:eastAsia="Times New Roman" w:cs="Times New Roman"/>
          <w:b/>
          <w:color w:val="000000" w:themeColor="text1"/>
          <w:sz w:val="24"/>
          <w:szCs w:val="24"/>
        </w:rPr>
        <w:t>BẢN ĐẶC TẢ KĨ THUẬT ĐỀ KIỂM TRA GIỮA KÌ 2</w:t>
      </w:r>
    </w:p>
    <w:p w14:paraId="41D7B37D" w14:textId="77777777" w:rsidR="003B4A4B" w:rsidRPr="008475B7" w:rsidRDefault="003B4A4B" w:rsidP="003B4A4B">
      <w:pPr>
        <w:spacing w:after="0" w:line="269" w:lineRule="auto"/>
        <w:jc w:val="center"/>
        <w:rPr>
          <w:rFonts w:eastAsia="Times New Roman" w:cs="Times New Roman"/>
          <w:b/>
          <w:color w:val="000000" w:themeColor="text1"/>
          <w:sz w:val="24"/>
          <w:szCs w:val="24"/>
        </w:rPr>
      </w:pPr>
      <w:r w:rsidRPr="008475B7">
        <w:rPr>
          <w:rFonts w:eastAsia="Times New Roman" w:cs="Times New Roman"/>
          <w:b/>
          <w:color w:val="000000" w:themeColor="text1"/>
          <w:sz w:val="24"/>
          <w:szCs w:val="24"/>
        </w:rPr>
        <w:t>MÔN: HÓA HỌC 10 – THỜI GIAN LÀM BÀI: 45 Phút</w:t>
      </w:r>
    </w:p>
    <w:tbl>
      <w:tblPr>
        <w:tblStyle w:val="TableGrid"/>
        <w:tblW w:w="5000" w:type="pct"/>
        <w:tblLook w:val="04A0" w:firstRow="1" w:lastRow="0" w:firstColumn="1" w:lastColumn="0" w:noHBand="0" w:noVBand="1"/>
      </w:tblPr>
      <w:tblGrid>
        <w:gridCol w:w="633"/>
        <w:gridCol w:w="1212"/>
        <w:gridCol w:w="1259"/>
        <w:gridCol w:w="3830"/>
        <w:gridCol w:w="1134"/>
        <w:gridCol w:w="1259"/>
        <w:gridCol w:w="1008"/>
        <w:gridCol w:w="845"/>
      </w:tblGrid>
      <w:tr w:rsidR="00D73673" w14:paraId="75B8790D" w14:textId="77777777" w:rsidTr="006A190E">
        <w:tc>
          <w:tcPr>
            <w:tcW w:w="283" w:type="pct"/>
            <w:vMerge w:val="restart"/>
            <w:vAlign w:val="center"/>
          </w:tcPr>
          <w:p w14:paraId="01D0A681" w14:textId="77777777" w:rsidR="00D73673" w:rsidRDefault="00D73673" w:rsidP="00191512">
            <w:pPr>
              <w:jc w:val="center"/>
              <w:rPr>
                <w:b/>
              </w:rPr>
            </w:pPr>
            <w:r>
              <w:rPr>
                <w:b/>
              </w:rPr>
              <w:t>TT</w:t>
            </w:r>
          </w:p>
        </w:tc>
        <w:tc>
          <w:tcPr>
            <w:tcW w:w="542" w:type="pct"/>
            <w:vMerge w:val="restart"/>
            <w:vAlign w:val="center"/>
          </w:tcPr>
          <w:p w14:paraId="3C9062C7" w14:textId="77777777" w:rsidR="00D73673" w:rsidRDefault="00D73673" w:rsidP="00191512">
            <w:pPr>
              <w:jc w:val="center"/>
              <w:rPr>
                <w:b/>
              </w:rPr>
            </w:pPr>
            <w:r w:rsidRPr="003B4A4B">
              <w:rPr>
                <w:rFonts w:eastAsia="Times New Roman" w:cs="Times New Roman"/>
                <w:b/>
                <w:sz w:val="24"/>
                <w:szCs w:val="24"/>
              </w:rPr>
              <w:t>Nội dung kiến thức</w:t>
            </w:r>
          </w:p>
        </w:tc>
        <w:tc>
          <w:tcPr>
            <w:tcW w:w="563" w:type="pct"/>
            <w:vMerge w:val="restart"/>
            <w:vAlign w:val="center"/>
          </w:tcPr>
          <w:p w14:paraId="0A2A43D1" w14:textId="77777777" w:rsidR="00D73673" w:rsidRDefault="00D73673" w:rsidP="00191512">
            <w:pPr>
              <w:jc w:val="center"/>
              <w:rPr>
                <w:b/>
              </w:rPr>
            </w:pPr>
            <w:r w:rsidRPr="003B4A4B">
              <w:rPr>
                <w:rFonts w:eastAsia="Times New Roman" w:cs="Times New Roman"/>
                <w:b/>
                <w:sz w:val="24"/>
                <w:szCs w:val="24"/>
              </w:rPr>
              <w:t>Đơn vị kiến thức</w:t>
            </w:r>
          </w:p>
        </w:tc>
        <w:tc>
          <w:tcPr>
            <w:tcW w:w="1713" w:type="pct"/>
            <w:vMerge w:val="restart"/>
            <w:vAlign w:val="center"/>
          </w:tcPr>
          <w:p w14:paraId="1278530A" w14:textId="77777777" w:rsidR="00D73673" w:rsidRPr="003B4A4B" w:rsidRDefault="00D73673" w:rsidP="003E578A">
            <w:pPr>
              <w:spacing w:after="0" w:line="269" w:lineRule="auto"/>
              <w:jc w:val="center"/>
              <w:rPr>
                <w:rFonts w:eastAsia="Times New Roman" w:cs="Times New Roman"/>
                <w:b/>
                <w:sz w:val="24"/>
                <w:szCs w:val="24"/>
              </w:rPr>
            </w:pPr>
            <w:r w:rsidRPr="003B4A4B">
              <w:rPr>
                <w:rFonts w:eastAsia="Times New Roman" w:cs="Times New Roman"/>
                <w:b/>
                <w:sz w:val="24"/>
                <w:szCs w:val="24"/>
              </w:rPr>
              <w:t>Mức độ kiến thức, kĩ năng</w:t>
            </w:r>
          </w:p>
          <w:p w14:paraId="2D165D42" w14:textId="77777777" w:rsidR="00D73673" w:rsidRDefault="00D73673" w:rsidP="003E578A">
            <w:pPr>
              <w:tabs>
                <w:tab w:val="left" w:pos="210"/>
              </w:tabs>
              <w:jc w:val="center"/>
              <w:rPr>
                <w:b/>
              </w:rPr>
            </w:pPr>
            <w:r w:rsidRPr="003B4A4B">
              <w:rPr>
                <w:rFonts w:eastAsia="Times New Roman" w:cs="Times New Roman"/>
                <w:b/>
                <w:sz w:val="24"/>
                <w:szCs w:val="24"/>
              </w:rPr>
              <w:t>cần kiểm tra, đánh giá</w:t>
            </w:r>
          </w:p>
        </w:tc>
        <w:tc>
          <w:tcPr>
            <w:tcW w:w="1899" w:type="pct"/>
            <w:gridSpan w:val="4"/>
            <w:vAlign w:val="center"/>
          </w:tcPr>
          <w:p w14:paraId="4E047069" w14:textId="77777777" w:rsidR="00D73673" w:rsidRDefault="00D73673" w:rsidP="00191512">
            <w:pPr>
              <w:jc w:val="center"/>
              <w:rPr>
                <w:b/>
              </w:rPr>
            </w:pPr>
          </w:p>
          <w:p w14:paraId="1B595845" w14:textId="77777777" w:rsidR="00D73673" w:rsidRDefault="00D73673" w:rsidP="00191512">
            <w:pPr>
              <w:jc w:val="center"/>
              <w:rPr>
                <w:b/>
              </w:rPr>
            </w:pPr>
            <w:r w:rsidRPr="003B4A4B">
              <w:rPr>
                <w:rFonts w:eastAsia="Times New Roman" w:cs="Times New Roman"/>
                <w:b/>
                <w:sz w:val="24"/>
                <w:szCs w:val="24"/>
              </w:rPr>
              <w:t>Số câu hỏi theo các mức độ nhận thức</w:t>
            </w:r>
          </w:p>
        </w:tc>
      </w:tr>
      <w:tr w:rsidR="00D73673" w14:paraId="254F0AE4" w14:textId="77777777" w:rsidTr="006A190E">
        <w:tc>
          <w:tcPr>
            <w:tcW w:w="283" w:type="pct"/>
            <w:vMerge/>
          </w:tcPr>
          <w:p w14:paraId="4108EAFF" w14:textId="77777777" w:rsidR="00D73673" w:rsidRDefault="00D73673" w:rsidP="00191512">
            <w:pPr>
              <w:jc w:val="center"/>
              <w:rPr>
                <w:b/>
              </w:rPr>
            </w:pPr>
          </w:p>
        </w:tc>
        <w:tc>
          <w:tcPr>
            <w:tcW w:w="542" w:type="pct"/>
            <w:vMerge/>
          </w:tcPr>
          <w:p w14:paraId="0E2C1B78" w14:textId="77777777" w:rsidR="00D73673" w:rsidRDefault="00D73673" w:rsidP="00191512">
            <w:pPr>
              <w:jc w:val="center"/>
              <w:rPr>
                <w:b/>
              </w:rPr>
            </w:pPr>
          </w:p>
        </w:tc>
        <w:tc>
          <w:tcPr>
            <w:tcW w:w="563" w:type="pct"/>
            <w:vMerge/>
          </w:tcPr>
          <w:p w14:paraId="4D269479" w14:textId="77777777" w:rsidR="00D73673" w:rsidRDefault="00D73673" w:rsidP="00191512">
            <w:pPr>
              <w:jc w:val="center"/>
              <w:rPr>
                <w:b/>
              </w:rPr>
            </w:pPr>
          </w:p>
        </w:tc>
        <w:tc>
          <w:tcPr>
            <w:tcW w:w="1713" w:type="pct"/>
            <w:vMerge/>
          </w:tcPr>
          <w:p w14:paraId="5C1AC38B" w14:textId="77777777" w:rsidR="00D73673" w:rsidRDefault="00D73673" w:rsidP="00191512">
            <w:pPr>
              <w:jc w:val="center"/>
              <w:rPr>
                <w:b/>
              </w:rPr>
            </w:pPr>
          </w:p>
        </w:tc>
        <w:tc>
          <w:tcPr>
            <w:tcW w:w="507" w:type="pct"/>
          </w:tcPr>
          <w:p w14:paraId="09CC8052" w14:textId="77777777" w:rsidR="00D73673" w:rsidRDefault="00D73673" w:rsidP="00191512">
            <w:pPr>
              <w:jc w:val="center"/>
              <w:rPr>
                <w:b/>
              </w:rPr>
            </w:pPr>
            <w:r w:rsidRPr="003B4A4B">
              <w:rPr>
                <w:rFonts w:eastAsia="Times New Roman" w:cs="Times New Roman"/>
                <w:b/>
                <w:sz w:val="24"/>
                <w:szCs w:val="24"/>
              </w:rPr>
              <w:t>Nhận biết</w:t>
            </w:r>
          </w:p>
        </w:tc>
        <w:tc>
          <w:tcPr>
            <w:tcW w:w="563" w:type="pct"/>
          </w:tcPr>
          <w:p w14:paraId="05636E95" w14:textId="77777777" w:rsidR="00D73673" w:rsidRDefault="00D73673" w:rsidP="00191512">
            <w:pPr>
              <w:jc w:val="center"/>
              <w:rPr>
                <w:b/>
              </w:rPr>
            </w:pPr>
            <w:r w:rsidRPr="003B4A4B">
              <w:rPr>
                <w:rFonts w:eastAsia="Times New Roman" w:cs="Times New Roman"/>
                <w:b/>
                <w:sz w:val="24"/>
                <w:szCs w:val="24"/>
              </w:rPr>
              <w:t>Thông hiểu</w:t>
            </w:r>
          </w:p>
        </w:tc>
        <w:tc>
          <w:tcPr>
            <w:tcW w:w="451" w:type="pct"/>
          </w:tcPr>
          <w:p w14:paraId="529604B9" w14:textId="77777777" w:rsidR="00D73673" w:rsidRDefault="00D73673" w:rsidP="00191512">
            <w:pPr>
              <w:jc w:val="center"/>
              <w:rPr>
                <w:b/>
              </w:rPr>
            </w:pPr>
            <w:r w:rsidRPr="003B4A4B">
              <w:rPr>
                <w:rFonts w:eastAsia="Times New Roman" w:cs="Times New Roman"/>
                <w:b/>
                <w:sz w:val="24"/>
                <w:szCs w:val="24"/>
              </w:rPr>
              <w:t>Vận dụng</w:t>
            </w:r>
          </w:p>
        </w:tc>
        <w:tc>
          <w:tcPr>
            <w:tcW w:w="378" w:type="pct"/>
          </w:tcPr>
          <w:p w14:paraId="604008B1" w14:textId="77777777" w:rsidR="00D73673" w:rsidRDefault="00D73673" w:rsidP="00191512">
            <w:pPr>
              <w:jc w:val="center"/>
              <w:rPr>
                <w:b/>
              </w:rPr>
            </w:pPr>
            <w:r w:rsidRPr="003B4A4B">
              <w:rPr>
                <w:rFonts w:eastAsia="Times New Roman" w:cs="Times New Roman"/>
                <w:b/>
                <w:sz w:val="24"/>
                <w:szCs w:val="24"/>
              </w:rPr>
              <w:t>Vận dụng cao</w:t>
            </w:r>
          </w:p>
        </w:tc>
      </w:tr>
      <w:tr w:rsidR="00D73673" w14:paraId="03EE04C3" w14:textId="77777777" w:rsidTr="006A190E">
        <w:tc>
          <w:tcPr>
            <w:tcW w:w="283" w:type="pct"/>
          </w:tcPr>
          <w:p w14:paraId="6461A34B" w14:textId="77777777" w:rsidR="00D73673" w:rsidRDefault="00D73673" w:rsidP="00191512">
            <w:pPr>
              <w:jc w:val="center"/>
              <w:rPr>
                <w:b/>
              </w:rPr>
            </w:pPr>
            <w:r>
              <w:rPr>
                <w:b/>
              </w:rPr>
              <w:t>1</w:t>
            </w:r>
          </w:p>
        </w:tc>
        <w:tc>
          <w:tcPr>
            <w:tcW w:w="542" w:type="pct"/>
          </w:tcPr>
          <w:p w14:paraId="7ECFF31B" w14:textId="77777777" w:rsidR="007F7B5B" w:rsidRDefault="007F7B5B" w:rsidP="00191512">
            <w:pPr>
              <w:jc w:val="center"/>
              <w:rPr>
                <w:rFonts w:eastAsia="Times New Roman" w:cs="Times New Roman"/>
                <w:b/>
                <w:sz w:val="24"/>
                <w:szCs w:val="24"/>
              </w:rPr>
            </w:pPr>
          </w:p>
          <w:p w14:paraId="5DDE5E63" w14:textId="77777777" w:rsidR="007F7B5B" w:rsidRDefault="007F7B5B" w:rsidP="00191512">
            <w:pPr>
              <w:jc w:val="center"/>
              <w:rPr>
                <w:rFonts w:eastAsia="Times New Roman" w:cs="Times New Roman"/>
                <w:b/>
                <w:sz w:val="24"/>
                <w:szCs w:val="24"/>
              </w:rPr>
            </w:pPr>
          </w:p>
          <w:p w14:paraId="112F31A4" w14:textId="77777777" w:rsidR="007F7B5B" w:rsidRDefault="007F7B5B" w:rsidP="00191512">
            <w:pPr>
              <w:jc w:val="center"/>
              <w:rPr>
                <w:rFonts w:eastAsia="Times New Roman" w:cs="Times New Roman"/>
                <w:b/>
                <w:sz w:val="24"/>
                <w:szCs w:val="24"/>
              </w:rPr>
            </w:pPr>
          </w:p>
          <w:p w14:paraId="64EB086B" w14:textId="77777777" w:rsidR="007F7B5B" w:rsidRDefault="007F7B5B" w:rsidP="00191512">
            <w:pPr>
              <w:jc w:val="center"/>
              <w:rPr>
                <w:rFonts w:eastAsia="Times New Roman" w:cs="Times New Roman"/>
                <w:b/>
                <w:sz w:val="24"/>
                <w:szCs w:val="24"/>
              </w:rPr>
            </w:pPr>
          </w:p>
          <w:p w14:paraId="7BCDE9CE" w14:textId="77777777" w:rsidR="007F7B5B" w:rsidRDefault="007F7B5B" w:rsidP="00191512">
            <w:pPr>
              <w:jc w:val="center"/>
              <w:rPr>
                <w:rFonts w:eastAsia="Times New Roman" w:cs="Times New Roman"/>
                <w:b/>
                <w:sz w:val="24"/>
                <w:szCs w:val="24"/>
              </w:rPr>
            </w:pPr>
          </w:p>
          <w:p w14:paraId="0E8F9C62" w14:textId="77777777" w:rsidR="007F7B5B" w:rsidRDefault="007F7B5B" w:rsidP="00191512">
            <w:pPr>
              <w:jc w:val="center"/>
              <w:rPr>
                <w:rFonts w:eastAsia="Times New Roman" w:cs="Times New Roman"/>
                <w:b/>
                <w:sz w:val="24"/>
                <w:szCs w:val="24"/>
              </w:rPr>
            </w:pPr>
          </w:p>
          <w:p w14:paraId="60F23DC9" w14:textId="77777777" w:rsidR="007F7B5B" w:rsidRDefault="007F7B5B" w:rsidP="00191512">
            <w:pPr>
              <w:jc w:val="center"/>
              <w:rPr>
                <w:rFonts w:eastAsia="Times New Roman" w:cs="Times New Roman"/>
                <w:b/>
                <w:sz w:val="24"/>
                <w:szCs w:val="24"/>
              </w:rPr>
            </w:pPr>
          </w:p>
          <w:p w14:paraId="10C2659E" w14:textId="366F252F" w:rsidR="00D73673" w:rsidRDefault="00D73673" w:rsidP="00191512">
            <w:pPr>
              <w:jc w:val="center"/>
              <w:rPr>
                <w:b/>
              </w:rPr>
            </w:pPr>
            <w:r>
              <w:rPr>
                <w:rFonts w:eastAsia="Times New Roman" w:cs="Times New Roman"/>
                <w:b/>
                <w:sz w:val="24"/>
                <w:szCs w:val="24"/>
              </w:rPr>
              <w:t xml:space="preserve">Chương 4. </w:t>
            </w:r>
            <w:r w:rsidRPr="003B4A4B">
              <w:rPr>
                <w:rFonts w:eastAsia="Times New Roman" w:cs="Times New Roman"/>
                <w:b/>
                <w:sz w:val="24"/>
                <w:szCs w:val="24"/>
              </w:rPr>
              <w:t>Phản ứng oxi hóa – khử</w:t>
            </w:r>
          </w:p>
        </w:tc>
        <w:tc>
          <w:tcPr>
            <w:tcW w:w="563" w:type="pct"/>
          </w:tcPr>
          <w:p w14:paraId="3237BAC2" w14:textId="77777777" w:rsidR="007F7B5B" w:rsidRDefault="007F7B5B" w:rsidP="00191512">
            <w:pPr>
              <w:jc w:val="center"/>
              <w:rPr>
                <w:rFonts w:eastAsia="Times New Roman" w:cs="Times New Roman"/>
                <w:b/>
                <w:bCs/>
                <w:sz w:val="24"/>
                <w:szCs w:val="24"/>
              </w:rPr>
            </w:pPr>
          </w:p>
          <w:p w14:paraId="066F6924" w14:textId="77777777" w:rsidR="007F7B5B" w:rsidRDefault="007F7B5B" w:rsidP="00191512">
            <w:pPr>
              <w:jc w:val="center"/>
              <w:rPr>
                <w:rFonts w:eastAsia="Times New Roman" w:cs="Times New Roman"/>
                <w:b/>
                <w:bCs/>
                <w:sz w:val="24"/>
                <w:szCs w:val="24"/>
              </w:rPr>
            </w:pPr>
          </w:p>
          <w:p w14:paraId="469672FF" w14:textId="77777777" w:rsidR="007F7B5B" w:rsidRDefault="007F7B5B" w:rsidP="00191512">
            <w:pPr>
              <w:jc w:val="center"/>
              <w:rPr>
                <w:rFonts w:eastAsia="Times New Roman" w:cs="Times New Roman"/>
                <w:b/>
                <w:bCs/>
                <w:sz w:val="24"/>
                <w:szCs w:val="24"/>
              </w:rPr>
            </w:pPr>
          </w:p>
          <w:p w14:paraId="1F21574D" w14:textId="77777777" w:rsidR="007F7B5B" w:rsidRDefault="007F7B5B" w:rsidP="00191512">
            <w:pPr>
              <w:jc w:val="center"/>
              <w:rPr>
                <w:rFonts w:eastAsia="Times New Roman" w:cs="Times New Roman"/>
                <w:b/>
                <w:bCs/>
                <w:sz w:val="24"/>
                <w:szCs w:val="24"/>
              </w:rPr>
            </w:pPr>
          </w:p>
          <w:p w14:paraId="07FD106E" w14:textId="77777777" w:rsidR="007F7B5B" w:rsidRDefault="007F7B5B" w:rsidP="00191512">
            <w:pPr>
              <w:jc w:val="center"/>
              <w:rPr>
                <w:rFonts w:eastAsia="Times New Roman" w:cs="Times New Roman"/>
                <w:b/>
                <w:bCs/>
                <w:sz w:val="24"/>
                <w:szCs w:val="24"/>
              </w:rPr>
            </w:pPr>
          </w:p>
          <w:p w14:paraId="53E2C0FB" w14:textId="77777777" w:rsidR="007F7B5B" w:rsidRDefault="007F7B5B" w:rsidP="00191512">
            <w:pPr>
              <w:jc w:val="center"/>
              <w:rPr>
                <w:rFonts w:eastAsia="Times New Roman" w:cs="Times New Roman"/>
                <w:b/>
                <w:bCs/>
                <w:sz w:val="24"/>
                <w:szCs w:val="24"/>
              </w:rPr>
            </w:pPr>
          </w:p>
          <w:p w14:paraId="0CC10B0F" w14:textId="126BFD57" w:rsidR="00D73673" w:rsidRDefault="00D73673" w:rsidP="00191512">
            <w:pPr>
              <w:jc w:val="center"/>
              <w:rPr>
                <w:b/>
              </w:rPr>
            </w:pPr>
            <w:r w:rsidRPr="008B7D1F">
              <w:rPr>
                <w:rFonts w:eastAsia="Times New Roman" w:cs="Times New Roman"/>
                <w:b/>
                <w:bCs/>
                <w:sz w:val="24"/>
                <w:szCs w:val="24"/>
              </w:rPr>
              <w:t>Bài 12. Phản ứng oxi hóa – khử và ứng dụng trong cuộc sống</w:t>
            </w:r>
          </w:p>
        </w:tc>
        <w:tc>
          <w:tcPr>
            <w:tcW w:w="1713" w:type="pct"/>
          </w:tcPr>
          <w:p w14:paraId="64D1FBD0" w14:textId="77777777" w:rsidR="00D73673" w:rsidRPr="003B4A4B" w:rsidRDefault="00D73673" w:rsidP="00191512">
            <w:pPr>
              <w:spacing w:after="0" w:line="276" w:lineRule="auto"/>
              <w:jc w:val="both"/>
              <w:rPr>
                <w:rFonts w:eastAsia="Times New Roman" w:cs="Times New Roman"/>
                <w:b/>
                <w:sz w:val="24"/>
                <w:szCs w:val="24"/>
                <w:lang w:val="it-IT"/>
              </w:rPr>
            </w:pPr>
            <w:r w:rsidRPr="003B4A4B">
              <w:rPr>
                <w:rFonts w:eastAsia="Times New Roman" w:cs="Times New Roman"/>
                <w:b/>
                <w:sz w:val="24"/>
                <w:szCs w:val="24"/>
                <w:lang w:val="it-IT"/>
              </w:rPr>
              <w:t>Nhận biết:</w:t>
            </w:r>
          </w:p>
          <w:p w14:paraId="66B651B2" w14:textId="77777777" w:rsidR="00D73673" w:rsidRPr="003B4A4B" w:rsidRDefault="00D73673" w:rsidP="00191512">
            <w:pPr>
              <w:spacing w:after="0" w:line="276" w:lineRule="auto"/>
              <w:jc w:val="both"/>
              <w:rPr>
                <w:rFonts w:eastAsia="Times New Roman" w:cs="Times New Roman"/>
                <w:sz w:val="24"/>
                <w:szCs w:val="24"/>
                <w:lang w:val="it-IT"/>
              </w:rPr>
            </w:pPr>
            <w:r w:rsidRPr="003B4A4B">
              <w:rPr>
                <w:rFonts w:eastAsia="Times New Roman" w:cs="Times New Roman"/>
                <w:sz w:val="24"/>
                <w:szCs w:val="24"/>
                <w:lang w:val="it-IT"/>
              </w:rPr>
              <w:t xml:space="preserve">- Số oxi hoá của nguyên tố trong các phân tử đơn chất và hợp chất. </w:t>
            </w:r>
          </w:p>
          <w:p w14:paraId="7B691285" w14:textId="77777777" w:rsidR="00D73673" w:rsidRDefault="00D73673" w:rsidP="00191512">
            <w:pPr>
              <w:spacing w:after="0" w:line="276" w:lineRule="auto"/>
              <w:jc w:val="both"/>
              <w:rPr>
                <w:rFonts w:eastAsia="Times New Roman" w:cs="Times New Roman"/>
                <w:sz w:val="24"/>
                <w:szCs w:val="24"/>
                <w:lang w:val="it-IT"/>
              </w:rPr>
            </w:pPr>
            <w:r w:rsidRPr="003B4A4B">
              <w:rPr>
                <w:rFonts w:eastAsia="Times New Roman" w:cs="Times New Roman"/>
                <w:sz w:val="24"/>
                <w:szCs w:val="24"/>
                <w:lang w:val="it-IT"/>
              </w:rPr>
              <w:t>- Xác định số oxi hoá của mỗi nguyên tử trong các ion.</w:t>
            </w:r>
          </w:p>
          <w:p w14:paraId="08F877FF" w14:textId="77777777" w:rsidR="00D73673" w:rsidRPr="00713707" w:rsidRDefault="00D73673" w:rsidP="00191512">
            <w:pPr>
              <w:spacing w:after="0" w:line="276" w:lineRule="auto"/>
              <w:jc w:val="both"/>
              <w:rPr>
                <w:rFonts w:eastAsia="Times New Roman" w:cs="Times New Roman"/>
                <w:sz w:val="24"/>
                <w:szCs w:val="24"/>
                <w:lang w:val="it-IT"/>
              </w:rPr>
            </w:pPr>
            <w:r w:rsidRPr="00713707">
              <w:rPr>
                <w:rFonts w:eastAsia="Times New Roman" w:cs="Times New Roman"/>
                <w:sz w:val="24"/>
                <w:szCs w:val="24"/>
                <w:lang w:val="it-IT"/>
              </w:rPr>
              <w:t>- Khái niệm chất oxi hóa, chất khử, sự oxi hóa, sự khử.</w:t>
            </w:r>
          </w:p>
          <w:p w14:paraId="3F2038E5" w14:textId="77777777" w:rsidR="00D73673" w:rsidRDefault="00D73673" w:rsidP="00191512">
            <w:pPr>
              <w:spacing w:after="0" w:line="276" w:lineRule="auto"/>
              <w:jc w:val="both"/>
              <w:rPr>
                <w:rFonts w:eastAsia="Times New Roman" w:cs="Times New Roman"/>
                <w:sz w:val="24"/>
                <w:szCs w:val="24"/>
                <w:lang w:val="it-IT"/>
              </w:rPr>
            </w:pPr>
            <w:r w:rsidRPr="00713707">
              <w:rPr>
                <w:rFonts w:eastAsia="Times New Roman" w:cs="Times New Roman"/>
                <w:sz w:val="24"/>
                <w:szCs w:val="24"/>
                <w:lang w:val="it-IT"/>
              </w:rPr>
              <w:t>- Khái niệm phản ứng oxi hóa khử.</w:t>
            </w:r>
          </w:p>
          <w:p w14:paraId="52337910" w14:textId="77777777" w:rsidR="00D73673" w:rsidRPr="003B4A4B" w:rsidRDefault="00D73673" w:rsidP="00191512">
            <w:pPr>
              <w:spacing w:after="0" w:line="276" w:lineRule="auto"/>
              <w:jc w:val="both"/>
              <w:rPr>
                <w:rFonts w:eastAsia="Times New Roman" w:cs="Times New Roman"/>
                <w:sz w:val="24"/>
                <w:szCs w:val="24"/>
                <w:lang w:val="it-IT"/>
              </w:rPr>
            </w:pPr>
            <w:r w:rsidRPr="00713707">
              <w:rPr>
                <w:rFonts w:eastAsia="Times New Roman" w:cs="Times New Roman"/>
                <w:sz w:val="24"/>
                <w:szCs w:val="24"/>
                <w:lang w:val="it-IT"/>
              </w:rPr>
              <w:t>- Biết hiện tượng xảy ra trong các thí nghiệm.</w:t>
            </w:r>
          </w:p>
          <w:p w14:paraId="086652B3" w14:textId="77777777" w:rsidR="00D73673" w:rsidRDefault="00D73673" w:rsidP="00191512">
            <w:pPr>
              <w:spacing w:after="0" w:line="276" w:lineRule="auto"/>
              <w:jc w:val="both"/>
              <w:rPr>
                <w:rFonts w:eastAsia="Times New Roman" w:cs="Times New Roman"/>
                <w:sz w:val="24"/>
                <w:szCs w:val="24"/>
                <w:lang w:val="it-IT"/>
              </w:rPr>
            </w:pPr>
            <w:r w:rsidRPr="003B4A4B">
              <w:rPr>
                <w:rFonts w:eastAsia="Times New Roman" w:cs="Times New Roman"/>
                <w:sz w:val="24"/>
                <w:szCs w:val="24"/>
                <w:lang w:val="it-IT"/>
              </w:rPr>
              <w:t>- Xác định được số oxi hoá của nguyên tố trong một số hợp chất cụ thể.</w:t>
            </w:r>
          </w:p>
          <w:p w14:paraId="587F5FCA" w14:textId="77777777" w:rsidR="00D73673" w:rsidRPr="00713707" w:rsidRDefault="00D73673" w:rsidP="00191512">
            <w:pPr>
              <w:spacing w:after="0" w:line="276" w:lineRule="auto"/>
              <w:jc w:val="both"/>
              <w:rPr>
                <w:rFonts w:eastAsia="Times New Roman" w:cs="Times New Roman"/>
                <w:sz w:val="24"/>
                <w:szCs w:val="24"/>
                <w:lang w:val="it-IT"/>
              </w:rPr>
            </w:pPr>
            <w:r w:rsidRPr="00713707">
              <w:rPr>
                <w:rFonts w:eastAsia="Times New Roman" w:cs="Times New Roman"/>
                <w:sz w:val="24"/>
                <w:szCs w:val="24"/>
                <w:lang w:val="it-IT"/>
              </w:rPr>
              <w:t>- Xác định được chất oxi hoá, chất khử trong phản ứng oxi hoá khử.</w:t>
            </w:r>
          </w:p>
          <w:p w14:paraId="298A9C28" w14:textId="77777777" w:rsidR="00D73673" w:rsidRDefault="00D73673" w:rsidP="00191512">
            <w:pPr>
              <w:spacing w:after="0" w:line="276" w:lineRule="auto"/>
              <w:jc w:val="both"/>
              <w:rPr>
                <w:rFonts w:eastAsia="Times New Roman" w:cs="Times New Roman"/>
                <w:sz w:val="24"/>
                <w:szCs w:val="24"/>
                <w:lang w:val="it-IT"/>
              </w:rPr>
            </w:pPr>
            <w:r w:rsidRPr="00713707">
              <w:rPr>
                <w:rFonts w:eastAsia="Times New Roman" w:cs="Times New Roman"/>
                <w:sz w:val="24"/>
                <w:szCs w:val="24"/>
                <w:lang w:val="it-IT"/>
              </w:rPr>
              <w:t>- Chỉ ra được quá trình oxi hoá, quá trình khử trong phản ứng oxi hoá khử.</w:t>
            </w:r>
          </w:p>
          <w:p w14:paraId="0EB17F7D" w14:textId="77777777" w:rsidR="00D73673" w:rsidRDefault="00D73673" w:rsidP="00191512">
            <w:pPr>
              <w:spacing w:after="0" w:line="276" w:lineRule="auto"/>
              <w:jc w:val="both"/>
              <w:rPr>
                <w:rFonts w:eastAsia="Times New Roman" w:cs="Times New Roman"/>
                <w:b/>
                <w:bCs/>
                <w:sz w:val="24"/>
                <w:szCs w:val="24"/>
                <w:lang w:val="it-IT"/>
              </w:rPr>
            </w:pPr>
            <w:r w:rsidRPr="00713707">
              <w:rPr>
                <w:rFonts w:eastAsia="Times New Roman" w:cs="Times New Roman"/>
                <w:b/>
                <w:bCs/>
                <w:sz w:val="24"/>
                <w:szCs w:val="24"/>
                <w:lang w:val="it-IT"/>
              </w:rPr>
              <w:t>Vận dụng:</w:t>
            </w:r>
            <w:r>
              <w:rPr>
                <w:rFonts w:eastAsia="Times New Roman" w:cs="Times New Roman"/>
                <w:b/>
                <w:bCs/>
                <w:sz w:val="24"/>
                <w:szCs w:val="24"/>
                <w:lang w:val="it-IT"/>
              </w:rPr>
              <w:t xml:space="preserve"> </w:t>
            </w:r>
          </w:p>
          <w:p w14:paraId="0D9D489F" w14:textId="38617DD6" w:rsidR="00D73673" w:rsidRPr="0085528A" w:rsidRDefault="00D73673" w:rsidP="00191512">
            <w:pPr>
              <w:spacing w:after="0" w:line="276" w:lineRule="auto"/>
              <w:jc w:val="both"/>
              <w:rPr>
                <w:rFonts w:eastAsia="Times New Roman" w:cs="Times New Roman"/>
                <w:bCs/>
                <w:sz w:val="24"/>
                <w:szCs w:val="24"/>
                <w:lang w:val="it-IT"/>
              </w:rPr>
            </w:pPr>
            <w:r>
              <w:rPr>
                <w:rFonts w:eastAsia="Times New Roman" w:cs="Times New Roman"/>
                <w:bCs/>
                <w:sz w:val="24"/>
                <w:szCs w:val="24"/>
                <w:lang w:val="it-IT"/>
              </w:rPr>
              <w:t>Cân được phương trình phản ứng theo phương pháp thăng bằng electron</w:t>
            </w:r>
          </w:p>
          <w:p w14:paraId="74838957" w14:textId="77777777" w:rsidR="00D73673" w:rsidRPr="00713707" w:rsidRDefault="00D73673" w:rsidP="0085528A">
            <w:pPr>
              <w:spacing w:after="0" w:line="276" w:lineRule="auto"/>
              <w:jc w:val="both"/>
              <w:rPr>
                <w:rFonts w:eastAsia="Times New Roman" w:cs="Times New Roman"/>
                <w:b/>
                <w:bCs/>
                <w:sz w:val="24"/>
                <w:szCs w:val="24"/>
                <w:lang w:val="it-IT"/>
              </w:rPr>
            </w:pPr>
            <w:r w:rsidRPr="00713707">
              <w:rPr>
                <w:rFonts w:eastAsia="Times New Roman" w:cs="Times New Roman"/>
                <w:b/>
                <w:bCs/>
                <w:sz w:val="24"/>
                <w:szCs w:val="24"/>
                <w:lang w:val="it-IT"/>
              </w:rPr>
              <w:t>Vận dụng cao:</w:t>
            </w:r>
          </w:p>
          <w:p w14:paraId="20376361" w14:textId="6322030C" w:rsidR="00D73673" w:rsidRDefault="00D73673" w:rsidP="002C3638">
            <w:pPr>
              <w:spacing w:after="0" w:line="276" w:lineRule="auto"/>
              <w:jc w:val="both"/>
              <w:rPr>
                <w:b/>
              </w:rPr>
            </w:pPr>
            <w:r>
              <w:rPr>
                <w:rFonts w:eastAsia="Times New Roman" w:cs="Times New Roman"/>
                <w:sz w:val="24"/>
                <w:szCs w:val="24"/>
                <w:lang w:val="it-IT"/>
              </w:rPr>
              <w:lastRenderedPageBreak/>
              <w:t>- Tính toán thực tế dựa vào phương trình vừa cân được.</w:t>
            </w:r>
          </w:p>
        </w:tc>
        <w:tc>
          <w:tcPr>
            <w:tcW w:w="507" w:type="pct"/>
          </w:tcPr>
          <w:p w14:paraId="4EB913E0" w14:textId="77777777" w:rsidR="00D73673" w:rsidRPr="00C429CF" w:rsidRDefault="00D73673" w:rsidP="00191512">
            <w:pPr>
              <w:jc w:val="center"/>
              <w:rPr>
                <w:bCs/>
                <w:sz w:val="24"/>
                <w:szCs w:val="24"/>
              </w:rPr>
            </w:pPr>
          </w:p>
          <w:p w14:paraId="7E2DB985" w14:textId="77777777" w:rsidR="00D73673" w:rsidRPr="00C429CF" w:rsidRDefault="00D73673" w:rsidP="00191512">
            <w:pPr>
              <w:jc w:val="center"/>
              <w:rPr>
                <w:bCs/>
                <w:sz w:val="24"/>
                <w:szCs w:val="24"/>
              </w:rPr>
            </w:pPr>
          </w:p>
          <w:p w14:paraId="33371F07" w14:textId="77777777" w:rsidR="00D73673" w:rsidRPr="00C429CF" w:rsidRDefault="00D73673" w:rsidP="00191512">
            <w:pPr>
              <w:jc w:val="center"/>
              <w:rPr>
                <w:bCs/>
                <w:sz w:val="24"/>
                <w:szCs w:val="24"/>
              </w:rPr>
            </w:pPr>
          </w:p>
          <w:p w14:paraId="07E98C9D" w14:textId="77777777" w:rsidR="00D73673" w:rsidRPr="00C429CF" w:rsidRDefault="00D73673" w:rsidP="00191512">
            <w:pPr>
              <w:jc w:val="center"/>
              <w:rPr>
                <w:bCs/>
                <w:sz w:val="24"/>
                <w:szCs w:val="24"/>
              </w:rPr>
            </w:pPr>
          </w:p>
          <w:p w14:paraId="70134093" w14:textId="77777777" w:rsidR="00D73673" w:rsidRPr="00C429CF" w:rsidRDefault="00D73673" w:rsidP="00191512">
            <w:pPr>
              <w:jc w:val="center"/>
              <w:rPr>
                <w:bCs/>
                <w:sz w:val="24"/>
                <w:szCs w:val="24"/>
              </w:rPr>
            </w:pPr>
          </w:p>
          <w:p w14:paraId="20056E78" w14:textId="77777777" w:rsidR="00D73673" w:rsidRPr="00C429CF" w:rsidRDefault="00D73673" w:rsidP="00191512">
            <w:pPr>
              <w:jc w:val="center"/>
              <w:rPr>
                <w:bCs/>
                <w:sz w:val="24"/>
                <w:szCs w:val="24"/>
              </w:rPr>
            </w:pPr>
          </w:p>
          <w:p w14:paraId="07EC3C42" w14:textId="669CFE7F" w:rsidR="00D73673" w:rsidRPr="00C429CF" w:rsidRDefault="00C025CB" w:rsidP="00191512">
            <w:pPr>
              <w:jc w:val="center"/>
              <w:rPr>
                <w:bCs/>
                <w:sz w:val="24"/>
                <w:szCs w:val="24"/>
              </w:rPr>
            </w:pPr>
            <w:r>
              <w:rPr>
                <w:bCs/>
                <w:sz w:val="24"/>
                <w:szCs w:val="24"/>
              </w:rPr>
              <w:t>TN</w:t>
            </w:r>
            <w:r w:rsidR="00D73673" w:rsidRPr="00C429CF">
              <w:rPr>
                <w:bCs/>
                <w:sz w:val="24"/>
                <w:szCs w:val="24"/>
              </w:rPr>
              <w:t>3</w:t>
            </w:r>
          </w:p>
        </w:tc>
        <w:tc>
          <w:tcPr>
            <w:tcW w:w="563" w:type="pct"/>
          </w:tcPr>
          <w:p w14:paraId="0CD0766A" w14:textId="2E1048B0" w:rsidR="00D73673" w:rsidRPr="00C429CF" w:rsidRDefault="00D73673" w:rsidP="00191512">
            <w:pPr>
              <w:jc w:val="center"/>
              <w:rPr>
                <w:bCs/>
                <w:sz w:val="24"/>
                <w:szCs w:val="24"/>
              </w:rPr>
            </w:pPr>
          </w:p>
        </w:tc>
        <w:tc>
          <w:tcPr>
            <w:tcW w:w="451" w:type="pct"/>
          </w:tcPr>
          <w:p w14:paraId="3C8B8AFF" w14:textId="77777777" w:rsidR="00D73673" w:rsidRPr="00C429CF" w:rsidRDefault="00D73673" w:rsidP="00191512">
            <w:pPr>
              <w:jc w:val="center"/>
              <w:rPr>
                <w:bCs/>
                <w:sz w:val="24"/>
                <w:szCs w:val="24"/>
              </w:rPr>
            </w:pPr>
          </w:p>
          <w:p w14:paraId="12A044F9" w14:textId="77777777" w:rsidR="00D73673" w:rsidRPr="00C429CF" w:rsidRDefault="00D73673" w:rsidP="00191512">
            <w:pPr>
              <w:jc w:val="center"/>
              <w:rPr>
                <w:bCs/>
                <w:sz w:val="24"/>
                <w:szCs w:val="24"/>
              </w:rPr>
            </w:pPr>
          </w:p>
          <w:p w14:paraId="1907A448" w14:textId="77777777" w:rsidR="00D73673" w:rsidRPr="00C429CF" w:rsidRDefault="00D73673" w:rsidP="00191512">
            <w:pPr>
              <w:jc w:val="center"/>
              <w:rPr>
                <w:bCs/>
                <w:sz w:val="24"/>
                <w:szCs w:val="24"/>
              </w:rPr>
            </w:pPr>
          </w:p>
          <w:p w14:paraId="168BA2CF" w14:textId="77777777" w:rsidR="00D73673" w:rsidRPr="00C429CF" w:rsidRDefault="00D73673" w:rsidP="00191512">
            <w:pPr>
              <w:jc w:val="center"/>
              <w:rPr>
                <w:bCs/>
                <w:sz w:val="24"/>
                <w:szCs w:val="24"/>
              </w:rPr>
            </w:pPr>
          </w:p>
          <w:p w14:paraId="23CAB806" w14:textId="77777777" w:rsidR="00D73673" w:rsidRPr="00C429CF" w:rsidRDefault="00D73673" w:rsidP="00191512">
            <w:pPr>
              <w:jc w:val="center"/>
              <w:rPr>
                <w:bCs/>
                <w:sz w:val="24"/>
                <w:szCs w:val="24"/>
              </w:rPr>
            </w:pPr>
          </w:p>
          <w:p w14:paraId="03DCBD05" w14:textId="77777777" w:rsidR="00D73673" w:rsidRPr="00C429CF" w:rsidRDefault="00D73673" w:rsidP="00191512">
            <w:pPr>
              <w:jc w:val="center"/>
              <w:rPr>
                <w:bCs/>
                <w:sz w:val="24"/>
                <w:szCs w:val="24"/>
              </w:rPr>
            </w:pPr>
          </w:p>
          <w:p w14:paraId="7219CD14" w14:textId="77777777" w:rsidR="00D73673" w:rsidRPr="00C429CF" w:rsidRDefault="00D73673" w:rsidP="00191512">
            <w:pPr>
              <w:jc w:val="center"/>
              <w:rPr>
                <w:bCs/>
                <w:sz w:val="24"/>
                <w:szCs w:val="24"/>
              </w:rPr>
            </w:pPr>
          </w:p>
          <w:p w14:paraId="627AE6C2" w14:textId="77777777" w:rsidR="00D73673" w:rsidRPr="00C429CF" w:rsidRDefault="00D73673" w:rsidP="00191512">
            <w:pPr>
              <w:jc w:val="center"/>
              <w:rPr>
                <w:bCs/>
                <w:sz w:val="24"/>
                <w:szCs w:val="24"/>
              </w:rPr>
            </w:pPr>
          </w:p>
          <w:p w14:paraId="5F51316D" w14:textId="77777777" w:rsidR="00D73673" w:rsidRPr="00C429CF" w:rsidRDefault="00D73673" w:rsidP="00191512">
            <w:pPr>
              <w:jc w:val="center"/>
              <w:rPr>
                <w:bCs/>
                <w:sz w:val="24"/>
                <w:szCs w:val="24"/>
              </w:rPr>
            </w:pPr>
          </w:p>
          <w:p w14:paraId="22F6EB55" w14:textId="77777777" w:rsidR="00D73673" w:rsidRPr="00C429CF" w:rsidRDefault="00D73673" w:rsidP="00191512">
            <w:pPr>
              <w:jc w:val="center"/>
              <w:rPr>
                <w:bCs/>
                <w:sz w:val="24"/>
                <w:szCs w:val="24"/>
              </w:rPr>
            </w:pPr>
          </w:p>
          <w:p w14:paraId="516C242A" w14:textId="77777777" w:rsidR="00D73673" w:rsidRPr="00C429CF" w:rsidRDefault="00D73673" w:rsidP="00191512">
            <w:pPr>
              <w:jc w:val="center"/>
              <w:rPr>
                <w:bCs/>
                <w:sz w:val="24"/>
                <w:szCs w:val="24"/>
              </w:rPr>
            </w:pPr>
          </w:p>
          <w:p w14:paraId="6B946802" w14:textId="77777777" w:rsidR="00D73673" w:rsidRPr="00C429CF" w:rsidRDefault="00D73673" w:rsidP="00191512">
            <w:pPr>
              <w:jc w:val="center"/>
              <w:rPr>
                <w:bCs/>
                <w:sz w:val="24"/>
                <w:szCs w:val="24"/>
              </w:rPr>
            </w:pPr>
          </w:p>
          <w:p w14:paraId="11EDF5FA" w14:textId="77777777" w:rsidR="00C429CF" w:rsidRDefault="00C429CF" w:rsidP="00D73673">
            <w:pPr>
              <w:jc w:val="center"/>
              <w:rPr>
                <w:bCs/>
                <w:sz w:val="24"/>
                <w:szCs w:val="24"/>
              </w:rPr>
            </w:pPr>
          </w:p>
          <w:p w14:paraId="345B6A18" w14:textId="2D15E690" w:rsidR="00D73673" w:rsidRPr="00C429CF" w:rsidRDefault="00C025CB" w:rsidP="00D73673">
            <w:pPr>
              <w:jc w:val="center"/>
              <w:rPr>
                <w:bCs/>
                <w:sz w:val="24"/>
                <w:szCs w:val="24"/>
              </w:rPr>
            </w:pPr>
            <w:r>
              <w:rPr>
                <w:bCs/>
                <w:sz w:val="24"/>
                <w:szCs w:val="24"/>
              </w:rPr>
              <w:t>TL</w:t>
            </w:r>
            <w:r w:rsidR="00D73673" w:rsidRPr="00C429CF">
              <w:rPr>
                <w:bCs/>
                <w:sz w:val="24"/>
                <w:szCs w:val="24"/>
              </w:rPr>
              <w:t>1</w:t>
            </w:r>
          </w:p>
        </w:tc>
        <w:tc>
          <w:tcPr>
            <w:tcW w:w="378" w:type="pct"/>
          </w:tcPr>
          <w:p w14:paraId="768DC723" w14:textId="77777777" w:rsidR="00D73673" w:rsidRPr="00C429CF" w:rsidRDefault="00D73673" w:rsidP="00265A61">
            <w:pPr>
              <w:rPr>
                <w:bCs/>
                <w:sz w:val="24"/>
                <w:szCs w:val="24"/>
              </w:rPr>
            </w:pPr>
            <w:r w:rsidRPr="00C429CF">
              <w:rPr>
                <w:bCs/>
                <w:sz w:val="24"/>
                <w:szCs w:val="24"/>
              </w:rPr>
              <w:t xml:space="preserve"> </w:t>
            </w:r>
          </w:p>
          <w:p w14:paraId="5E668388" w14:textId="77777777" w:rsidR="00D73673" w:rsidRPr="00C429CF" w:rsidRDefault="00D73673" w:rsidP="00265A61">
            <w:pPr>
              <w:rPr>
                <w:bCs/>
                <w:sz w:val="24"/>
                <w:szCs w:val="24"/>
              </w:rPr>
            </w:pPr>
          </w:p>
          <w:p w14:paraId="6F8EA783" w14:textId="77777777" w:rsidR="00D73673" w:rsidRPr="00C429CF" w:rsidRDefault="00D73673" w:rsidP="00265A61">
            <w:pPr>
              <w:rPr>
                <w:bCs/>
                <w:sz w:val="24"/>
                <w:szCs w:val="24"/>
              </w:rPr>
            </w:pPr>
          </w:p>
          <w:p w14:paraId="4E0FC6BD" w14:textId="77777777" w:rsidR="00D73673" w:rsidRPr="00C429CF" w:rsidRDefault="00D73673" w:rsidP="00265A61">
            <w:pPr>
              <w:rPr>
                <w:bCs/>
                <w:sz w:val="24"/>
                <w:szCs w:val="24"/>
              </w:rPr>
            </w:pPr>
          </w:p>
          <w:p w14:paraId="3F7B0EAE" w14:textId="77777777" w:rsidR="00D73673" w:rsidRPr="00C429CF" w:rsidRDefault="00D73673" w:rsidP="00265A61">
            <w:pPr>
              <w:rPr>
                <w:bCs/>
                <w:sz w:val="24"/>
                <w:szCs w:val="24"/>
              </w:rPr>
            </w:pPr>
          </w:p>
          <w:p w14:paraId="62D63593" w14:textId="77777777" w:rsidR="00D73673" w:rsidRPr="00C429CF" w:rsidRDefault="00D73673" w:rsidP="00265A61">
            <w:pPr>
              <w:rPr>
                <w:bCs/>
                <w:sz w:val="24"/>
                <w:szCs w:val="24"/>
              </w:rPr>
            </w:pPr>
          </w:p>
          <w:p w14:paraId="6F5E6BD9" w14:textId="77777777" w:rsidR="00D73673" w:rsidRPr="00C429CF" w:rsidRDefault="00D73673" w:rsidP="00265A61">
            <w:pPr>
              <w:rPr>
                <w:bCs/>
                <w:sz w:val="24"/>
                <w:szCs w:val="24"/>
              </w:rPr>
            </w:pPr>
          </w:p>
          <w:p w14:paraId="33FB671C" w14:textId="77777777" w:rsidR="00D73673" w:rsidRPr="00C429CF" w:rsidRDefault="00D73673" w:rsidP="00265A61">
            <w:pPr>
              <w:rPr>
                <w:bCs/>
                <w:sz w:val="24"/>
                <w:szCs w:val="24"/>
              </w:rPr>
            </w:pPr>
          </w:p>
          <w:p w14:paraId="396A82CF" w14:textId="77777777" w:rsidR="00D73673" w:rsidRPr="00C429CF" w:rsidRDefault="00D73673" w:rsidP="00265A61">
            <w:pPr>
              <w:rPr>
                <w:bCs/>
                <w:sz w:val="24"/>
                <w:szCs w:val="24"/>
              </w:rPr>
            </w:pPr>
          </w:p>
          <w:p w14:paraId="3244FFB6" w14:textId="77777777" w:rsidR="00D73673" w:rsidRPr="00C429CF" w:rsidRDefault="00D73673" w:rsidP="00265A61">
            <w:pPr>
              <w:rPr>
                <w:bCs/>
                <w:sz w:val="24"/>
                <w:szCs w:val="24"/>
              </w:rPr>
            </w:pPr>
          </w:p>
          <w:p w14:paraId="13FC8324" w14:textId="77777777" w:rsidR="00D73673" w:rsidRPr="00C429CF" w:rsidRDefault="00D73673" w:rsidP="00265A61">
            <w:pPr>
              <w:rPr>
                <w:bCs/>
                <w:sz w:val="24"/>
                <w:szCs w:val="24"/>
              </w:rPr>
            </w:pPr>
          </w:p>
          <w:p w14:paraId="7AF6CF7D" w14:textId="77777777" w:rsidR="00D73673" w:rsidRPr="00C429CF" w:rsidRDefault="00D73673" w:rsidP="00265A61">
            <w:pPr>
              <w:rPr>
                <w:bCs/>
                <w:sz w:val="24"/>
                <w:szCs w:val="24"/>
              </w:rPr>
            </w:pPr>
          </w:p>
          <w:p w14:paraId="5D28C44E" w14:textId="77777777" w:rsidR="00D73673" w:rsidRPr="00C429CF" w:rsidRDefault="00D73673" w:rsidP="00265A61">
            <w:pPr>
              <w:rPr>
                <w:bCs/>
                <w:sz w:val="24"/>
                <w:szCs w:val="24"/>
              </w:rPr>
            </w:pPr>
          </w:p>
          <w:p w14:paraId="1B30688F" w14:textId="77777777" w:rsidR="00C429CF" w:rsidRDefault="00D73673" w:rsidP="00265A61">
            <w:pPr>
              <w:rPr>
                <w:bCs/>
                <w:sz w:val="24"/>
                <w:szCs w:val="24"/>
              </w:rPr>
            </w:pPr>
            <w:r w:rsidRPr="00C429CF">
              <w:rPr>
                <w:bCs/>
                <w:sz w:val="24"/>
                <w:szCs w:val="24"/>
              </w:rPr>
              <w:t xml:space="preserve"> </w:t>
            </w:r>
          </w:p>
          <w:p w14:paraId="3560CA34" w14:textId="77777777" w:rsidR="00C429CF" w:rsidRDefault="00C429CF" w:rsidP="00265A61">
            <w:pPr>
              <w:rPr>
                <w:bCs/>
                <w:sz w:val="24"/>
                <w:szCs w:val="24"/>
              </w:rPr>
            </w:pPr>
          </w:p>
          <w:p w14:paraId="7C35496A" w14:textId="77777777" w:rsidR="00C429CF" w:rsidRDefault="00D73673" w:rsidP="00265A61">
            <w:pPr>
              <w:rPr>
                <w:bCs/>
                <w:sz w:val="24"/>
                <w:szCs w:val="24"/>
              </w:rPr>
            </w:pPr>
            <w:r w:rsidRPr="00C429CF">
              <w:rPr>
                <w:bCs/>
                <w:sz w:val="24"/>
                <w:szCs w:val="24"/>
              </w:rPr>
              <w:t xml:space="preserve">  </w:t>
            </w:r>
          </w:p>
          <w:p w14:paraId="1612B2E9" w14:textId="3992A7C3" w:rsidR="00D73673" w:rsidRPr="00C429CF" w:rsidRDefault="00C025CB" w:rsidP="00265A61">
            <w:pPr>
              <w:rPr>
                <w:bCs/>
                <w:sz w:val="24"/>
                <w:szCs w:val="24"/>
              </w:rPr>
            </w:pPr>
            <w:r>
              <w:rPr>
                <w:bCs/>
                <w:color w:val="FF0000"/>
                <w:sz w:val="24"/>
                <w:szCs w:val="24"/>
              </w:rPr>
              <w:lastRenderedPageBreak/>
              <w:t>TL</w:t>
            </w:r>
            <w:r w:rsidR="00D73673" w:rsidRPr="00C429CF">
              <w:rPr>
                <w:bCs/>
                <w:color w:val="FF0000"/>
                <w:sz w:val="24"/>
                <w:szCs w:val="24"/>
              </w:rPr>
              <w:t>1*</w:t>
            </w:r>
          </w:p>
        </w:tc>
      </w:tr>
      <w:tr w:rsidR="00D73673" w14:paraId="215A8507" w14:textId="77777777" w:rsidTr="006A190E">
        <w:tc>
          <w:tcPr>
            <w:tcW w:w="283" w:type="pct"/>
            <w:vMerge w:val="restart"/>
          </w:tcPr>
          <w:p w14:paraId="5D3956B9" w14:textId="65F7AD96" w:rsidR="00D73673" w:rsidRDefault="00D73673" w:rsidP="00191512">
            <w:pPr>
              <w:jc w:val="center"/>
              <w:rPr>
                <w:b/>
              </w:rPr>
            </w:pPr>
            <w:r>
              <w:rPr>
                <w:b/>
              </w:rPr>
              <w:lastRenderedPageBreak/>
              <w:t>2</w:t>
            </w:r>
          </w:p>
        </w:tc>
        <w:tc>
          <w:tcPr>
            <w:tcW w:w="542" w:type="pct"/>
            <w:vMerge w:val="restart"/>
          </w:tcPr>
          <w:p w14:paraId="7BC0E5A6" w14:textId="77777777" w:rsidR="00D73673" w:rsidRDefault="00D73673" w:rsidP="00191512">
            <w:pPr>
              <w:jc w:val="center"/>
              <w:rPr>
                <w:b/>
              </w:rPr>
            </w:pPr>
            <w:r>
              <w:rPr>
                <w:rFonts w:eastAsia="Times New Roman" w:cs="Times New Roman"/>
                <w:b/>
                <w:sz w:val="24"/>
                <w:szCs w:val="24"/>
              </w:rPr>
              <w:t xml:space="preserve">Chương 5. </w:t>
            </w:r>
            <w:r w:rsidRPr="003B4A4B">
              <w:rPr>
                <w:rFonts w:eastAsia="Times New Roman" w:cs="Times New Roman"/>
                <w:b/>
                <w:sz w:val="24"/>
                <w:szCs w:val="24"/>
              </w:rPr>
              <w:t>Năng lượng hoá học</w:t>
            </w:r>
          </w:p>
        </w:tc>
        <w:tc>
          <w:tcPr>
            <w:tcW w:w="563" w:type="pct"/>
          </w:tcPr>
          <w:p w14:paraId="76D7E62E" w14:textId="77777777" w:rsidR="007F7B5B" w:rsidRDefault="007F7B5B" w:rsidP="00191512">
            <w:pPr>
              <w:jc w:val="center"/>
              <w:rPr>
                <w:rFonts w:eastAsia="Times New Roman" w:cs="Times New Roman"/>
                <w:b/>
                <w:sz w:val="24"/>
                <w:szCs w:val="24"/>
              </w:rPr>
            </w:pPr>
          </w:p>
          <w:p w14:paraId="350EBBAF" w14:textId="77777777" w:rsidR="007F7B5B" w:rsidRDefault="007F7B5B" w:rsidP="00191512">
            <w:pPr>
              <w:jc w:val="center"/>
              <w:rPr>
                <w:rFonts w:eastAsia="Times New Roman" w:cs="Times New Roman"/>
                <w:b/>
                <w:sz w:val="24"/>
                <w:szCs w:val="24"/>
              </w:rPr>
            </w:pPr>
          </w:p>
          <w:p w14:paraId="32370778" w14:textId="53A67CCE" w:rsidR="00D73673" w:rsidRDefault="00D73673" w:rsidP="00191512">
            <w:pPr>
              <w:jc w:val="center"/>
              <w:rPr>
                <w:b/>
              </w:rPr>
            </w:pPr>
            <w:r w:rsidRPr="008E3B10">
              <w:rPr>
                <w:rFonts w:eastAsia="Times New Roman" w:cs="Times New Roman"/>
                <w:b/>
                <w:sz w:val="24"/>
                <w:szCs w:val="24"/>
              </w:rPr>
              <w:t>Bài 13. Enthalpy tạo thành và biến thiên enthalpy của phản ứng hóa học</w:t>
            </w:r>
          </w:p>
        </w:tc>
        <w:tc>
          <w:tcPr>
            <w:tcW w:w="1713" w:type="pct"/>
          </w:tcPr>
          <w:p w14:paraId="04264B4F" w14:textId="77777777" w:rsidR="00D73673" w:rsidRPr="003B4A4B" w:rsidRDefault="00D73673" w:rsidP="00191512">
            <w:pPr>
              <w:spacing w:after="0" w:line="269" w:lineRule="auto"/>
              <w:jc w:val="both"/>
              <w:rPr>
                <w:rFonts w:eastAsia="Times New Roman" w:cs="Times New Roman"/>
                <w:b/>
                <w:color w:val="000000"/>
                <w:sz w:val="24"/>
                <w:szCs w:val="24"/>
              </w:rPr>
            </w:pPr>
            <w:r w:rsidRPr="003B4A4B">
              <w:rPr>
                <w:rFonts w:eastAsia="Times New Roman" w:cs="Times New Roman"/>
                <w:b/>
                <w:color w:val="000000"/>
                <w:sz w:val="24"/>
                <w:szCs w:val="24"/>
              </w:rPr>
              <w:t>Nhận biết:</w:t>
            </w:r>
          </w:p>
          <w:p w14:paraId="4C23B877" w14:textId="77777777" w:rsidR="00D73673" w:rsidRPr="003B4A4B" w:rsidRDefault="00D73673" w:rsidP="00191512">
            <w:pPr>
              <w:spacing w:after="0" w:line="269" w:lineRule="auto"/>
              <w:jc w:val="both"/>
              <w:rPr>
                <w:rFonts w:eastAsia="Times New Roman" w:cs="Times New Roman"/>
                <w:b/>
                <w:color w:val="000000"/>
                <w:sz w:val="24"/>
                <w:szCs w:val="24"/>
              </w:rPr>
            </w:pPr>
            <w:r w:rsidRPr="003B4A4B">
              <w:rPr>
                <w:rFonts w:eastAsia="Times New Roman" w:cs="Times New Roman"/>
                <w:b/>
                <w:color w:val="000000"/>
                <w:sz w:val="24"/>
                <w:szCs w:val="24"/>
              </w:rPr>
              <w:t xml:space="preserve">- </w:t>
            </w:r>
            <w:r w:rsidRPr="003B4A4B">
              <w:rPr>
                <w:rFonts w:eastAsia="Times New Roman" w:cs="Times New Roman"/>
                <w:color w:val="000000"/>
                <w:sz w:val="24"/>
                <w:szCs w:val="24"/>
              </w:rPr>
              <w:t xml:space="preserve">Dự đoán các phản ứng hoá học là phản ứng toả nhiệt hay thu nhiệt. </w:t>
            </w:r>
          </w:p>
          <w:p w14:paraId="116891DD" w14:textId="77777777" w:rsidR="00D73673" w:rsidRDefault="00D73673" w:rsidP="00191512">
            <w:pPr>
              <w:spacing w:after="0" w:line="269" w:lineRule="auto"/>
              <w:jc w:val="both"/>
              <w:rPr>
                <w:rFonts w:eastAsia="Times New Roman" w:cs="Times New Roman"/>
                <w:color w:val="000000"/>
                <w:sz w:val="24"/>
                <w:szCs w:val="24"/>
              </w:rPr>
            </w:pPr>
            <w:r w:rsidRPr="003B4A4B">
              <w:rPr>
                <w:rFonts w:eastAsia="Times New Roman" w:cs="Times New Roman"/>
                <w:color w:val="000000"/>
                <w:sz w:val="24"/>
                <w:szCs w:val="24"/>
              </w:rPr>
              <w:t>- Trình bày được khái niệm phản ứng toả nhiệt, thu nhiệt; điều kiện chuẩn.</w:t>
            </w:r>
          </w:p>
          <w:p w14:paraId="54A87443" w14:textId="30AF0FD3" w:rsidR="00D73673" w:rsidRPr="008E3B10" w:rsidRDefault="00D73673" w:rsidP="00AC644E">
            <w:pPr>
              <w:spacing w:after="0" w:line="269" w:lineRule="auto"/>
              <w:jc w:val="both"/>
              <w:rPr>
                <w:rFonts w:eastAsia="Times New Roman" w:cs="Times New Roman"/>
                <w:color w:val="000000"/>
                <w:sz w:val="24"/>
                <w:szCs w:val="24"/>
              </w:rPr>
            </w:pPr>
            <w:r w:rsidRPr="008E3B10">
              <w:rPr>
                <w:rFonts w:eastAsia="Times New Roman" w:cs="Times New Roman"/>
                <w:color w:val="000000"/>
                <w:sz w:val="24"/>
                <w:szCs w:val="24"/>
              </w:rPr>
              <w:t xml:space="preserve">- Nêu được ý nghĩa của dấu và giá trị </w:t>
            </w:r>
            <m:oMath>
              <m:sSub>
                <m:sSubPr>
                  <m:ctrlPr>
                    <w:rPr>
                      <w:rFonts w:ascii="Cambria Math" w:eastAsia="Times New Roman" w:hAnsi="Cambria Math"/>
                      <w:iCs/>
                      <w:sz w:val="26"/>
                      <w:szCs w:val="26"/>
                      <w:lang w:eastAsia="zh-CN"/>
                    </w:rPr>
                  </m:ctrlPr>
                </m:sSubPr>
                <m:e>
                  <m:r>
                    <m:rPr>
                      <m:sty m:val="p"/>
                    </m:rPr>
                    <w:rPr>
                      <w:rFonts w:ascii="Cambria Math" w:eastAsia="Calibri" w:hAnsi="Cambria Math"/>
                      <w:sz w:val="26"/>
                      <w:szCs w:val="26"/>
                    </w:rPr>
                    <m:t>Δ</m:t>
                  </m:r>
                </m:e>
                <m:sub>
                  <m:r>
                    <m:rPr>
                      <m:sty m:val="p"/>
                    </m:rPr>
                    <w:rPr>
                      <w:rFonts w:ascii="Cambria Math" w:eastAsia="Calibri" w:hAnsi="Cambria Math"/>
                      <w:sz w:val="26"/>
                      <w:szCs w:val="26"/>
                    </w:rPr>
                    <m:t>r</m:t>
                  </m:r>
                </m:sub>
              </m:sSub>
              <m:sSubSup>
                <m:sSubSupPr>
                  <m:ctrlPr>
                    <w:rPr>
                      <w:rFonts w:ascii="Cambria Math" w:eastAsia="Times New Roman" w:hAnsi="Cambria Math"/>
                      <w:iCs/>
                      <w:sz w:val="26"/>
                      <w:szCs w:val="26"/>
                      <w:lang w:eastAsia="zh-CN"/>
                    </w:rPr>
                  </m:ctrlPr>
                </m:sSubSupPr>
                <m:e>
                  <m:r>
                    <m:rPr>
                      <m:sty m:val="p"/>
                    </m:rPr>
                    <w:rPr>
                      <w:rFonts w:ascii="Cambria Math" w:eastAsia="Calibri" w:hAnsi="Cambria Math"/>
                      <w:sz w:val="26"/>
                      <w:szCs w:val="26"/>
                    </w:rPr>
                    <m:t>H</m:t>
                  </m:r>
                </m:e>
                <m:sub>
                  <m:r>
                    <m:rPr>
                      <m:sty m:val="p"/>
                    </m:rPr>
                    <w:rPr>
                      <w:rFonts w:ascii="Cambria Math" w:eastAsia="Calibri" w:hAnsi="Cambria Math"/>
                      <w:sz w:val="26"/>
                      <w:szCs w:val="26"/>
                    </w:rPr>
                    <m:t>298</m:t>
                  </m:r>
                </m:sub>
                <m:sup>
                  <m:r>
                    <m:rPr>
                      <m:sty m:val="p"/>
                    </m:rPr>
                    <w:rPr>
                      <w:rFonts w:ascii="Cambria Math" w:eastAsia="Calibri" w:hAnsi="Cambria Math"/>
                      <w:sz w:val="26"/>
                      <w:szCs w:val="26"/>
                    </w:rPr>
                    <m:t>o</m:t>
                  </m:r>
                </m:sup>
              </m:sSubSup>
            </m:oMath>
            <w:r>
              <w:rPr>
                <w:rFonts w:eastAsia="Times New Roman" w:cs="Times New Roman"/>
                <w:color w:val="000000"/>
                <w:sz w:val="24"/>
                <w:szCs w:val="24"/>
              </w:rPr>
              <w:t>.</w:t>
            </w:r>
          </w:p>
          <w:p w14:paraId="5D810C39" w14:textId="77777777" w:rsidR="00D73673" w:rsidRPr="003B4A4B" w:rsidRDefault="00D73673" w:rsidP="00191512">
            <w:pPr>
              <w:spacing w:after="0" w:line="269" w:lineRule="auto"/>
              <w:jc w:val="both"/>
              <w:rPr>
                <w:rFonts w:eastAsia="Times New Roman" w:cs="Times New Roman"/>
                <w:b/>
                <w:color w:val="000000"/>
                <w:sz w:val="24"/>
                <w:szCs w:val="24"/>
              </w:rPr>
            </w:pPr>
            <w:r w:rsidRPr="003B4A4B">
              <w:rPr>
                <w:rFonts w:eastAsia="Times New Roman" w:cs="Times New Roman"/>
                <w:b/>
                <w:color w:val="000000"/>
                <w:sz w:val="24"/>
                <w:szCs w:val="24"/>
              </w:rPr>
              <w:t>Thông hiểu:</w:t>
            </w:r>
          </w:p>
          <w:p w14:paraId="73056BD0" w14:textId="1FCD6A54" w:rsidR="00D73673" w:rsidRDefault="00D73673" w:rsidP="00E847BC">
            <w:pPr>
              <w:spacing w:after="0"/>
              <w:jc w:val="center"/>
              <w:rPr>
                <w:rFonts w:eastAsia="Times New Roman" w:cs="Times New Roman"/>
                <w:color w:val="000000"/>
                <w:sz w:val="24"/>
                <w:szCs w:val="24"/>
              </w:rPr>
            </w:pPr>
            <w:r w:rsidRPr="00675F0A">
              <w:rPr>
                <w:rFonts w:eastAsia="Times New Roman" w:cs="Times New Roman"/>
                <w:color w:val="000000"/>
                <w:sz w:val="24"/>
                <w:szCs w:val="24"/>
              </w:rPr>
              <w:t>- Dựa v</w:t>
            </w:r>
            <w:r>
              <w:rPr>
                <w:rFonts w:eastAsia="Times New Roman" w:cs="Times New Roman"/>
                <w:color w:val="000000"/>
                <w:sz w:val="24"/>
                <w:szCs w:val="24"/>
              </w:rPr>
              <w:t xml:space="preserve">ào nhiệt phản ứng xác định phản </w:t>
            </w:r>
            <w:r w:rsidRPr="00675F0A">
              <w:rPr>
                <w:rFonts w:eastAsia="Times New Roman" w:cs="Times New Roman"/>
                <w:color w:val="000000"/>
                <w:sz w:val="24"/>
                <w:szCs w:val="24"/>
              </w:rPr>
              <w:t>ứng là toả nhiệt hay thu nhiệt.</w:t>
            </w:r>
          </w:p>
          <w:p w14:paraId="4DEABEC6" w14:textId="77777777" w:rsidR="00D73673" w:rsidRDefault="00D73673" w:rsidP="00E847BC">
            <w:pPr>
              <w:spacing w:after="0"/>
              <w:rPr>
                <w:rFonts w:eastAsia="Times New Roman" w:cs="Times New Roman"/>
                <w:b/>
                <w:color w:val="000000"/>
                <w:sz w:val="24"/>
                <w:szCs w:val="24"/>
              </w:rPr>
            </w:pPr>
            <w:r w:rsidRPr="00462039">
              <w:rPr>
                <w:rFonts w:eastAsia="Times New Roman" w:cs="Times New Roman"/>
                <w:b/>
                <w:color w:val="000000"/>
                <w:sz w:val="24"/>
                <w:szCs w:val="24"/>
              </w:rPr>
              <w:t>Vận dụng:</w:t>
            </w:r>
          </w:p>
          <w:p w14:paraId="1CBA271D" w14:textId="7F566B71" w:rsidR="00D73673" w:rsidRPr="00462039" w:rsidRDefault="00D73673" w:rsidP="00E847BC">
            <w:pPr>
              <w:spacing w:after="0"/>
              <w:rPr>
                <w:rFonts w:eastAsia="Times New Roman" w:cs="Times New Roman"/>
                <w:color w:val="000000"/>
                <w:sz w:val="24"/>
                <w:szCs w:val="24"/>
              </w:rPr>
            </w:pPr>
            <w:r>
              <w:rPr>
                <w:rFonts w:eastAsia="Times New Roman" w:cs="Times New Roman"/>
                <w:color w:val="000000"/>
                <w:sz w:val="24"/>
                <w:szCs w:val="24"/>
              </w:rPr>
              <w:t>S</w:t>
            </w:r>
            <w:r w:rsidRPr="00462039">
              <w:rPr>
                <w:rFonts w:eastAsia="Times New Roman" w:cs="Times New Roman"/>
                <w:color w:val="000000"/>
                <w:sz w:val="24"/>
                <w:szCs w:val="24"/>
              </w:rPr>
              <w:t>o sánh được phản ứng nào xảy ra thuận lợi hơn.</w:t>
            </w:r>
          </w:p>
          <w:p w14:paraId="3ABED766" w14:textId="74A4CA7A" w:rsidR="00D73673" w:rsidRPr="00CE4DE3" w:rsidRDefault="00D73673" w:rsidP="00E847BC">
            <w:pPr>
              <w:spacing w:after="0"/>
              <w:rPr>
                <w:rFonts w:eastAsia="Times New Roman" w:cs="Times New Roman"/>
                <w:bCs/>
                <w:sz w:val="24"/>
                <w:szCs w:val="24"/>
                <w:lang w:val="it-IT"/>
              </w:rPr>
            </w:pPr>
            <w:r>
              <w:rPr>
                <w:rFonts w:eastAsia="Times New Roman" w:cs="Times New Roman"/>
                <w:bCs/>
                <w:sz w:val="24"/>
                <w:szCs w:val="24"/>
                <w:lang w:val="it-IT"/>
              </w:rPr>
              <w:t>V</w:t>
            </w:r>
            <w:r w:rsidRPr="00462039">
              <w:rPr>
                <w:rFonts w:eastAsia="Times New Roman" w:cs="Times New Roman"/>
                <w:bCs/>
                <w:sz w:val="24"/>
                <w:szCs w:val="24"/>
                <w:lang w:val="it-IT"/>
              </w:rPr>
              <w:t>ẽ được sơ đồ biến thiên enthalpy của phản ứng hóa học.</w:t>
            </w:r>
          </w:p>
        </w:tc>
        <w:tc>
          <w:tcPr>
            <w:tcW w:w="507" w:type="pct"/>
          </w:tcPr>
          <w:p w14:paraId="6B2F917F" w14:textId="77777777" w:rsidR="00790F88" w:rsidRPr="00C025CB" w:rsidRDefault="00790F88" w:rsidP="00191512">
            <w:pPr>
              <w:jc w:val="center"/>
              <w:rPr>
                <w:bCs/>
                <w:color w:val="000000" w:themeColor="text1"/>
                <w:sz w:val="24"/>
                <w:szCs w:val="24"/>
              </w:rPr>
            </w:pPr>
          </w:p>
          <w:p w14:paraId="2AC8CE25" w14:textId="77777777" w:rsidR="00790F88" w:rsidRPr="00C025CB" w:rsidRDefault="00790F88" w:rsidP="00191512">
            <w:pPr>
              <w:jc w:val="center"/>
              <w:rPr>
                <w:bCs/>
                <w:color w:val="000000" w:themeColor="text1"/>
                <w:sz w:val="24"/>
                <w:szCs w:val="24"/>
              </w:rPr>
            </w:pPr>
          </w:p>
          <w:p w14:paraId="35E8A64D" w14:textId="15D3860F" w:rsidR="00D73673" w:rsidRPr="00C025CB" w:rsidRDefault="00790F88" w:rsidP="00191512">
            <w:pPr>
              <w:jc w:val="center"/>
              <w:rPr>
                <w:bCs/>
                <w:color w:val="000000" w:themeColor="text1"/>
                <w:sz w:val="24"/>
                <w:szCs w:val="24"/>
              </w:rPr>
            </w:pPr>
            <w:r w:rsidRPr="00C025CB">
              <w:rPr>
                <w:bCs/>
                <w:color w:val="000000" w:themeColor="text1"/>
                <w:sz w:val="24"/>
                <w:szCs w:val="24"/>
              </w:rPr>
              <w:t>TN</w:t>
            </w:r>
            <w:r w:rsidR="00D73673" w:rsidRPr="00C025CB">
              <w:rPr>
                <w:bCs/>
                <w:color w:val="000000" w:themeColor="text1"/>
                <w:sz w:val="24"/>
                <w:szCs w:val="24"/>
              </w:rPr>
              <w:t>3</w:t>
            </w:r>
          </w:p>
          <w:p w14:paraId="465A4516" w14:textId="1B8B884A" w:rsidR="00790F88" w:rsidRPr="00C025CB" w:rsidRDefault="00790F88" w:rsidP="00191512">
            <w:pPr>
              <w:jc w:val="center"/>
              <w:rPr>
                <w:bCs/>
                <w:color w:val="000000" w:themeColor="text1"/>
                <w:sz w:val="24"/>
                <w:szCs w:val="24"/>
              </w:rPr>
            </w:pPr>
            <w:r w:rsidRPr="00C025CB">
              <w:rPr>
                <w:bCs/>
                <w:color w:val="000000" w:themeColor="text1"/>
                <w:sz w:val="24"/>
                <w:szCs w:val="24"/>
              </w:rPr>
              <w:t>TL1</w:t>
            </w:r>
          </w:p>
        </w:tc>
        <w:tc>
          <w:tcPr>
            <w:tcW w:w="563" w:type="pct"/>
          </w:tcPr>
          <w:p w14:paraId="4C743B97" w14:textId="77777777" w:rsidR="001F6E49" w:rsidRPr="00C025CB" w:rsidRDefault="001F6E49" w:rsidP="00191512">
            <w:pPr>
              <w:jc w:val="center"/>
              <w:rPr>
                <w:bCs/>
                <w:color w:val="000000" w:themeColor="text1"/>
                <w:sz w:val="24"/>
                <w:szCs w:val="24"/>
              </w:rPr>
            </w:pPr>
          </w:p>
          <w:p w14:paraId="1853F3B1" w14:textId="77777777" w:rsidR="001F6E49" w:rsidRPr="00C025CB" w:rsidRDefault="001F6E49" w:rsidP="00191512">
            <w:pPr>
              <w:jc w:val="center"/>
              <w:rPr>
                <w:bCs/>
                <w:color w:val="000000" w:themeColor="text1"/>
                <w:sz w:val="24"/>
                <w:szCs w:val="24"/>
              </w:rPr>
            </w:pPr>
          </w:p>
          <w:p w14:paraId="2C22C49D" w14:textId="77777777" w:rsidR="001F6E49" w:rsidRPr="00C025CB" w:rsidRDefault="001F6E49" w:rsidP="00191512">
            <w:pPr>
              <w:jc w:val="center"/>
              <w:rPr>
                <w:bCs/>
                <w:color w:val="000000" w:themeColor="text1"/>
                <w:sz w:val="24"/>
                <w:szCs w:val="24"/>
              </w:rPr>
            </w:pPr>
          </w:p>
          <w:p w14:paraId="68EAA679" w14:textId="77777777" w:rsidR="001F6E49" w:rsidRPr="00C025CB" w:rsidRDefault="001F6E49" w:rsidP="00191512">
            <w:pPr>
              <w:jc w:val="center"/>
              <w:rPr>
                <w:bCs/>
                <w:color w:val="000000" w:themeColor="text1"/>
                <w:sz w:val="24"/>
                <w:szCs w:val="24"/>
              </w:rPr>
            </w:pPr>
          </w:p>
          <w:p w14:paraId="060002B5" w14:textId="77777777" w:rsidR="001F6E49" w:rsidRPr="00C025CB" w:rsidRDefault="001F6E49" w:rsidP="00191512">
            <w:pPr>
              <w:jc w:val="center"/>
              <w:rPr>
                <w:bCs/>
                <w:color w:val="000000" w:themeColor="text1"/>
                <w:sz w:val="24"/>
                <w:szCs w:val="24"/>
              </w:rPr>
            </w:pPr>
          </w:p>
          <w:p w14:paraId="192D5F78" w14:textId="77777777" w:rsidR="00D73673" w:rsidRPr="00C025CB" w:rsidRDefault="001F6E49" w:rsidP="00191512">
            <w:pPr>
              <w:jc w:val="center"/>
              <w:rPr>
                <w:bCs/>
                <w:color w:val="000000" w:themeColor="text1"/>
                <w:sz w:val="24"/>
                <w:szCs w:val="24"/>
              </w:rPr>
            </w:pPr>
            <w:r w:rsidRPr="00C025CB">
              <w:rPr>
                <w:bCs/>
                <w:color w:val="000000" w:themeColor="text1"/>
                <w:sz w:val="24"/>
                <w:szCs w:val="24"/>
              </w:rPr>
              <w:t>TN</w:t>
            </w:r>
            <w:r w:rsidR="00D73673" w:rsidRPr="00C025CB">
              <w:rPr>
                <w:bCs/>
                <w:color w:val="000000" w:themeColor="text1"/>
                <w:sz w:val="24"/>
                <w:szCs w:val="24"/>
              </w:rPr>
              <w:t>1</w:t>
            </w:r>
          </w:p>
          <w:p w14:paraId="10193F74" w14:textId="07187E4C" w:rsidR="001F6E49" w:rsidRPr="00C025CB" w:rsidRDefault="001F6E49" w:rsidP="00191512">
            <w:pPr>
              <w:jc w:val="center"/>
              <w:rPr>
                <w:bCs/>
                <w:color w:val="000000" w:themeColor="text1"/>
                <w:sz w:val="24"/>
                <w:szCs w:val="24"/>
              </w:rPr>
            </w:pPr>
            <w:r w:rsidRPr="00C025CB">
              <w:rPr>
                <w:bCs/>
                <w:color w:val="000000" w:themeColor="text1"/>
                <w:sz w:val="24"/>
                <w:szCs w:val="24"/>
              </w:rPr>
              <w:t>TL1</w:t>
            </w:r>
          </w:p>
        </w:tc>
        <w:tc>
          <w:tcPr>
            <w:tcW w:w="451" w:type="pct"/>
          </w:tcPr>
          <w:p w14:paraId="33A3EC2E" w14:textId="6EF14936" w:rsidR="00D73673" w:rsidRPr="00C429CF" w:rsidRDefault="00D73673" w:rsidP="00191512">
            <w:pPr>
              <w:jc w:val="center"/>
              <w:rPr>
                <w:bCs/>
                <w:sz w:val="24"/>
                <w:szCs w:val="24"/>
              </w:rPr>
            </w:pPr>
          </w:p>
        </w:tc>
        <w:tc>
          <w:tcPr>
            <w:tcW w:w="378" w:type="pct"/>
          </w:tcPr>
          <w:p w14:paraId="32A86C8A" w14:textId="0C59DFF4" w:rsidR="00D73673" w:rsidRPr="00E46950" w:rsidRDefault="00D73673" w:rsidP="00191512">
            <w:pPr>
              <w:jc w:val="center"/>
              <w:rPr>
                <w:bCs/>
              </w:rPr>
            </w:pPr>
          </w:p>
        </w:tc>
      </w:tr>
      <w:tr w:rsidR="00D73673" w14:paraId="51B22D76" w14:textId="77777777" w:rsidTr="006A190E">
        <w:tc>
          <w:tcPr>
            <w:tcW w:w="283" w:type="pct"/>
            <w:vMerge/>
          </w:tcPr>
          <w:p w14:paraId="28AE3271" w14:textId="77777777" w:rsidR="00D73673" w:rsidRDefault="00D73673" w:rsidP="00191512">
            <w:pPr>
              <w:jc w:val="center"/>
              <w:rPr>
                <w:b/>
              </w:rPr>
            </w:pPr>
          </w:p>
        </w:tc>
        <w:tc>
          <w:tcPr>
            <w:tcW w:w="542" w:type="pct"/>
            <w:vMerge/>
          </w:tcPr>
          <w:p w14:paraId="3DD1DBD0" w14:textId="77777777" w:rsidR="00D73673" w:rsidRDefault="00D73673" w:rsidP="00191512">
            <w:pPr>
              <w:jc w:val="center"/>
              <w:rPr>
                <w:b/>
              </w:rPr>
            </w:pPr>
          </w:p>
        </w:tc>
        <w:tc>
          <w:tcPr>
            <w:tcW w:w="563" w:type="pct"/>
          </w:tcPr>
          <w:p w14:paraId="52B20ED3" w14:textId="77777777" w:rsidR="007F7B5B" w:rsidRDefault="007F7B5B" w:rsidP="00191512">
            <w:pPr>
              <w:jc w:val="center"/>
              <w:rPr>
                <w:rFonts w:eastAsia="Times New Roman" w:cs="Times New Roman"/>
                <w:b/>
                <w:sz w:val="24"/>
                <w:szCs w:val="24"/>
              </w:rPr>
            </w:pPr>
          </w:p>
          <w:p w14:paraId="6B3F86A8" w14:textId="77777777" w:rsidR="007F7B5B" w:rsidRDefault="007F7B5B" w:rsidP="00191512">
            <w:pPr>
              <w:jc w:val="center"/>
              <w:rPr>
                <w:rFonts w:eastAsia="Times New Roman" w:cs="Times New Roman"/>
                <w:b/>
                <w:sz w:val="24"/>
                <w:szCs w:val="24"/>
              </w:rPr>
            </w:pPr>
          </w:p>
          <w:p w14:paraId="36EA8E55" w14:textId="13EFA2A6" w:rsidR="00D73673" w:rsidRDefault="00D73673" w:rsidP="00191512">
            <w:pPr>
              <w:jc w:val="center"/>
              <w:rPr>
                <w:b/>
              </w:rPr>
            </w:pPr>
            <w:r w:rsidRPr="008E3B10">
              <w:rPr>
                <w:rFonts w:eastAsia="Times New Roman" w:cs="Times New Roman"/>
                <w:b/>
                <w:sz w:val="24"/>
                <w:szCs w:val="24"/>
              </w:rPr>
              <w:t>Bài 14. Tính biến thiên enthalpy của phản ứng hóa học</w:t>
            </w:r>
          </w:p>
        </w:tc>
        <w:tc>
          <w:tcPr>
            <w:tcW w:w="1713" w:type="pct"/>
          </w:tcPr>
          <w:p w14:paraId="77CD4F4B" w14:textId="77777777" w:rsidR="00D73673" w:rsidRDefault="00D73673" w:rsidP="00191512">
            <w:pPr>
              <w:spacing w:after="0"/>
              <w:rPr>
                <w:rFonts w:eastAsia="Times New Roman" w:cs="Times New Roman"/>
                <w:b/>
                <w:sz w:val="24"/>
                <w:szCs w:val="24"/>
              </w:rPr>
            </w:pPr>
            <w:r>
              <w:rPr>
                <w:rFonts w:eastAsia="Times New Roman" w:cs="Times New Roman"/>
                <w:b/>
                <w:sz w:val="24"/>
                <w:szCs w:val="24"/>
              </w:rPr>
              <w:t>Nhận biết:</w:t>
            </w:r>
          </w:p>
          <w:p w14:paraId="340FF973" w14:textId="4D4B1A27" w:rsidR="00D73673" w:rsidRPr="006467B9" w:rsidRDefault="00D73673" w:rsidP="00191512">
            <w:pPr>
              <w:spacing w:after="0"/>
              <w:rPr>
                <w:rFonts w:eastAsia="Times New Roman" w:cs="Times New Roman"/>
                <w:sz w:val="24"/>
                <w:szCs w:val="24"/>
              </w:rPr>
            </w:pPr>
            <w:r w:rsidRPr="006467B9">
              <w:rPr>
                <w:rFonts w:eastAsia="Times New Roman" w:cs="Times New Roman"/>
                <w:sz w:val="24"/>
                <w:szCs w:val="24"/>
              </w:rPr>
              <w:t>So sánh được độ bền giữa chất đầu và sản phẩm dựa vào nhiệt tạo thành</w:t>
            </w:r>
          </w:p>
          <w:p w14:paraId="5F632F90" w14:textId="77777777" w:rsidR="00D73673" w:rsidRPr="003B4A4B" w:rsidRDefault="00D73673" w:rsidP="00191512">
            <w:pPr>
              <w:spacing w:after="0"/>
              <w:rPr>
                <w:rFonts w:eastAsia="Times New Roman" w:cs="Times New Roman"/>
                <w:b/>
                <w:sz w:val="24"/>
                <w:szCs w:val="24"/>
              </w:rPr>
            </w:pPr>
            <w:r w:rsidRPr="003B4A4B">
              <w:rPr>
                <w:rFonts w:eastAsia="Times New Roman" w:cs="Times New Roman"/>
                <w:b/>
                <w:sz w:val="24"/>
                <w:szCs w:val="24"/>
              </w:rPr>
              <w:t>Thông hiểu:</w:t>
            </w:r>
          </w:p>
          <w:p w14:paraId="7B249B99" w14:textId="77777777" w:rsidR="00D73673" w:rsidRDefault="00D73673" w:rsidP="00191512">
            <w:pPr>
              <w:spacing w:after="0" w:line="269" w:lineRule="auto"/>
              <w:jc w:val="both"/>
              <w:rPr>
                <w:rFonts w:eastAsia="Times New Roman" w:cs="Times New Roman"/>
                <w:color w:val="000000"/>
                <w:sz w:val="24"/>
                <w:szCs w:val="24"/>
              </w:rPr>
            </w:pPr>
            <w:r w:rsidRPr="003B4A4B">
              <w:rPr>
                <w:rFonts w:eastAsia="Times New Roman" w:cs="Times New Roman"/>
                <w:color w:val="000000"/>
                <w:sz w:val="24"/>
                <w:szCs w:val="24"/>
              </w:rPr>
              <w:t>- Đếm số phát biểu đúng sai liên quan đến ý nghĩa biến thiên enthalpy.</w:t>
            </w:r>
          </w:p>
          <w:p w14:paraId="7DDFD38E" w14:textId="4BF2C410" w:rsidR="0040536D" w:rsidRDefault="0040536D" w:rsidP="00191512">
            <w:pPr>
              <w:spacing w:after="0" w:line="269" w:lineRule="auto"/>
              <w:jc w:val="both"/>
              <w:rPr>
                <w:rFonts w:eastAsia="Times New Roman" w:cs="Times New Roman"/>
                <w:color w:val="000000"/>
                <w:sz w:val="24"/>
                <w:szCs w:val="24"/>
              </w:rPr>
            </w:pPr>
            <w:r>
              <w:rPr>
                <w:rFonts w:eastAsia="Times New Roman" w:cs="Times New Roman"/>
                <w:color w:val="000000"/>
                <w:sz w:val="24"/>
                <w:szCs w:val="24"/>
              </w:rPr>
              <w:t xml:space="preserve">- So sánh năng lượng của hợp chất tạo thành và các đơn chất </w:t>
            </w:r>
            <w:r w:rsidR="000E1E3B">
              <w:rPr>
                <w:rFonts w:eastAsia="Times New Roman" w:cs="Times New Roman"/>
                <w:color w:val="000000"/>
                <w:sz w:val="24"/>
                <w:szCs w:val="24"/>
              </w:rPr>
              <w:t>ban đầu.</w:t>
            </w:r>
          </w:p>
          <w:p w14:paraId="4B064317" w14:textId="1265454D" w:rsidR="000E1E3B" w:rsidRPr="003B4A4B" w:rsidRDefault="000E1E3B" w:rsidP="00191512">
            <w:pPr>
              <w:spacing w:after="0" w:line="269" w:lineRule="auto"/>
              <w:jc w:val="both"/>
              <w:rPr>
                <w:rFonts w:eastAsia="Times New Roman" w:cs="Times New Roman"/>
                <w:color w:val="000000"/>
                <w:sz w:val="24"/>
                <w:szCs w:val="24"/>
              </w:rPr>
            </w:pPr>
            <w:r>
              <w:rPr>
                <w:rFonts w:eastAsia="Times New Roman" w:cs="Times New Roman"/>
                <w:color w:val="000000"/>
                <w:sz w:val="24"/>
                <w:szCs w:val="24"/>
              </w:rPr>
              <w:t xml:space="preserve">- Tính được nhiệt tạo thành khi biết nhiệt phản ứng. </w:t>
            </w:r>
          </w:p>
          <w:p w14:paraId="46723930" w14:textId="77777777" w:rsidR="00D73673" w:rsidRDefault="00D73673" w:rsidP="00191512">
            <w:pPr>
              <w:spacing w:after="0"/>
              <w:rPr>
                <w:rFonts w:eastAsia="Times New Roman" w:cs="Times New Roman"/>
                <w:b/>
                <w:bCs/>
                <w:sz w:val="24"/>
                <w:szCs w:val="24"/>
              </w:rPr>
            </w:pPr>
            <w:r w:rsidRPr="006A5A58">
              <w:rPr>
                <w:rFonts w:eastAsia="Times New Roman" w:cs="Times New Roman"/>
                <w:b/>
                <w:bCs/>
                <w:sz w:val="24"/>
                <w:szCs w:val="24"/>
              </w:rPr>
              <w:t xml:space="preserve">Vận dụng: </w:t>
            </w:r>
          </w:p>
          <w:p w14:paraId="2708C2FA" w14:textId="44B27817" w:rsidR="00D73673" w:rsidRPr="00675F0A" w:rsidRDefault="00D73673" w:rsidP="00191512">
            <w:pPr>
              <w:spacing w:after="0"/>
              <w:rPr>
                <w:rFonts w:eastAsia="Times New Roman" w:cs="Times New Roman"/>
                <w:sz w:val="24"/>
                <w:szCs w:val="24"/>
              </w:rPr>
            </w:pPr>
            <w:r w:rsidRPr="00675F0A">
              <w:rPr>
                <w:rFonts w:eastAsia="Times New Roman" w:cs="Times New Roman"/>
                <w:sz w:val="24"/>
                <w:szCs w:val="24"/>
              </w:rPr>
              <w:t>- Tính biến thiên enthalpy chuẩn của phản ứng dựa vào enthalpy tạo thành</w:t>
            </w:r>
            <w:r>
              <w:rPr>
                <w:rFonts w:eastAsia="Times New Roman" w:cs="Times New Roman"/>
                <w:sz w:val="24"/>
                <w:szCs w:val="24"/>
              </w:rPr>
              <w:t>.</w:t>
            </w:r>
          </w:p>
          <w:p w14:paraId="4874775F" w14:textId="77777777" w:rsidR="00D73673" w:rsidRDefault="00D73673" w:rsidP="00462039">
            <w:pPr>
              <w:spacing w:after="0"/>
              <w:rPr>
                <w:rFonts w:eastAsia="Times New Roman" w:cs="Times New Roman"/>
                <w:sz w:val="24"/>
                <w:szCs w:val="24"/>
              </w:rPr>
            </w:pPr>
            <w:r>
              <w:rPr>
                <w:rFonts w:eastAsia="Times New Roman" w:cs="Times New Roman"/>
                <w:b/>
                <w:bCs/>
                <w:sz w:val="24"/>
                <w:szCs w:val="24"/>
                <w:lang w:val="it-IT"/>
              </w:rPr>
              <w:t>-</w:t>
            </w:r>
            <w:r w:rsidRPr="00675F0A">
              <w:rPr>
                <w:rFonts w:eastAsia="Times New Roman" w:cs="Times New Roman"/>
                <w:sz w:val="24"/>
                <w:szCs w:val="24"/>
              </w:rPr>
              <w:t>Tính biến thiên enthalpy chuẩn của phả</w:t>
            </w:r>
            <w:r>
              <w:rPr>
                <w:rFonts w:eastAsia="Times New Roman" w:cs="Times New Roman"/>
                <w:sz w:val="24"/>
                <w:szCs w:val="24"/>
              </w:rPr>
              <w:t>n ứng dựa vào năng lượng liên kết</w:t>
            </w:r>
            <w:r w:rsidR="005757AE">
              <w:rPr>
                <w:rFonts w:eastAsia="Times New Roman" w:cs="Times New Roman"/>
                <w:sz w:val="24"/>
                <w:szCs w:val="24"/>
              </w:rPr>
              <w:t>.</w:t>
            </w:r>
          </w:p>
          <w:p w14:paraId="162CB0D0" w14:textId="17C3F709" w:rsidR="005757AE" w:rsidRPr="005757AE" w:rsidRDefault="005757AE" w:rsidP="00462039">
            <w:pPr>
              <w:spacing w:after="0"/>
              <w:rPr>
                <w:bCs/>
                <w:sz w:val="24"/>
                <w:szCs w:val="24"/>
              </w:rPr>
            </w:pPr>
            <w:r w:rsidRPr="005757AE">
              <w:rPr>
                <w:bCs/>
                <w:sz w:val="24"/>
                <w:szCs w:val="24"/>
              </w:rPr>
              <w:t>- Tính toán phương trình nhiệt khi so sánh số liệu của các chất ban đầu.</w:t>
            </w:r>
          </w:p>
        </w:tc>
        <w:tc>
          <w:tcPr>
            <w:tcW w:w="507" w:type="pct"/>
          </w:tcPr>
          <w:p w14:paraId="5E08A024" w14:textId="77777777" w:rsidR="00D73673" w:rsidRPr="00C429CF" w:rsidRDefault="003A34B4" w:rsidP="00191512">
            <w:pPr>
              <w:jc w:val="center"/>
              <w:rPr>
                <w:bCs/>
                <w:sz w:val="24"/>
                <w:szCs w:val="24"/>
              </w:rPr>
            </w:pPr>
            <w:r w:rsidRPr="00C429CF">
              <w:rPr>
                <w:bCs/>
                <w:sz w:val="24"/>
                <w:szCs w:val="24"/>
              </w:rPr>
              <w:t>TN2</w:t>
            </w:r>
          </w:p>
          <w:p w14:paraId="4B87D3AF" w14:textId="2BA9A2A3" w:rsidR="003A34B4" w:rsidRPr="00C429CF" w:rsidRDefault="003A34B4" w:rsidP="00191512">
            <w:pPr>
              <w:jc w:val="center"/>
              <w:rPr>
                <w:bCs/>
                <w:sz w:val="24"/>
                <w:szCs w:val="24"/>
              </w:rPr>
            </w:pPr>
          </w:p>
        </w:tc>
        <w:tc>
          <w:tcPr>
            <w:tcW w:w="563" w:type="pct"/>
          </w:tcPr>
          <w:p w14:paraId="34705305" w14:textId="77777777" w:rsidR="003A34B4" w:rsidRPr="00C429CF" w:rsidRDefault="003A34B4" w:rsidP="00191512">
            <w:pPr>
              <w:jc w:val="center"/>
              <w:rPr>
                <w:b/>
                <w:sz w:val="24"/>
                <w:szCs w:val="24"/>
              </w:rPr>
            </w:pPr>
          </w:p>
          <w:p w14:paraId="77B55C30" w14:textId="77777777" w:rsidR="003A34B4" w:rsidRPr="00C429CF" w:rsidRDefault="003A34B4" w:rsidP="00191512">
            <w:pPr>
              <w:jc w:val="center"/>
              <w:rPr>
                <w:b/>
                <w:sz w:val="24"/>
                <w:szCs w:val="24"/>
              </w:rPr>
            </w:pPr>
          </w:p>
          <w:p w14:paraId="11BF84F0" w14:textId="77777777" w:rsidR="00C429CF" w:rsidRDefault="00C429CF" w:rsidP="00191512">
            <w:pPr>
              <w:jc w:val="center"/>
              <w:rPr>
                <w:bCs/>
                <w:sz w:val="24"/>
                <w:szCs w:val="24"/>
              </w:rPr>
            </w:pPr>
          </w:p>
          <w:p w14:paraId="043ED8CE" w14:textId="77777777" w:rsidR="00C429CF" w:rsidRDefault="00C429CF" w:rsidP="00191512">
            <w:pPr>
              <w:jc w:val="center"/>
              <w:rPr>
                <w:bCs/>
                <w:sz w:val="24"/>
                <w:szCs w:val="24"/>
              </w:rPr>
            </w:pPr>
          </w:p>
          <w:p w14:paraId="6B98B314" w14:textId="7B5B9A64" w:rsidR="00D73673" w:rsidRPr="00C429CF" w:rsidRDefault="003A34B4" w:rsidP="00191512">
            <w:pPr>
              <w:jc w:val="center"/>
              <w:rPr>
                <w:bCs/>
                <w:sz w:val="24"/>
                <w:szCs w:val="24"/>
              </w:rPr>
            </w:pPr>
            <w:r w:rsidRPr="00C429CF">
              <w:rPr>
                <w:bCs/>
                <w:sz w:val="24"/>
                <w:szCs w:val="24"/>
              </w:rPr>
              <w:t>TN1</w:t>
            </w:r>
          </w:p>
          <w:p w14:paraId="34D0BC4A" w14:textId="40A96CC6" w:rsidR="003A34B4" w:rsidRPr="00C429CF" w:rsidRDefault="003A34B4" w:rsidP="00191512">
            <w:pPr>
              <w:jc w:val="center"/>
              <w:rPr>
                <w:b/>
                <w:sz w:val="24"/>
                <w:szCs w:val="24"/>
              </w:rPr>
            </w:pPr>
            <w:r w:rsidRPr="00C429CF">
              <w:rPr>
                <w:bCs/>
                <w:sz w:val="24"/>
                <w:szCs w:val="24"/>
              </w:rPr>
              <w:t>TL1</w:t>
            </w:r>
          </w:p>
        </w:tc>
        <w:tc>
          <w:tcPr>
            <w:tcW w:w="451" w:type="pct"/>
          </w:tcPr>
          <w:p w14:paraId="27ADC58E" w14:textId="77777777" w:rsidR="009C4425" w:rsidRPr="00C429CF" w:rsidRDefault="009C4425" w:rsidP="00191512">
            <w:pPr>
              <w:jc w:val="center"/>
              <w:rPr>
                <w:b/>
                <w:sz w:val="24"/>
                <w:szCs w:val="24"/>
              </w:rPr>
            </w:pPr>
          </w:p>
          <w:p w14:paraId="746C4FB7" w14:textId="77777777" w:rsidR="009C4425" w:rsidRPr="00C429CF" w:rsidRDefault="009C4425" w:rsidP="00191512">
            <w:pPr>
              <w:jc w:val="center"/>
              <w:rPr>
                <w:b/>
                <w:sz w:val="24"/>
                <w:szCs w:val="24"/>
              </w:rPr>
            </w:pPr>
          </w:p>
          <w:p w14:paraId="4780A23D" w14:textId="77777777" w:rsidR="009C4425" w:rsidRPr="00C429CF" w:rsidRDefault="009C4425" w:rsidP="00191512">
            <w:pPr>
              <w:jc w:val="center"/>
              <w:rPr>
                <w:b/>
                <w:sz w:val="24"/>
                <w:szCs w:val="24"/>
              </w:rPr>
            </w:pPr>
          </w:p>
          <w:p w14:paraId="2DB39C8E" w14:textId="77777777" w:rsidR="009C4425" w:rsidRPr="00C429CF" w:rsidRDefault="009C4425" w:rsidP="00191512">
            <w:pPr>
              <w:jc w:val="center"/>
              <w:rPr>
                <w:b/>
                <w:sz w:val="24"/>
                <w:szCs w:val="24"/>
              </w:rPr>
            </w:pPr>
          </w:p>
          <w:p w14:paraId="4C69983D" w14:textId="77777777" w:rsidR="009C4425" w:rsidRPr="00C429CF" w:rsidRDefault="009C4425" w:rsidP="00191512">
            <w:pPr>
              <w:jc w:val="center"/>
              <w:rPr>
                <w:bCs/>
                <w:sz w:val="24"/>
                <w:szCs w:val="24"/>
              </w:rPr>
            </w:pPr>
          </w:p>
          <w:p w14:paraId="24019F09" w14:textId="77777777" w:rsidR="005757AE" w:rsidRPr="00C429CF" w:rsidRDefault="005757AE" w:rsidP="00191512">
            <w:pPr>
              <w:jc w:val="center"/>
              <w:rPr>
                <w:bCs/>
                <w:sz w:val="24"/>
                <w:szCs w:val="24"/>
              </w:rPr>
            </w:pPr>
          </w:p>
          <w:p w14:paraId="205825AB" w14:textId="77777777" w:rsidR="005757AE" w:rsidRPr="00C429CF" w:rsidRDefault="005757AE" w:rsidP="00191512">
            <w:pPr>
              <w:jc w:val="center"/>
              <w:rPr>
                <w:bCs/>
                <w:sz w:val="24"/>
                <w:szCs w:val="24"/>
              </w:rPr>
            </w:pPr>
          </w:p>
          <w:p w14:paraId="403201DA" w14:textId="77777777" w:rsidR="005757AE" w:rsidRPr="00C429CF" w:rsidRDefault="005757AE" w:rsidP="00191512">
            <w:pPr>
              <w:jc w:val="center"/>
              <w:rPr>
                <w:bCs/>
                <w:sz w:val="24"/>
                <w:szCs w:val="24"/>
              </w:rPr>
            </w:pPr>
          </w:p>
          <w:p w14:paraId="46D422F2" w14:textId="70A9E137" w:rsidR="00D73673" w:rsidRPr="00C429CF" w:rsidRDefault="009C4425" w:rsidP="00191512">
            <w:pPr>
              <w:jc w:val="center"/>
              <w:rPr>
                <w:bCs/>
                <w:sz w:val="24"/>
                <w:szCs w:val="24"/>
              </w:rPr>
            </w:pPr>
            <w:r w:rsidRPr="00C429CF">
              <w:rPr>
                <w:bCs/>
                <w:sz w:val="24"/>
                <w:szCs w:val="24"/>
              </w:rPr>
              <w:t>TL2</w:t>
            </w:r>
          </w:p>
        </w:tc>
        <w:tc>
          <w:tcPr>
            <w:tcW w:w="378" w:type="pct"/>
          </w:tcPr>
          <w:p w14:paraId="534D835E" w14:textId="030E89B3" w:rsidR="00D73673" w:rsidRDefault="00D73673" w:rsidP="00191512">
            <w:pPr>
              <w:jc w:val="center"/>
              <w:rPr>
                <w:b/>
              </w:rPr>
            </w:pPr>
          </w:p>
        </w:tc>
      </w:tr>
      <w:tr w:rsidR="00E74E67" w14:paraId="15F9FF6C" w14:textId="77777777" w:rsidTr="006A190E">
        <w:tc>
          <w:tcPr>
            <w:tcW w:w="283" w:type="pct"/>
          </w:tcPr>
          <w:p w14:paraId="72520F5A" w14:textId="32C88D34" w:rsidR="00E74E67" w:rsidRPr="007F7B5B" w:rsidRDefault="00E74E67" w:rsidP="00930A80">
            <w:pPr>
              <w:spacing w:after="0"/>
              <w:jc w:val="center"/>
              <w:rPr>
                <w:b/>
                <w:sz w:val="26"/>
                <w:szCs w:val="26"/>
              </w:rPr>
            </w:pPr>
            <w:r w:rsidRPr="007F7B5B">
              <w:rPr>
                <w:b/>
                <w:sz w:val="26"/>
                <w:szCs w:val="26"/>
              </w:rPr>
              <w:t>3</w:t>
            </w:r>
          </w:p>
        </w:tc>
        <w:tc>
          <w:tcPr>
            <w:tcW w:w="542" w:type="pct"/>
          </w:tcPr>
          <w:p w14:paraId="42DEBA0C" w14:textId="77777777" w:rsidR="007F7B5B" w:rsidRDefault="007F7B5B" w:rsidP="00930A80">
            <w:pPr>
              <w:spacing w:after="0"/>
              <w:jc w:val="center"/>
              <w:rPr>
                <w:b/>
                <w:sz w:val="26"/>
                <w:szCs w:val="26"/>
              </w:rPr>
            </w:pPr>
          </w:p>
          <w:p w14:paraId="53E35B30" w14:textId="77777777" w:rsidR="007F7B5B" w:rsidRDefault="007F7B5B" w:rsidP="00930A80">
            <w:pPr>
              <w:spacing w:after="0"/>
              <w:jc w:val="center"/>
              <w:rPr>
                <w:b/>
                <w:sz w:val="26"/>
                <w:szCs w:val="26"/>
              </w:rPr>
            </w:pPr>
          </w:p>
          <w:p w14:paraId="08D81A47" w14:textId="77777777" w:rsidR="007F7B5B" w:rsidRDefault="007F7B5B" w:rsidP="00930A80">
            <w:pPr>
              <w:spacing w:after="0"/>
              <w:jc w:val="center"/>
              <w:rPr>
                <w:b/>
                <w:sz w:val="26"/>
                <w:szCs w:val="26"/>
              </w:rPr>
            </w:pPr>
          </w:p>
          <w:p w14:paraId="4C882BAB" w14:textId="77777777" w:rsidR="007F7B5B" w:rsidRDefault="007F7B5B" w:rsidP="00930A80">
            <w:pPr>
              <w:spacing w:after="0"/>
              <w:jc w:val="center"/>
              <w:rPr>
                <w:b/>
                <w:sz w:val="26"/>
                <w:szCs w:val="26"/>
              </w:rPr>
            </w:pPr>
          </w:p>
          <w:p w14:paraId="63571531" w14:textId="77777777" w:rsidR="007F7B5B" w:rsidRDefault="007F7B5B" w:rsidP="00930A80">
            <w:pPr>
              <w:spacing w:after="0"/>
              <w:jc w:val="center"/>
              <w:rPr>
                <w:b/>
                <w:sz w:val="26"/>
                <w:szCs w:val="26"/>
              </w:rPr>
            </w:pPr>
          </w:p>
          <w:p w14:paraId="44195AF9" w14:textId="77777777" w:rsidR="007F7B5B" w:rsidRDefault="007F7B5B" w:rsidP="005757AE">
            <w:pPr>
              <w:spacing w:after="0"/>
              <w:rPr>
                <w:b/>
                <w:sz w:val="26"/>
                <w:szCs w:val="26"/>
              </w:rPr>
            </w:pPr>
          </w:p>
          <w:p w14:paraId="5123E269" w14:textId="201AED96" w:rsidR="00E74E67" w:rsidRPr="007F7B5B" w:rsidRDefault="00E74E67" w:rsidP="00930A80">
            <w:pPr>
              <w:spacing w:after="0"/>
              <w:jc w:val="center"/>
              <w:rPr>
                <w:b/>
                <w:sz w:val="26"/>
                <w:szCs w:val="26"/>
              </w:rPr>
            </w:pPr>
            <w:r w:rsidRPr="007F7B5B">
              <w:rPr>
                <w:b/>
                <w:sz w:val="26"/>
                <w:szCs w:val="26"/>
              </w:rPr>
              <w:t>Chương 7. Nhóm Halogen</w:t>
            </w:r>
          </w:p>
        </w:tc>
        <w:tc>
          <w:tcPr>
            <w:tcW w:w="563" w:type="pct"/>
          </w:tcPr>
          <w:p w14:paraId="458ACE66" w14:textId="77777777" w:rsidR="007F7B5B" w:rsidRDefault="007F7B5B" w:rsidP="00930A80">
            <w:pPr>
              <w:spacing w:after="0"/>
              <w:jc w:val="center"/>
              <w:rPr>
                <w:rFonts w:eastAsia="Times New Roman" w:cs="Times New Roman"/>
                <w:b/>
                <w:sz w:val="24"/>
                <w:szCs w:val="24"/>
              </w:rPr>
            </w:pPr>
          </w:p>
          <w:p w14:paraId="6945A6B0" w14:textId="77777777" w:rsidR="007F7B5B" w:rsidRDefault="007F7B5B" w:rsidP="00930A80">
            <w:pPr>
              <w:spacing w:after="0"/>
              <w:jc w:val="center"/>
              <w:rPr>
                <w:rFonts w:eastAsia="Times New Roman" w:cs="Times New Roman"/>
                <w:b/>
                <w:sz w:val="24"/>
                <w:szCs w:val="24"/>
              </w:rPr>
            </w:pPr>
          </w:p>
          <w:p w14:paraId="39769F72" w14:textId="77777777" w:rsidR="007F7B5B" w:rsidRDefault="007F7B5B" w:rsidP="00930A80">
            <w:pPr>
              <w:spacing w:after="0"/>
              <w:jc w:val="center"/>
              <w:rPr>
                <w:rFonts w:eastAsia="Times New Roman" w:cs="Times New Roman"/>
                <w:b/>
                <w:sz w:val="24"/>
                <w:szCs w:val="24"/>
              </w:rPr>
            </w:pPr>
          </w:p>
          <w:p w14:paraId="038BA1E6" w14:textId="77777777" w:rsidR="007F7B5B" w:rsidRDefault="007F7B5B" w:rsidP="005757AE">
            <w:pPr>
              <w:spacing w:after="0"/>
              <w:rPr>
                <w:rFonts w:eastAsia="Times New Roman" w:cs="Times New Roman"/>
                <w:b/>
                <w:sz w:val="24"/>
                <w:szCs w:val="24"/>
              </w:rPr>
            </w:pPr>
          </w:p>
          <w:p w14:paraId="64553516" w14:textId="18C2C852" w:rsidR="00E74E67" w:rsidRPr="007F7B5B" w:rsidRDefault="00E74E67" w:rsidP="00930A80">
            <w:pPr>
              <w:spacing w:after="0"/>
              <w:jc w:val="center"/>
              <w:rPr>
                <w:rFonts w:eastAsia="Times New Roman" w:cs="Times New Roman"/>
                <w:b/>
                <w:sz w:val="24"/>
                <w:szCs w:val="24"/>
              </w:rPr>
            </w:pPr>
            <w:r w:rsidRPr="007F7B5B">
              <w:rPr>
                <w:rFonts w:eastAsia="Times New Roman" w:cs="Times New Roman"/>
                <w:b/>
                <w:sz w:val="24"/>
                <w:szCs w:val="24"/>
              </w:rPr>
              <w:t>Bài 17</w:t>
            </w:r>
          </w:p>
          <w:p w14:paraId="68B1B394" w14:textId="072EB827" w:rsidR="00E74E67" w:rsidRPr="007F7B5B" w:rsidRDefault="00E74E67" w:rsidP="00930A80">
            <w:pPr>
              <w:spacing w:after="0"/>
              <w:jc w:val="center"/>
              <w:rPr>
                <w:rFonts w:eastAsia="Times New Roman" w:cs="Times New Roman"/>
                <w:b/>
                <w:sz w:val="26"/>
                <w:szCs w:val="26"/>
              </w:rPr>
            </w:pPr>
            <w:r w:rsidRPr="007F7B5B">
              <w:rPr>
                <w:rFonts w:eastAsia="Times New Roman" w:cs="Times New Roman"/>
                <w:b/>
                <w:sz w:val="24"/>
                <w:szCs w:val="24"/>
              </w:rPr>
              <w:t>Tính chất vật lý hoá học của đơn chất halogen</w:t>
            </w:r>
          </w:p>
        </w:tc>
        <w:tc>
          <w:tcPr>
            <w:tcW w:w="1713" w:type="pct"/>
          </w:tcPr>
          <w:p w14:paraId="1F33D473" w14:textId="77777777" w:rsidR="002206D7" w:rsidRPr="00930A80" w:rsidRDefault="002206D7" w:rsidP="00930A80">
            <w:pPr>
              <w:spacing w:before="60" w:after="0"/>
              <w:jc w:val="both"/>
              <w:rPr>
                <w:b/>
                <w:bCs/>
                <w:spacing w:val="-8"/>
                <w:sz w:val="24"/>
                <w:szCs w:val="24"/>
              </w:rPr>
            </w:pPr>
            <w:r w:rsidRPr="00930A80">
              <w:rPr>
                <w:b/>
                <w:bCs/>
                <w:spacing w:val="-8"/>
                <w:sz w:val="24"/>
                <w:szCs w:val="24"/>
              </w:rPr>
              <w:t>Nhận biết:</w:t>
            </w:r>
          </w:p>
          <w:p w14:paraId="2269FAE6" w14:textId="5779939E" w:rsidR="002206D7" w:rsidRPr="00930A80" w:rsidRDefault="002206D7" w:rsidP="00930A80">
            <w:pPr>
              <w:spacing w:before="60" w:after="0"/>
              <w:jc w:val="both"/>
              <w:rPr>
                <w:spacing w:val="-8"/>
                <w:sz w:val="24"/>
                <w:szCs w:val="24"/>
              </w:rPr>
            </w:pPr>
            <w:r w:rsidRPr="00930A80">
              <w:rPr>
                <w:spacing w:val="-8"/>
                <w:sz w:val="24"/>
                <w:szCs w:val="24"/>
              </w:rPr>
              <w:t>- Phát biểu được trạng thái tự nhiên của các nguyên tố halogen</w:t>
            </w:r>
            <w:r w:rsidR="00F16E67">
              <w:rPr>
                <w:spacing w:val="-8"/>
                <w:sz w:val="24"/>
                <w:szCs w:val="24"/>
              </w:rPr>
              <w:t>, khoáng vật,</w:t>
            </w:r>
          </w:p>
          <w:p w14:paraId="56CB0918" w14:textId="77777777" w:rsidR="002206D7" w:rsidRPr="00930A80" w:rsidRDefault="002206D7" w:rsidP="00930A80">
            <w:pPr>
              <w:spacing w:before="60" w:after="0"/>
              <w:jc w:val="both"/>
              <w:rPr>
                <w:spacing w:val="-8"/>
                <w:sz w:val="24"/>
                <w:szCs w:val="24"/>
              </w:rPr>
            </w:pPr>
            <w:r w:rsidRPr="00930A80">
              <w:rPr>
                <w:spacing w:val="-8"/>
                <w:sz w:val="24"/>
                <w:szCs w:val="24"/>
              </w:rPr>
              <w:t>- Mô tả được trạng thái, màu sắc của các đơn chất halogen.</w:t>
            </w:r>
          </w:p>
          <w:p w14:paraId="4628B8C2" w14:textId="77777777" w:rsidR="002206D7" w:rsidRPr="00930A80" w:rsidRDefault="002206D7" w:rsidP="00930A80">
            <w:pPr>
              <w:spacing w:before="60" w:after="0"/>
              <w:jc w:val="both"/>
              <w:rPr>
                <w:spacing w:val="-8"/>
                <w:sz w:val="24"/>
                <w:szCs w:val="24"/>
              </w:rPr>
            </w:pPr>
            <w:r w:rsidRPr="00930A80">
              <w:rPr>
                <w:spacing w:val="-8"/>
                <w:sz w:val="24"/>
                <w:szCs w:val="24"/>
              </w:rPr>
              <w:t>- Mô tả được nhiệt độ nóng chảy, nhiệt độ sôi của các đơn chất halogen.</w:t>
            </w:r>
          </w:p>
          <w:p w14:paraId="2344B88E" w14:textId="162A4863" w:rsidR="002206D7" w:rsidRPr="00930A80" w:rsidRDefault="0091260F" w:rsidP="00930A80">
            <w:pPr>
              <w:spacing w:before="60" w:after="0"/>
              <w:jc w:val="both"/>
              <w:rPr>
                <w:spacing w:val="-8"/>
                <w:sz w:val="24"/>
                <w:szCs w:val="24"/>
              </w:rPr>
            </w:pPr>
            <w:r>
              <w:rPr>
                <w:spacing w:val="-8"/>
                <w:sz w:val="24"/>
                <w:szCs w:val="24"/>
              </w:rPr>
              <w:t xml:space="preserve">- </w:t>
            </w:r>
            <w:r w:rsidR="002206D7" w:rsidRPr="00930A80">
              <w:rPr>
                <w:spacing w:val="-8"/>
                <w:sz w:val="24"/>
                <w:szCs w:val="24"/>
              </w:rPr>
              <w:t>Trình bày được xu hướng dùng chung electron (với phi kim) để tạo hợp chất cộng hoá trị dựa theo cấu hình electron.</w:t>
            </w:r>
          </w:p>
          <w:p w14:paraId="6E3E6DB6" w14:textId="2839C40D" w:rsidR="00E74E67" w:rsidRDefault="0091260F" w:rsidP="00930A80">
            <w:pPr>
              <w:spacing w:after="0"/>
              <w:rPr>
                <w:spacing w:val="-8"/>
                <w:sz w:val="24"/>
                <w:szCs w:val="24"/>
              </w:rPr>
            </w:pPr>
            <w:r>
              <w:rPr>
                <w:spacing w:val="-8"/>
                <w:sz w:val="24"/>
                <w:szCs w:val="24"/>
              </w:rPr>
              <w:lastRenderedPageBreak/>
              <w:t xml:space="preserve">- </w:t>
            </w:r>
            <w:r w:rsidR="002206D7" w:rsidRPr="00930A80">
              <w:rPr>
                <w:spacing w:val="-8"/>
                <w:sz w:val="24"/>
                <w:szCs w:val="24"/>
              </w:rPr>
              <w:t>Trình bày được xu hướng nhận thêm 1 electron (từ kim loại) để tạo hợp chất ion dựa theo cấu hình electron.</w:t>
            </w:r>
          </w:p>
          <w:p w14:paraId="727DEBFA" w14:textId="4CF85D1B" w:rsidR="0091260F" w:rsidRDefault="0091260F" w:rsidP="0091260F">
            <w:pPr>
              <w:spacing w:before="60" w:after="0"/>
              <w:jc w:val="both"/>
              <w:rPr>
                <w:spacing w:val="-8"/>
                <w:sz w:val="24"/>
                <w:szCs w:val="24"/>
              </w:rPr>
            </w:pPr>
            <w:r w:rsidRPr="00930A80">
              <w:rPr>
                <w:spacing w:val="-8"/>
                <w:sz w:val="24"/>
                <w:szCs w:val="24"/>
              </w:rPr>
              <w:t xml:space="preserve">- </w:t>
            </w:r>
            <w:r>
              <w:rPr>
                <w:spacing w:val="-8"/>
                <w:sz w:val="24"/>
                <w:szCs w:val="24"/>
              </w:rPr>
              <w:t>Biết</w:t>
            </w:r>
            <w:r w:rsidRPr="00930A80">
              <w:rPr>
                <w:spacing w:val="-8"/>
                <w:sz w:val="24"/>
                <w:szCs w:val="24"/>
              </w:rPr>
              <w:t xml:space="preserve"> được xu hướng phản ứng của các đơn chất halogen với hydrogen theo khả năng hoạt động của halogen và năng lượng liên kết H–X (điều kiện phản ứng, hiện tượng phản ứng và hỗn hợp chất có trong bình phản ứng).</w:t>
            </w:r>
          </w:p>
          <w:p w14:paraId="036B68CA" w14:textId="513CD7D6" w:rsidR="00F16E67" w:rsidRPr="00930A80" w:rsidRDefault="00F16E67" w:rsidP="0091260F">
            <w:pPr>
              <w:spacing w:before="60" w:after="0"/>
              <w:jc w:val="both"/>
              <w:rPr>
                <w:spacing w:val="-8"/>
                <w:sz w:val="24"/>
                <w:szCs w:val="24"/>
              </w:rPr>
            </w:pPr>
            <w:r>
              <w:rPr>
                <w:spacing w:val="-8"/>
                <w:sz w:val="24"/>
                <w:szCs w:val="24"/>
              </w:rPr>
              <w:t>-Biết được ứng dụng của cá</w:t>
            </w:r>
            <w:r w:rsidR="00E847BC">
              <w:rPr>
                <w:spacing w:val="-8"/>
                <w:sz w:val="24"/>
                <w:szCs w:val="24"/>
              </w:rPr>
              <w:t>c đơn chất, hợp chất halogen trong đời sống.</w:t>
            </w:r>
          </w:p>
          <w:p w14:paraId="6C03E10A" w14:textId="77777777" w:rsidR="00370B66" w:rsidRPr="00930A80" w:rsidRDefault="00370B66" w:rsidP="00930A80">
            <w:pPr>
              <w:spacing w:before="60" w:after="0"/>
              <w:jc w:val="both"/>
              <w:rPr>
                <w:b/>
                <w:bCs/>
                <w:spacing w:val="-8"/>
                <w:sz w:val="24"/>
                <w:szCs w:val="24"/>
              </w:rPr>
            </w:pPr>
            <w:r w:rsidRPr="00930A80">
              <w:rPr>
                <w:b/>
                <w:bCs/>
                <w:spacing w:val="-8"/>
                <w:sz w:val="24"/>
                <w:szCs w:val="24"/>
              </w:rPr>
              <w:t>Thông hiểu</w:t>
            </w:r>
          </w:p>
          <w:p w14:paraId="6BDD3BA2" w14:textId="77777777" w:rsidR="00370B66" w:rsidRPr="00930A80" w:rsidRDefault="00370B66" w:rsidP="00930A80">
            <w:pPr>
              <w:spacing w:before="60" w:after="0"/>
              <w:jc w:val="both"/>
              <w:rPr>
                <w:spacing w:val="-8"/>
                <w:sz w:val="24"/>
                <w:szCs w:val="24"/>
              </w:rPr>
            </w:pPr>
            <w:r w:rsidRPr="00930A80">
              <w:rPr>
                <w:spacing w:val="-8"/>
                <w:sz w:val="24"/>
                <w:szCs w:val="24"/>
              </w:rPr>
              <w:t>- Giải thích được sự biến đổi nhiệt độ nóng chảy, nhiệt độ sôi của các đơn chất halogen dựa vào tương tác van der Waals.</w:t>
            </w:r>
          </w:p>
          <w:p w14:paraId="54934CBF" w14:textId="77777777" w:rsidR="00623C9D" w:rsidRPr="00930A80" w:rsidRDefault="00370B66" w:rsidP="00623C9D">
            <w:pPr>
              <w:spacing w:before="60" w:after="0"/>
              <w:jc w:val="both"/>
              <w:rPr>
                <w:spacing w:val="-8"/>
                <w:sz w:val="24"/>
                <w:szCs w:val="24"/>
              </w:rPr>
            </w:pPr>
            <w:r w:rsidRPr="00930A80">
              <w:rPr>
                <w:spacing w:val="-8"/>
                <w:sz w:val="24"/>
                <w:szCs w:val="24"/>
              </w:rPr>
              <w:t>-</w:t>
            </w:r>
            <w:r w:rsidR="00623C9D" w:rsidRPr="00930A80">
              <w:rPr>
                <w:spacing w:val="-8"/>
                <w:sz w:val="24"/>
                <w:szCs w:val="24"/>
              </w:rPr>
              <w:t xml:space="preserve">- </w:t>
            </w:r>
            <w:r w:rsidR="00623C9D">
              <w:rPr>
                <w:spacing w:val="-8"/>
                <w:sz w:val="24"/>
                <w:szCs w:val="24"/>
              </w:rPr>
              <w:t>Hiểu</w:t>
            </w:r>
            <w:r w:rsidR="00623C9D" w:rsidRPr="00930A80">
              <w:rPr>
                <w:spacing w:val="-8"/>
                <w:sz w:val="24"/>
                <w:szCs w:val="24"/>
              </w:rPr>
              <w:t xml:space="preserve"> được xu hướng giảm dần tính oxi hoá của các halogen thông qua một số phản ứng: Thay thế halogen trong dung dịch muối bởi một halogen khác; Halogen tác dụng với hydrogen và với nước.</w:t>
            </w:r>
          </w:p>
          <w:p w14:paraId="5DA8CBF3" w14:textId="77777777" w:rsidR="00623C9D" w:rsidRDefault="00370B66" w:rsidP="00623C9D">
            <w:pPr>
              <w:spacing w:before="60" w:after="0"/>
              <w:jc w:val="both"/>
              <w:rPr>
                <w:spacing w:val="-8"/>
                <w:sz w:val="24"/>
                <w:szCs w:val="24"/>
              </w:rPr>
            </w:pPr>
            <w:r w:rsidRPr="00930A80">
              <w:rPr>
                <w:spacing w:val="-8"/>
                <w:sz w:val="24"/>
                <w:szCs w:val="24"/>
              </w:rPr>
              <w:t xml:space="preserve"> </w:t>
            </w:r>
            <w:r w:rsidR="00623C9D" w:rsidRPr="00930A80">
              <w:rPr>
                <w:spacing w:val="-8"/>
                <w:sz w:val="24"/>
                <w:szCs w:val="24"/>
              </w:rPr>
              <w:t xml:space="preserve">- </w:t>
            </w:r>
            <w:r w:rsidR="00623C9D">
              <w:rPr>
                <w:spacing w:val="-8"/>
                <w:sz w:val="24"/>
                <w:szCs w:val="24"/>
              </w:rPr>
              <w:t>Hiểu</w:t>
            </w:r>
            <w:r w:rsidR="00623C9D" w:rsidRPr="00930A80">
              <w:rPr>
                <w:spacing w:val="-8"/>
                <w:sz w:val="24"/>
                <w:szCs w:val="24"/>
              </w:rPr>
              <w:t xml:space="preserve"> được tính oxi hoá mạnh của các halogen và so sánh tính oxi hoá giữa chúng (thí nghiệm tính tẩy màu của khí chlorine ẩm; thí nghiệm nước chlorine, nước bromine tương tác với các dung dịch sodium chloride, sodium bromide, sodium iodide). </w:t>
            </w:r>
          </w:p>
          <w:p w14:paraId="70700A07" w14:textId="77777777" w:rsidR="00930A80" w:rsidRPr="00930A80" w:rsidRDefault="00930A80" w:rsidP="00930A80">
            <w:pPr>
              <w:spacing w:before="60" w:after="0"/>
              <w:jc w:val="both"/>
              <w:rPr>
                <w:b/>
                <w:bCs/>
                <w:spacing w:val="-8"/>
                <w:sz w:val="24"/>
                <w:szCs w:val="24"/>
              </w:rPr>
            </w:pPr>
            <w:r w:rsidRPr="00930A80">
              <w:rPr>
                <w:b/>
                <w:bCs/>
                <w:spacing w:val="-8"/>
                <w:sz w:val="24"/>
                <w:szCs w:val="24"/>
              </w:rPr>
              <w:t>Vận dụng</w:t>
            </w:r>
          </w:p>
          <w:p w14:paraId="6D0C4C3C" w14:textId="3F78D3BB" w:rsidR="00623C9D" w:rsidRPr="00930A80" w:rsidRDefault="00623C9D" w:rsidP="00623C9D">
            <w:pPr>
              <w:spacing w:before="60" w:after="0"/>
              <w:jc w:val="both"/>
              <w:rPr>
                <w:spacing w:val="-8"/>
                <w:sz w:val="24"/>
                <w:szCs w:val="24"/>
              </w:rPr>
            </w:pPr>
            <w:r>
              <w:rPr>
                <w:spacing w:val="-8"/>
                <w:sz w:val="24"/>
                <w:szCs w:val="24"/>
              </w:rPr>
              <w:t xml:space="preserve">- </w:t>
            </w:r>
            <w:r w:rsidRPr="00930A80">
              <w:rPr>
                <w:spacing w:val="-8"/>
                <w:sz w:val="24"/>
                <w:szCs w:val="24"/>
              </w:rPr>
              <w:t>Viết được phương trình hoá học của phản ứng tự oxi hoá - khử của chlorine trong phản ứng với dung dịch sodium hydroxide ở nhiệt độ thường; ứng dụng của phản ứng này trong sản xuất chất tẩy rửa.</w:t>
            </w:r>
          </w:p>
          <w:p w14:paraId="0BD582A0" w14:textId="1F58AA1B" w:rsidR="00623C9D" w:rsidRDefault="00623C9D" w:rsidP="00623C9D">
            <w:pPr>
              <w:spacing w:after="0"/>
              <w:rPr>
                <w:spacing w:val="-8"/>
                <w:sz w:val="24"/>
                <w:szCs w:val="24"/>
              </w:rPr>
            </w:pPr>
            <w:r w:rsidRPr="00930A80">
              <w:rPr>
                <w:spacing w:val="-8"/>
                <w:sz w:val="24"/>
                <w:szCs w:val="24"/>
              </w:rPr>
              <w:t xml:space="preserve">- Viết được phương trình hoá học của phản ứng tự oxi hoá - khử của chlorine trong phản ứng với dung dịch sodium hydroxide khi đun nóng; </w:t>
            </w:r>
          </w:p>
          <w:p w14:paraId="57166320" w14:textId="6BD20F9F" w:rsidR="00F01AA3" w:rsidRPr="00930A80" w:rsidRDefault="00F01AA3" w:rsidP="00623C9D">
            <w:pPr>
              <w:spacing w:after="0"/>
              <w:rPr>
                <w:spacing w:val="-8"/>
                <w:sz w:val="24"/>
                <w:szCs w:val="24"/>
              </w:rPr>
            </w:pPr>
            <w:r>
              <w:rPr>
                <w:spacing w:val="-8"/>
                <w:sz w:val="24"/>
                <w:szCs w:val="24"/>
              </w:rPr>
              <w:t>- Viết được phản ứng thể hiện tính oxi hoá khi tác dụng  với kim loại, phi kim,</w:t>
            </w:r>
          </w:p>
          <w:p w14:paraId="04432204" w14:textId="1900EC19" w:rsidR="00930A80" w:rsidRPr="00930A80" w:rsidRDefault="00930A80" w:rsidP="00930A80">
            <w:pPr>
              <w:spacing w:after="0"/>
              <w:rPr>
                <w:rFonts w:eastAsia="Times New Roman" w:cs="Times New Roman"/>
                <w:b/>
                <w:sz w:val="24"/>
                <w:szCs w:val="24"/>
              </w:rPr>
            </w:pPr>
          </w:p>
        </w:tc>
        <w:tc>
          <w:tcPr>
            <w:tcW w:w="507" w:type="pct"/>
          </w:tcPr>
          <w:p w14:paraId="6CC4557B" w14:textId="77777777" w:rsidR="0091260F" w:rsidRPr="00C429CF" w:rsidRDefault="0091260F" w:rsidP="00930A80">
            <w:pPr>
              <w:spacing w:after="0"/>
              <w:jc w:val="center"/>
              <w:rPr>
                <w:bCs/>
                <w:sz w:val="24"/>
                <w:szCs w:val="24"/>
              </w:rPr>
            </w:pPr>
          </w:p>
          <w:p w14:paraId="615765EC" w14:textId="77777777" w:rsidR="0091260F" w:rsidRPr="00C429CF" w:rsidRDefault="0091260F" w:rsidP="00930A80">
            <w:pPr>
              <w:spacing w:after="0"/>
              <w:jc w:val="center"/>
              <w:rPr>
                <w:bCs/>
                <w:sz w:val="24"/>
                <w:szCs w:val="24"/>
              </w:rPr>
            </w:pPr>
          </w:p>
          <w:p w14:paraId="7219FFE8" w14:textId="77777777" w:rsidR="0091260F" w:rsidRPr="00C429CF" w:rsidRDefault="0091260F" w:rsidP="00930A80">
            <w:pPr>
              <w:spacing w:after="0"/>
              <w:jc w:val="center"/>
              <w:rPr>
                <w:bCs/>
                <w:sz w:val="24"/>
                <w:szCs w:val="24"/>
              </w:rPr>
            </w:pPr>
          </w:p>
          <w:p w14:paraId="1B60503F" w14:textId="77777777" w:rsidR="0091260F" w:rsidRPr="00C429CF" w:rsidRDefault="0091260F" w:rsidP="00930A80">
            <w:pPr>
              <w:spacing w:after="0"/>
              <w:jc w:val="center"/>
              <w:rPr>
                <w:bCs/>
                <w:sz w:val="24"/>
                <w:szCs w:val="24"/>
              </w:rPr>
            </w:pPr>
          </w:p>
          <w:p w14:paraId="1E7CA07D" w14:textId="2A4BDE19" w:rsidR="00E74E67" w:rsidRPr="00C429CF" w:rsidRDefault="0091260F" w:rsidP="00930A80">
            <w:pPr>
              <w:spacing w:after="0"/>
              <w:jc w:val="center"/>
              <w:rPr>
                <w:bCs/>
                <w:sz w:val="24"/>
                <w:szCs w:val="24"/>
              </w:rPr>
            </w:pPr>
            <w:r w:rsidRPr="00C429CF">
              <w:rPr>
                <w:bCs/>
                <w:sz w:val="24"/>
                <w:szCs w:val="24"/>
              </w:rPr>
              <w:t>TN</w:t>
            </w:r>
            <w:r w:rsidR="00930A80" w:rsidRPr="00C429CF">
              <w:rPr>
                <w:bCs/>
                <w:sz w:val="24"/>
                <w:szCs w:val="24"/>
              </w:rPr>
              <w:t>6</w:t>
            </w:r>
          </w:p>
        </w:tc>
        <w:tc>
          <w:tcPr>
            <w:tcW w:w="563" w:type="pct"/>
          </w:tcPr>
          <w:p w14:paraId="3EA3D369" w14:textId="77777777" w:rsidR="00E74E67" w:rsidRPr="00C429CF" w:rsidRDefault="00E74E67" w:rsidP="00930A80">
            <w:pPr>
              <w:spacing w:after="0"/>
              <w:jc w:val="center"/>
              <w:rPr>
                <w:b/>
                <w:sz w:val="24"/>
                <w:szCs w:val="24"/>
              </w:rPr>
            </w:pPr>
          </w:p>
          <w:p w14:paraId="4096272B" w14:textId="77777777" w:rsidR="0091260F" w:rsidRPr="00C429CF" w:rsidRDefault="0091260F" w:rsidP="00930A80">
            <w:pPr>
              <w:spacing w:after="0"/>
              <w:jc w:val="center"/>
              <w:rPr>
                <w:b/>
                <w:sz w:val="24"/>
                <w:szCs w:val="24"/>
              </w:rPr>
            </w:pPr>
          </w:p>
          <w:p w14:paraId="778AE331" w14:textId="77777777" w:rsidR="0091260F" w:rsidRPr="00C429CF" w:rsidRDefault="0091260F" w:rsidP="00930A80">
            <w:pPr>
              <w:spacing w:after="0"/>
              <w:jc w:val="center"/>
              <w:rPr>
                <w:b/>
                <w:sz w:val="24"/>
                <w:szCs w:val="24"/>
              </w:rPr>
            </w:pPr>
          </w:p>
          <w:p w14:paraId="384F74AE" w14:textId="77777777" w:rsidR="0091260F" w:rsidRPr="00C429CF" w:rsidRDefault="0091260F" w:rsidP="00930A80">
            <w:pPr>
              <w:spacing w:after="0"/>
              <w:jc w:val="center"/>
              <w:rPr>
                <w:b/>
                <w:sz w:val="24"/>
                <w:szCs w:val="24"/>
              </w:rPr>
            </w:pPr>
          </w:p>
          <w:p w14:paraId="2B164982" w14:textId="77777777" w:rsidR="0091260F" w:rsidRPr="00C429CF" w:rsidRDefault="0091260F" w:rsidP="00930A80">
            <w:pPr>
              <w:spacing w:after="0"/>
              <w:jc w:val="center"/>
              <w:rPr>
                <w:b/>
                <w:sz w:val="24"/>
                <w:szCs w:val="24"/>
              </w:rPr>
            </w:pPr>
          </w:p>
          <w:p w14:paraId="7E91D538" w14:textId="77777777" w:rsidR="0091260F" w:rsidRPr="00C429CF" w:rsidRDefault="0091260F" w:rsidP="00930A80">
            <w:pPr>
              <w:spacing w:after="0"/>
              <w:jc w:val="center"/>
              <w:rPr>
                <w:b/>
                <w:sz w:val="24"/>
                <w:szCs w:val="24"/>
              </w:rPr>
            </w:pPr>
          </w:p>
          <w:p w14:paraId="14B13B56" w14:textId="77777777" w:rsidR="0091260F" w:rsidRPr="00C429CF" w:rsidRDefault="0091260F" w:rsidP="00930A80">
            <w:pPr>
              <w:spacing w:after="0"/>
              <w:jc w:val="center"/>
              <w:rPr>
                <w:b/>
                <w:sz w:val="24"/>
                <w:szCs w:val="24"/>
              </w:rPr>
            </w:pPr>
          </w:p>
          <w:p w14:paraId="5D5CCAC8" w14:textId="77777777" w:rsidR="0091260F" w:rsidRPr="00C429CF" w:rsidRDefault="0091260F" w:rsidP="00930A80">
            <w:pPr>
              <w:spacing w:after="0"/>
              <w:jc w:val="center"/>
              <w:rPr>
                <w:b/>
                <w:sz w:val="24"/>
                <w:szCs w:val="24"/>
              </w:rPr>
            </w:pPr>
          </w:p>
          <w:p w14:paraId="5A43F8E5" w14:textId="77777777" w:rsidR="0091260F" w:rsidRPr="00C429CF" w:rsidRDefault="0091260F" w:rsidP="00930A80">
            <w:pPr>
              <w:spacing w:after="0"/>
              <w:jc w:val="center"/>
              <w:rPr>
                <w:b/>
                <w:sz w:val="24"/>
                <w:szCs w:val="24"/>
              </w:rPr>
            </w:pPr>
          </w:p>
          <w:p w14:paraId="107E61CA" w14:textId="77777777" w:rsidR="0091260F" w:rsidRPr="00C429CF" w:rsidRDefault="0091260F" w:rsidP="00930A80">
            <w:pPr>
              <w:spacing w:after="0"/>
              <w:jc w:val="center"/>
              <w:rPr>
                <w:b/>
                <w:sz w:val="24"/>
                <w:szCs w:val="24"/>
              </w:rPr>
            </w:pPr>
          </w:p>
          <w:p w14:paraId="7B4B80C3" w14:textId="77777777" w:rsidR="0091260F" w:rsidRPr="00C429CF" w:rsidRDefault="0091260F" w:rsidP="00930A80">
            <w:pPr>
              <w:spacing w:after="0"/>
              <w:jc w:val="center"/>
              <w:rPr>
                <w:b/>
                <w:sz w:val="24"/>
                <w:szCs w:val="24"/>
              </w:rPr>
            </w:pPr>
          </w:p>
          <w:p w14:paraId="489FF862" w14:textId="77777777" w:rsidR="0091260F" w:rsidRPr="00C429CF" w:rsidRDefault="0091260F" w:rsidP="00930A80">
            <w:pPr>
              <w:spacing w:after="0"/>
              <w:jc w:val="center"/>
              <w:rPr>
                <w:b/>
                <w:sz w:val="24"/>
                <w:szCs w:val="24"/>
              </w:rPr>
            </w:pPr>
          </w:p>
          <w:p w14:paraId="3137A875" w14:textId="77777777" w:rsidR="0091260F" w:rsidRPr="00C429CF" w:rsidRDefault="0091260F" w:rsidP="00930A80">
            <w:pPr>
              <w:spacing w:after="0"/>
              <w:jc w:val="center"/>
              <w:rPr>
                <w:b/>
                <w:sz w:val="24"/>
                <w:szCs w:val="24"/>
              </w:rPr>
            </w:pPr>
          </w:p>
          <w:p w14:paraId="0ADDA9FB" w14:textId="77777777" w:rsidR="0091260F" w:rsidRPr="00C429CF" w:rsidRDefault="0091260F" w:rsidP="00930A80">
            <w:pPr>
              <w:spacing w:after="0"/>
              <w:jc w:val="center"/>
              <w:rPr>
                <w:b/>
                <w:sz w:val="24"/>
                <w:szCs w:val="24"/>
              </w:rPr>
            </w:pPr>
          </w:p>
          <w:p w14:paraId="3A8EB562" w14:textId="77777777" w:rsidR="0091260F" w:rsidRPr="00C429CF" w:rsidRDefault="0091260F" w:rsidP="00930A80">
            <w:pPr>
              <w:spacing w:after="0"/>
              <w:jc w:val="center"/>
              <w:rPr>
                <w:b/>
                <w:sz w:val="24"/>
                <w:szCs w:val="24"/>
              </w:rPr>
            </w:pPr>
          </w:p>
          <w:p w14:paraId="6BE519ED" w14:textId="77777777" w:rsidR="0091260F" w:rsidRPr="00C429CF" w:rsidRDefault="0091260F" w:rsidP="00930A80">
            <w:pPr>
              <w:spacing w:after="0"/>
              <w:jc w:val="center"/>
              <w:rPr>
                <w:b/>
                <w:sz w:val="24"/>
                <w:szCs w:val="24"/>
              </w:rPr>
            </w:pPr>
          </w:p>
          <w:p w14:paraId="2ED445AC" w14:textId="77777777" w:rsidR="0091260F" w:rsidRPr="00C429CF" w:rsidRDefault="0091260F" w:rsidP="00930A80">
            <w:pPr>
              <w:spacing w:after="0"/>
              <w:jc w:val="center"/>
              <w:rPr>
                <w:b/>
                <w:sz w:val="24"/>
                <w:szCs w:val="24"/>
              </w:rPr>
            </w:pPr>
          </w:p>
          <w:p w14:paraId="28070B26" w14:textId="77777777" w:rsidR="0091260F" w:rsidRPr="00C429CF" w:rsidRDefault="0091260F" w:rsidP="00930A80">
            <w:pPr>
              <w:spacing w:after="0"/>
              <w:jc w:val="center"/>
              <w:rPr>
                <w:b/>
                <w:sz w:val="24"/>
                <w:szCs w:val="24"/>
              </w:rPr>
            </w:pPr>
          </w:p>
          <w:p w14:paraId="045EEDD2" w14:textId="77777777" w:rsidR="0091260F" w:rsidRPr="00C429CF" w:rsidRDefault="0091260F" w:rsidP="00930A80">
            <w:pPr>
              <w:spacing w:after="0"/>
              <w:jc w:val="center"/>
              <w:rPr>
                <w:b/>
                <w:sz w:val="24"/>
                <w:szCs w:val="24"/>
              </w:rPr>
            </w:pPr>
          </w:p>
          <w:p w14:paraId="5D94D655" w14:textId="77777777" w:rsidR="0091260F" w:rsidRPr="00C429CF" w:rsidRDefault="0091260F" w:rsidP="00930A80">
            <w:pPr>
              <w:spacing w:after="0"/>
              <w:jc w:val="center"/>
              <w:rPr>
                <w:bCs/>
                <w:sz w:val="24"/>
                <w:szCs w:val="24"/>
              </w:rPr>
            </w:pPr>
          </w:p>
          <w:p w14:paraId="2E259542" w14:textId="289BBBE7" w:rsidR="0091260F" w:rsidRPr="00C429CF" w:rsidRDefault="0091260F" w:rsidP="00930A80">
            <w:pPr>
              <w:spacing w:after="0"/>
              <w:jc w:val="center"/>
              <w:rPr>
                <w:b/>
                <w:sz w:val="24"/>
                <w:szCs w:val="24"/>
              </w:rPr>
            </w:pPr>
            <w:r w:rsidRPr="00C429CF">
              <w:rPr>
                <w:bCs/>
                <w:sz w:val="24"/>
                <w:szCs w:val="24"/>
              </w:rPr>
              <w:t>TN2</w:t>
            </w:r>
          </w:p>
        </w:tc>
        <w:tc>
          <w:tcPr>
            <w:tcW w:w="451" w:type="pct"/>
          </w:tcPr>
          <w:p w14:paraId="28FE9DC9" w14:textId="77777777" w:rsidR="00E74E67" w:rsidRPr="00C429CF" w:rsidRDefault="00E74E67" w:rsidP="00930A80">
            <w:pPr>
              <w:spacing w:after="0"/>
              <w:jc w:val="center"/>
              <w:rPr>
                <w:b/>
                <w:sz w:val="24"/>
                <w:szCs w:val="24"/>
              </w:rPr>
            </w:pPr>
          </w:p>
          <w:p w14:paraId="26F64BE6" w14:textId="77777777" w:rsidR="00623C9D" w:rsidRPr="00C429CF" w:rsidRDefault="00623C9D" w:rsidP="00930A80">
            <w:pPr>
              <w:spacing w:after="0"/>
              <w:jc w:val="center"/>
              <w:rPr>
                <w:b/>
                <w:sz w:val="24"/>
                <w:szCs w:val="24"/>
              </w:rPr>
            </w:pPr>
          </w:p>
          <w:p w14:paraId="5F944C95" w14:textId="77777777" w:rsidR="00623C9D" w:rsidRPr="00C429CF" w:rsidRDefault="00623C9D" w:rsidP="00930A80">
            <w:pPr>
              <w:spacing w:after="0"/>
              <w:jc w:val="center"/>
              <w:rPr>
                <w:b/>
                <w:sz w:val="24"/>
                <w:szCs w:val="24"/>
              </w:rPr>
            </w:pPr>
          </w:p>
          <w:p w14:paraId="6D7A8683" w14:textId="77777777" w:rsidR="00623C9D" w:rsidRPr="00C429CF" w:rsidRDefault="00623C9D" w:rsidP="00930A80">
            <w:pPr>
              <w:spacing w:after="0"/>
              <w:jc w:val="center"/>
              <w:rPr>
                <w:b/>
                <w:sz w:val="24"/>
                <w:szCs w:val="24"/>
              </w:rPr>
            </w:pPr>
          </w:p>
          <w:p w14:paraId="2D58869B" w14:textId="77777777" w:rsidR="00623C9D" w:rsidRPr="00C429CF" w:rsidRDefault="00623C9D" w:rsidP="00930A80">
            <w:pPr>
              <w:spacing w:after="0"/>
              <w:jc w:val="center"/>
              <w:rPr>
                <w:b/>
                <w:sz w:val="24"/>
                <w:szCs w:val="24"/>
              </w:rPr>
            </w:pPr>
          </w:p>
          <w:p w14:paraId="41921D9B" w14:textId="77777777" w:rsidR="00623C9D" w:rsidRPr="00C429CF" w:rsidRDefault="00623C9D" w:rsidP="00930A80">
            <w:pPr>
              <w:spacing w:after="0"/>
              <w:jc w:val="center"/>
              <w:rPr>
                <w:b/>
                <w:sz w:val="24"/>
                <w:szCs w:val="24"/>
              </w:rPr>
            </w:pPr>
          </w:p>
          <w:p w14:paraId="50D46624" w14:textId="77777777" w:rsidR="00623C9D" w:rsidRPr="00C429CF" w:rsidRDefault="00623C9D" w:rsidP="00930A80">
            <w:pPr>
              <w:spacing w:after="0"/>
              <w:jc w:val="center"/>
              <w:rPr>
                <w:b/>
                <w:sz w:val="24"/>
                <w:szCs w:val="24"/>
              </w:rPr>
            </w:pPr>
          </w:p>
          <w:p w14:paraId="04815748" w14:textId="77777777" w:rsidR="00623C9D" w:rsidRPr="00C429CF" w:rsidRDefault="00623C9D" w:rsidP="00930A80">
            <w:pPr>
              <w:spacing w:after="0"/>
              <w:jc w:val="center"/>
              <w:rPr>
                <w:b/>
                <w:sz w:val="24"/>
                <w:szCs w:val="24"/>
              </w:rPr>
            </w:pPr>
          </w:p>
          <w:p w14:paraId="5FCD0778" w14:textId="77777777" w:rsidR="00623C9D" w:rsidRPr="00C429CF" w:rsidRDefault="00623C9D" w:rsidP="00930A80">
            <w:pPr>
              <w:spacing w:after="0"/>
              <w:jc w:val="center"/>
              <w:rPr>
                <w:b/>
                <w:sz w:val="24"/>
                <w:szCs w:val="24"/>
              </w:rPr>
            </w:pPr>
          </w:p>
          <w:p w14:paraId="5AC634F5" w14:textId="77777777" w:rsidR="00623C9D" w:rsidRPr="00C429CF" w:rsidRDefault="00623C9D" w:rsidP="00930A80">
            <w:pPr>
              <w:spacing w:after="0"/>
              <w:jc w:val="center"/>
              <w:rPr>
                <w:b/>
                <w:sz w:val="24"/>
                <w:szCs w:val="24"/>
              </w:rPr>
            </w:pPr>
          </w:p>
          <w:p w14:paraId="3EC2066F" w14:textId="77777777" w:rsidR="00623C9D" w:rsidRPr="00C429CF" w:rsidRDefault="00623C9D" w:rsidP="00930A80">
            <w:pPr>
              <w:spacing w:after="0"/>
              <w:jc w:val="center"/>
              <w:rPr>
                <w:b/>
                <w:sz w:val="24"/>
                <w:szCs w:val="24"/>
              </w:rPr>
            </w:pPr>
          </w:p>
          <w:p w14:paraId="51AB84C7" w14:textId="77777777" w:rsidR="00623C9D" w:rsidRPr="00C429CF" w:rsidRDefault="00623C9D" w:rsidP="00930A80">
            <w:pPr>
              <w:spacing w:after="0"/>
              <w:jc w:val="center"/>
              <w:rPr>
                <w:b/>
                <w:sz w:val="24"/>
                <w:szCs w:val="24"/>
              </w:rPr>
            </w:pPr>
          </w:p>
          <w:p w14:paraId="0975BE55" w14:textId="77777777" w:rsidR="00623C9D" w:rsidRPr="00C429CF" w:rsidRDefault="00623C9D" w:rsidP="00930A80">
            <w:pPr>
              <w:spacing w:after="0"/>
              <w:jc w:val="center"/>
              <w:rPr>
                <w:b/>
                <w:sz w:val="24"/>
                <w:szCs w:val="24"/>
              </w:rPr>
            </w:pPr>
          </w:p>
          <w:p w14:paraId="55D8BC6E" w14:textId="77777777" w:rsidR="00623C9D" w:rsidRPr="00C429CF" w:rsidRDefault="00623C9D" w:rsidP="00930A80">
            <w:pPr>
              <w:spacing w:after="0"/>
              <w:jc w:val="center"/>
              <w:rPr>
                <w:b/>
                <w:sz w:val="24"/>
                <w:szCs w:val="24"/>
              </w:rPr>
            </w:pPr>
          </w:p>
          <w:p w14:paraId="7DAB242B" w14:textId="77777777" w:rsidR="00623C9D" w:rsidRPr="00C429CF" w:rsidRDefault="00623C9D" w:rsidP="00930A80">
            <w:pPr>
              <w:spacing w:after="0"/>
              <w:jc w:val="center"/>
              <w:rPr>
                <w:b/>
                <w:sz w:val="24"/>
                <w:szCs w:val="24"/>
              </w:rPr>
            </w:pPr>
          </w:p>
          <w:p w14:paraId="3232A137" w14:textId="77777777" w:rsidR="00623C9D" w:rsidRPr="00C429CF" w:rsidRDefault="00623C9D" w:rsidP="00930A80">
            <w:pPr>
              <w:spacing w:after="0"/>
              <w:jc w:val="center"/>
              <w:rPr>
                <w:b/>
                <w:sz w:val="24"/>
                <w:szCs w:val="24"/>
              </w:rPr>
            </w:pPr>
          </w:p>
          <w:p w14:paraId="7A8A08BA" w14:textId="77777777" w:rsidR="00623C9D" w:rsidRPr="00C429CF" w:rsidRDefault="00623C9D" w:rsidP="00930A80">
            <w:pPr>
              <w:spacing w:after="0"/>
              <w:jc w:val="center"/>
              <w:rPr>
                <w:b/>
                <w:sz w:val="24"/>
                <w:szCs w:val="24"/>
              </w:rPr>
            </w:pPr>
          </w:p>
          <w:p w14:paraId="21B059E2" w14:textId="77777777" w:rsidR="00623C9D" w:rsidRPr="00C429CF" w:rsidRDefault="00623C9D" w:rsidP="00930A80">
            <w:pPr>
              <w:spacing w:after="0"/>
              <w:jc w:val="center"/>
              <w:rPr>
                <w:b/>
                <w:sz w:val="24"/>
                <w:szCs w:val="24"/>
              </w:rPr>
            </w:pPr>
          </w:p>
          <w:p w14:paraId="70BBAD90" w14:textId="77777777" w:rsidR="00623C9D" w:rsidRPr="00C429CF" w:rsidRDefault="00623C9D" w:rsidP="00930A80">
            <w:pPr>
              <w:spacing w:after="0"/>
              <w:jc w:val="center"/>
              <w:rPr>
                <w:b/>
                <w:sz w:val="24"/>
                <w:szCs w:val="24"/>
              </w:rPr>
            </w:pPr>
          </w:p>
          <w:p w14:paraId="3E490C4A" w14:textId="77777777" w:rsidR="00623C9D" w:rsidRPr="00C429CF" w:rsidRDefault="00623C9D" w:rsidP="00930A80">
            <w:pPr>
              <w:spacing w:after="0"/>
              <w:jc w:val="center"/>
              <w:rPr>
                <w:b/>
                <w:sz w:val="24"/>
                <w:szCs w:val="24"/>
              </w:rPr>
            </w:pPr>
          </w:p>
          <w:p w14:paraId="481EB8FC" w14:textId="77777777" w:rsidR="00623C9D" w:rsidRPr="00C429CF" w:rsidRDefault="00623C9D" w:rsidP="00930A80">
            <w:pPr>
              <w:spacing w:after="0"/>
              <w:jc w:val="center"/>
              <w:rPr>
                <w:b/>
                <w:sz w:val="24"/>
                <w:szCs w:val="24"/>
              </w:rPr>
            </w:pPr>
          </w:p>
          <w:p w14:paraId="15EB66D4" w14:textId="77777777" w:rsidR="00623C9D" w:rsidRPr="00C429CF" w:rsidRDefault="00623C9D" w:rsidP="00930A80">
            <w:pPr>
              <w:spacing w:after="0"/>
              <w:jc w:val="center"/>
              <w:rPr>
                <w:b/>
                <w:sz w:val="24"/>
                <w:szCs w:val="24"/>
              </w:rPr>
            </w:pPr>
          </w:p>
          <w:p w14:paraId="31014160" w14:textId="77777777" w:rsidR="00623C9D" w:rsidRPr="00C429CF" w:rsidRDefault="00623C9D" w:rsidP="00930A80">
            <w:pPr>
              <w:spacing w:after="0"/>
              <w:jc w:val="center"/>
              <w:rPr>
                <w:b/>
                <w:sz w:val="24"/>
                <w:szCs w:val="24"/>
              </w:rPr>
            </w:pPr>
          </w:p>
          <w:p w14:paraId="612E1559" w14:textId="77777777" w:rsidR="00623C9D" w:rsidRPr="00C429CF" w:rsidRDefault="00623C9D" w:rsidP="00930A80">
            <w:pPr>
              <w:spacing w:after="0"/>
              <w:jc w:val="center"/>
              <w:rPr>
                <w:b/>
                <w:sz w:val="24"/>
                <w:szCs w:val="24"/>
              </w:rPr>
            </w:pPr>
          </w:p>
          <w:p w14:paraId="5806CCE2" w14:textId="77777777" w:rsidR="00623C9D" w:rsidRPr="00C429CF" w:rsidRDefault="00623C9D" w:rsidP="00930A80">
            <w:pPr>
              <w:spacing w:after="0"/>
              <w:jc w:val="center"/>
              <w:rPr>
                <w:b/>
                <w:sz w:val="24"/>
                <w:szCs w:val="24"/>
              </w:rPr>
            </w:pPr>
          </w:p>
          <w:p w14:paraId="41F1E2F4" w14:textId="77777777" w:rsidR="00623C9D" w:rsidRPr="00C429CF" w:rsidRDefault="00623C9D" w:rsidP="00930A80">
            <w:pPr>
              <w:spacing w:after="0"/>
              <w:jc w:val="center"/>
              <w:rPr>
                <w:b/>
                <w:sz w:val="24"/>
                <w:szCs w:val="24"/>
              </w:rPr>
            </w:pPr>
          </w:p>
          <w:p w14:paraId="4A795585" w14:textId="77777777" w:rsidR="00623C9D" w:rsidRPr="00C429CF" w:rsidRDefault="00623C9D" w:rsidP="00930A80">
            <w:pPr>
              <w:spacing w:after="0"/>
              <w:jc w:val="center"/>
              <w:rPr>
                <w:b/>
                <w:sz w:val="24"/>
                <w:szCs w:val="24"/>
              </w:rPr>
            </w:pPr>
          </w:p>
          <w:p w14:paraId="4B70F80C" w14:textId="77777777" w:rsidR="00623C9D" w:rsidRPr="00C429CF" w:rsidRDefault="00623C9D" w:rsidP="00930A80">
            <w:pPr>
              <w:spacing w:after="0"/>
              <w:jc w:val="center"/>
              <w:rPr>
                <w:b/>
                <w:sz w:val="24"/>
                <w:szCs w:val="24"/>
              </w:rPr>
            </w:pPr>
          </w:p>
          <w:p w14:paraId="48DAE4EC" w14:textId="77777777" w:rsidR="00623C9D" w:rsidRPr="00C429CF" w:rsidRDefault="00623C9D" w:rsidP="00930A80">
            <w:pPr>
              <w:spacing w:after="0"/>
              <w:jc w:val="center"/>
              <w:rPr>
                <w:b/>
                <w:sz w:val="24"/>
                <w:szCs w:val="24"/>
              </w:rPr>
            </w:pPr>
          </w:p>
          <w:p w14:paraId="0C022F19" w14:textId="77777777" w:rsidR="00623C9D" w:rsidRPr="00C429CF" w:rsidRDefault="00623C9D" w:rsidP="00930A80">
            <w:pPr>
              <w:spacing w:after="0"/>
              <w:jc w:val="center"/>
              <w:rPr>
                <w:b/>
                <w:sz w:val="24"/>
                <w:szCs w:val="24"/>
              </w:rPr>
            </w:pPr>
          </w:p>
          <w:p w14:paraId="7D128960" w14:textId="77777777" w:rsidR="00623C9D" w:rsidRPr="00C429CF" w:rsidRDefault="00623C9D" w:rsidP="00930A80">
            <w:pPr>
              <w:spacing w:after="0"/>
              <w:jc w:val="center"/>
              <w:rPr>
                <w:b/>
                <w:sz w:val="24"/>
                <w:szCs w:val="24"/>
              </w:rPr>
            </w:pPr>
          </w:p>
          <w:p w14:paraId="1E3F1AD3" w14:textId="77777777" w:rsidR="00623C9D" w:rsidRPr="00C429CF" w:rsidRDefault="00623C9D" w:rsidP="00930A80">
            <w:pPr>
              <w:spacing w:after="0"/>
              <w:jc w:val="center"/>
              <w:rPr>
                <w:b/>
                <w:sz w:val="24"/>
                <w:szCs w:val="24"/>
              </w:rPr>
            </w:pPr>
          </w:p>
          <w:p w14:paraId="4DF4AB0B" w14:textId="77777777" w:rsidR="00623C9D" w:rsidRPr="00C429CF" w:rsidRDefault="00623C9D" w:rsidP="00930A80">
            <w:pPr>
              <w:spacing w:after="0"/>
              <w:jc w:val="center"/>
              <w:rPr>
                <w:b/>
                <w:sz w:val="24"/>
                <w:szCs w:val="24"/>
              </w:rPr>
            </w:pPr>
          </w:p>
          <w:p w14:paraId="023CCE13" w14:textId="77777777" w:rsidR="00623C9D" w:rsidRPr="00C429CF" w:rsidRDefault="00623C9D" w:rsidP="00930A80">
            <w:pPr>
              <w:spacing w:after="0"/>
              <w:jc w:val="center"/>
              <w:rPr>
                <w:b/>
                <w:sz w:val="24"/>
                <w:szCs w:val="24"/>
              </w:rPr>
            </w:pPr>
          </w:p>
          <w:p w14:paraId="15883E7C" w14:textId="77777777" w:rsidR="00623C9D" w:rsidRPr="00C429CF" w:rsidRDefault="00623C9D" w:rsidP="00930A80">
            <w:pPr>
              <w:spacing w:after="0"/>
              <w:jc w:val="center"/>
              <w:rPr>
                <w:b/>
                <w:sz w:val="24"/>
                <w:szCs w:val="24"/>
              </w:rPr>
            </w:pPr>
          </w:p>
          <w:p w14:paraId="5D0618A8" w14:textId="77777777" w:rsidR="00623C9D" w:rsidRPr="00C429CF" w:rsidRDefault="00623C9D" w:rsidP="00930A80">
            <w:pPr>
              <w:spacing w:after="0"/>
              <w:jc w:val="center"/>
              <w:rPr>
                <w:b/>
                <w:sz w:val="24"/>
                <w:szCs w:val="24"/>
              </w:rPr>
            </w:pPr>
          </w:p>
          <w:p w14:paraId="10576C2F" w14:textId="77777777" w:rsidR="00623C9D" w:rsidRPr="00C429CF" w:rsidRDefault="00623C9D" w:rsidP="00930A80">
            <w:pPr>
              <w:spacing w:after="0"/>
              <w:jc w:val="center"/>
              <w:rPr>
                <w:b/>
                <w:sz w:val="24"/>
                <w:szCs w:val="24"/>
              </w:rPr>
            </w:pPr>
          </w:p>
          <w:p w14:paraId="72DBC124" w14:textId="44A34BE4" w:rsidR="00623C9D" w:rsidRPr="00C429CF" w:rsidRDefault="006A190E" w:rsidP="00930A80">
            <w:pPr>
              <w:spacing w:after="0"/>
              <w:jc w:val="center"/>
              <w:rPr>
                <w:bCs/>
                <w:sz w:val="24"/>
                <w:szCs w:val="24"/>
              </w:rPr>
            </w:pPr>
            <w:r w:rsidRPr="00C429CF">
              <w:rPr>
                <w:bCs/>
                <w:sz w:val="24"/>
                <w:szCs w:val="24"/>
              </w:rPr>
              <w:t>TL1</w:t>
            </w:r>
          </w:p>
        </w:tc>
        <w:tc>
          <w:tcPr>
            <w:tcW w:w="378" w:type="pct"/>
          </w:tcPr>
          <w:p w14:paraId="738D7CCF" w14:textId="77777777" w:rsidR="00E74E67" w:rsidRDefault="00E74E67" w:rsidP="00930A80">
            <w:pPr>
              <w:spacing w:after="0"/>
              <w:jc w:val="center"/>
              <w:rPr>
                <w:b/>
              </w:rPr>
            </w:pPr>
          </w:p>
        </w:tc>
      </w:tr>
      <w:tr w:rsidR="00FF2F16" w:rsidRPr="00C429CF" w14:paraId="78A30E37" w14:textId="77777777" w:rsidTr="009F01B1">
        <w:trPr>
          <w:trHeight w:val="235"/>
        </w:trPr>
        <w:tc>
          <w:tcPr>
            <w:tcW w:w="283" w:type="pct"/>
          </w:tcPr>
          <w:p w14:paraId="62476D69" w14:textId="2265395C" w:rsidR="00FF2F16" w:rsidRDefault="00FF2F16" w:rsidP="00930A80">
            <w:pPr>
              <w:spacing w:after="0"/>
              <w:jc w:val="center"/>
              <w:rPr>
                <w:b/>
              </w:rPr>
            </w:pPr>
            <w:r>
              <w:rPr>
                <w:b/>
              </w:rPr>
              <w:t>4</w:t>
            </w:r>
          </w:p>
        </w:tc>
        <w:tc>
          <w:tcPr>
            <w:tcW w:w="1105" w:type="pct"/>
            <w:gridSpan w:val="2"/>
          </w:tcPr>
          <w:p w14:paraId="6FDAD631" w14:textId="33A6023B" w:rsidR="00FF2F16" w:rsidRDefault="00FF2F16" w:rsidP="00930A80">
            <w:pPr>
              <w:spacing w:after="0"/>
              <w:jc w:val="center"/>
              <w:rPr>
                <w:rFonts w:eastAsia="Times New Roman" w:cs="Times New Roman"/>
                <w:b/>
                <w:sz w:val="24"/>
                <w:szCs w:val="24"/>
              </w:rPr>
            </w:pPr>
            <w:r>
              <w:rPr>
                <w:rFonts w:eastAsia="Times New Roman" w:cs="Times New Roman"/>
                <w:b/>
                <w:sz w:val="24"/>
                <w:szCs w:val="24"/>
              </w:rPr>
              <w:t>Câu hỏi tổng hợp</w:t>
            </w:r>
          </w:p>
        </w:tc>
        <w:tc>
          <w:tcPr>
            <w:tcW w:w="1713" w:type="pct"/>
          </w:tcPr>
          <w:p w14:paraId="395813E8" w14:textId="761B0BA5" w:rsidR="00FF2F16" w:rsidRPr="009F01B1" w:rsidRDefault="009F01B1" w:rsidP="00930A80">
            <w:pPr>
              <w:spacing w:before="60" w:after="0"/>
              <w:jc w:val="both"/>
              <w:rPr>
                <w:spacing w:val="-8"/>
                <w:sz w:val="24"/>
                <w:szCs w:val="24"/>
              </w:rPr>
            </w:pPr>
            <w:r w:rsidRPr="009F01B1">
              <w:rPr>
                <w:spacing w:val="-8"/>
                <w:sz w:val="24"/>
                <w:szCs w:val="24"/>
              </w:rPr>
              <w:t xml:space="preserve">- Tổng hợp các nội dung trong các mức độ cần đạt của chương 4,5 và bài 17. </w:t>
            </w:r>
          </w:p>
        </w:tc>
        <w:tc>
          <w:tcPr>
            <w:tcW w:w="507" w:type="pct"/>
          </w:tcPr>
          <w:p w14:paraId="030079BC" w14:textId="77777777" w:rsidR="00FF2F16" w:rsidRDefault="00FF2F16" w:rsidP="00930A80">
            <w:pPr>
              <w:spacing w:after="0"/>
              <w:jc w:val="center"/>
              <w:rPr>
                <w:bCs/>
              </w:rPr>
            </w:pPr>
          </w:p>
        </w:tc>
        <w:tc>
          <w:tcPr>
            <w:tcW w:w="563" w:type="pct"/>
          </w:tcPr>
          <w:p w14:paraId="444ADB97" w14:textId="77777777" w:rsidR="00FF2F16" w:rsidRDefault="00FF2F16" w:rsidP="00930A80">
            <w:pPr>
              <w:spacing w:after="0"/>
              <w:jc w:val="center"/>
              <w:rPr>
                <w:b/>
              </w:rPr>
            </w:pPr>
          </w:p>
        </w:tc>
        <w:tc>
          <w:tcPr>
            <w:tcW w:w="451" w:type="pct"/>
          </w:tcPr>
          <w:p w14:paraId="06D715D7" w14:textId="77777777" w:rsidR="00FF2F16" w:rsidRDefault="00FF2F16" w:rsidP="00930A80">
            <w:pPr>
              <w:spacing w:after="0"/>
              <w:jc w:val="center"/>
              <w:rPr>
                <w:b/>
              </w:rPr>
            </w:pPr>
          </w:p>
        </w:tc>
        <w:tc>
          <w:tcPr>
            <w:tcW w:w="378" w:type="pct"/>
          </w:tcPr>
          <w:p w14:paraId="046D8564" w14:textId="25E20232" w:rsidR="00FF2F16" w:rsidRPr="00C429CF" w:rsidRDefault="009F01B1" w:rsidP="00930A80">
            <w:pPr>
              <w:spacing w:after="0"/>
              <w:jc w:val="center"/>
              <w:rPr>
                <w:bCs/>
                <w:sz w:val="24"/>
                <w:szCs w:val="24"/>
              </w:rPr>
            </w:pPr>
            <w:r w:rsidRPr="00C429CF">
              <w:rPr>
                <w:bCs/>
                <w:sz w:val="24"/>
                <w:szCs w:val="24"/>
              </w:rPr>
              <w:t>TN2</w:t>
            </w:r>
          </w:p>
        </w:tc>
      </w:tr>
    </w:tbl>
    <w:p w14:paraId="144038A5" w14:textId="77777777" w:rsidR="0068192D" w:rsidRPr="008475B7" w:rsidRDefault="0068192D" w:rsidP="008475B7">
      <w:pPr>
        <w:pStyle w:val="Footer"/>
        <w:spacing w:line="276" w:lineRule="auto"/>
        <w:jc w:val="both"/>
        <w:rPr>
          <w:b/>
          <w:bCs/>
        </w:rPr>
      </w:pPr>
      <w:r w:rsidRPr="008475B7">
        <w:rPr>
          <w:b/>
          <w:bCs/>
        </w:rPr>
        <w:lastRenderedPageBreak/>
        <w:t>Lưu ý:</w:t>
      </w:r>
    </w:p>
    <w:p w14:paraId="7EC9BDD9" w14:textId="77777777" w:rsidR="0068192D" w:rsidRPr="008475B7" w:rsidRDefault="0068192D" w:rsidP="008475B7">
      <w:pPr>
        <w:pStyle w:val="Footer"/>
        <w:spacing w:line="276" w:lineRule="auto"/>
        <w:jc w:val="both"/>
      </w:pPr>
      <w:r w:rsidRPr="008475B7">
        <w:t>- Các câu hỏi ở cấp độ nhận biết và thông hiểu là các câu hỏi trắc nghiệm khách quan 4 lựa chọn, trong đó có duy nhất 1 lựa chọn đúng.</w:t>
      </w:r>
    </w:p>
    <w:p w14:paraId="1C85189B" w14:textId="77777777" w:rsidR="0068192D" w:rsidRPr="008475B7" w:rsidRDefault="0068192D" w:rsidP="008475B7">
      <w:pPr>
        <w:pStyle w:val="Footer"/>
        <w:spacing w:line="276" w:lineRule="auto"/>
        <w:jc w:val="both"/>
      </w:pPr>
      <w:r w:rsidRPr="008475B7">
        <w:t>- Các câu hỏi ở cấp độ vận dụng và vận dụng cao là các câu hỏi tự luận.</w:t>
      </w:r>
    </w:p>
    <w:p w14:paraId="390DC601" w14:textId="77777777" w:rsidR="0068192D" w:rsidRPr="008475B7" w:rsidRDefault="0068192D" w:rsidP="008475B7">
      <w:pPr>
        <w:pStyle w:val="Footer"/>
        <w:spacing w:line="276" w:lineRule="auto"/>
        <w:jc w:val="both"/>
      </w:pPr>
      <w:r w:rsidRPr="008475B7">
        <w:t>- Số điểm tính cho 1 câu trắc nghiệm là 0,25 điểm/câu; số điểm của câu tự luận được quy định trong hướng dẫn chấm nhưng phải tương ứng với tỉ lệ điểm được quy định trong ma trận.</w:t>
      </w:r>
    </w:p>
    <w:p w14:paraId="52A79374" w14:textId="63EED6EC" w:rsidR="0068192D" w:rsidRPr="008475B7" w:rsidRDefault="006A190E" w:rsidP="008475B7">
      <w:pPr>
        <w:pStyle w:val="Footer"/>
        <w:spacing w:line="276" w:lineRule="auto"/>
        <w:jc w:val="both"/>
        <w:rPr>
          <w:b/>
          <w:color w:val="FF0000"/>
        </w:rPr>
      </w:pPr>
      <w:r w:rsidRPr="008475B7">
        <w:t>-Câu hỏi TL vận dụng cao (1*) lồng ghép vào trong câu vận dụng.</w:t>
      </w:r>
    </w:p>
    <w:sectPr w:rsidR="0068192D" w:rsidRPr="008475B7" w:rsidSect="006A190E">
      <w:pgSz w:w="12240" w:h="15840"/>
      <w:pgMar w:top="851" w:right="851" w:bottom="851" w:left="42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6E84"/>
    <w:multiLevelType w:val="hybridMultilevel"/>
    <w:tmpl w:val="039844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822AF9"/>
    <w:multiLevelType w:val="hybridMultilevel"/>
    <w:tmpl w:val="E8468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970E6F"/>
    <w:multiLevelType w:val="hybridMultilevel"/>
    <w:tmpl w:val="7FB6EC84"/>
    <w:lvl w:ilvl="0" w:tplc="4192F098">
      <w:start w:val="1"/>
      <w:numFmt w:val="upperLetter"/>
      <w:lvlText w:val="%1."/>
      <w:lvlJc w:val="left"/>
      <w:pPr>
        <w:ind w:left="720" w:hanging="360"/>
      </w:pPr>
      <w:rPr>
        <w:rFonts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920A5"/>
    <w:multiLevelType w:val="hybridMultilevel"/>
    <w:tmpl w:val="CD5252D6"/>
    <w:lvl w:ilvl="0" w:tplc="A1A0E4A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CA2A06"/>
    <w:multiLevelType w:val="hybridMultilevel"/>
    <w:tmpl w:val="23ACF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3369279">
    <w:abstractNumId w:val="2"/>
  </w:num>
  <w:num w:numId="2" w16cid:durableId="296036539">
    <w:abstractNumId w:val="0"/>
  </w:num>
  <w:num w:numId="3" w16cid:durableId="1634020877">
    <w:abstractNumId w:val="1"/>
  </w:num>
  <w:num w:numId="4" w16cid:durableId="1864048896">
    <w:abstractNumId w:val="4"/>
  </w:num>
  <w:num w:numId="5" w16cid:durableId="1668903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D19"/>
    <w:rsid w:val="00000DC0"/>
    <w:rsid w:val="00005646"/>
    <w:rsid w:val="00006302"/>
    <w:rsid w:val="0002498D"/>
    <w:rsid w:val="000507F0"/>
    <w:rsid w:val="00062EC5"/>
    <w:rsid w:val="0009377A"/>
    <w:rsid w:val="000B4B07"/>
    <w:rsid w:val="000C116B"/>
    <w:rsid w:val="000E0CB5"/>
    <w:rsid w:val="000E1E3B"/>
    <w:rsid w:val="000F78AB"/>
    <w:rsid w:val="00105051"/>
    <w:rsid w:val="001336FC"/>
    <w:rsid w:val="00143772"/>
    <w:rsid w:val="0014618A"/>
    <w:rsid w:val="00156DCC"/>
    <w:rsid w:val="00160E49"/>
    <w:rsid w:val="00165EF3"/>
    <w:rsid w:val="00166A67"/>
    <w:rsid w:val="00167F1B"/>
    <w:rsid w:val="001A3AD6"/>
    <w:rsid w:val="001A6663"/>
    <w:rsid w:val="001A7675"/>
    <w:rsid w:val="001C1F65"/>
    <w:rsid w:val="001C36E0"/>
    <w:rsid w:val="001E167E"/>
    <w:rsid w:val="001F1347"/>
    <w:rsid w:val="001F6E49"/>
    <w:rsid w:val="00202769"/>
    <w:rsid w:val="0020286C"/>
    <w:rsid w:val="002206D7"/>
    <w:rsid w:val="00223C17"/>
    <w:rsid w:val="002643E6"/>
    <w:rsid w:val="00265A61"/>
    <w:rsid w:val="0026664E"/>
    <w:rsid w:val="00272355"/>
    <w:rsid w:val="00286EAA"/>
    <w:rsid w:val="002C3638"/>
    <w:rsid w:val="002C3C12"/>
    <w:rsid w:val="002C49A3"/>
    <w:rsid w:val="002D3DFA"/>
    <w:rsid w:val="002D547B"/>
    <w:rsid w:val="002F7CA1"/>
    <w:rsid w:val="003052D2"/>
    <w:rsid w:val="00316291"/>
    <w:rsid w:val="0035460D"/>
    <w:rsid w:val="00370B66"/>
    <w:rsid w:val="00377C04"/>
    <w:rsid w:val="00394E46"/>
    <w:rsid w:val="003A3234"/>
    <w:rsid w:val="003A34B4"/>
    <w:rsid w:val="003B04BD"/>
    <w:rsid w:val="003B4A4B"/>
    <w:rsid w:val="003C62FD"/>
    <w:rsid w:val="003C7431"/>
    <w:rsid w:val="003C7A4B"/>
    <w:rsid w:val="003E578A"/>
    <w:rsid w:val="003E5C17"/>
    <w:rsid w:val="003F24D1"/>
    <w:rsid w:val="003F4D93"/>
    <w:rsid w:val="0040523B"/>
    <w:rsid w:val="0040536D"/>
    <w:rsid w:val="00462039"/>
    <w:rsid w:val="004678CE"/>
    <w:rsid w:val="00474ED4"/>
    <w:rsid w:val="00481DC7"/>
    <w:rsid w:val="004965D7"/>
    <w:rsid w:val="004B4542"/>
    <w:rsid w:val="004C167C"/>
    <w:rsid w:val="004D2E41"/>
    <w:rsid w:val="004D4602"/>
    <w:rsid w:val="004D47DF"/>
    <w:rsid w:val="004D5AE8"/>
    <w:rsid w:val="004F112E"/>
    <w:rsid w:val="005162C7"/>
    <w:rsid w:val="005532BE"/>
    <w:rsid w:val="00555F67"/>
    <w:rsid w:val="00556CA7"/>
    <w:rsid w:val="005757AE"/>
    <w:rsid w:val="005764CF"/>
    <w:rsid w:val="00591CB5"/>
    <w:rsid w:val="00593855"/>
    <w:rsid w:val="00593FFC"/>
    <w:rsid w:val="005A1D25"/>
    <w:rsid w:val="005A72B9"/>
    <w:rsid w:val="005B3028"/>
    <w:rsid w:val="005C5847"/>
    <w:rsid w:val="005E2647"/>
    <w:rsid w:val="00623C9D"/>
    <w:rsid w:val="006467B9"/>
    <w:rsid w:val="006622CF"/>
    <w:rsid w:val="00675F0A"/>
    <w:rsid w:val="0068192D"/>
    <w:rsid w:val="00682E88"/>
    <w:rsid w:val="00694FA6"/>
    <w:rsid w:val="006A190E"/>
    <w:rsid w:val="006A5A58"/>
    <w:rsid w:val="006B5EE8"/>
    <w:rsid w:val="006C6F04"/>
    <w:rsid w:val="006D664D"/>
    <w:rsid w:val="00701DDD"/>
    <w:rsid w:val="00706386"/>
    <w:rsid w:val="00713707"/>
    <w:rsid w:val="007346E8"/>
    <w:rsid w:val="0073649B"/>
    <w:rsid w:val="00771B35"/>
    <w:rsid w:val="007775BF"/>
    <w:rsid w:val="00790F88"/>
    <w:rsid w:val="007B60ED"/>
    <w:rsid w:val="007C2CC9"/>
    <w:rsid w:val="007D6540"/>
    <w:rsid w:val="007F4836"/>
    <w:rsid w:val="007F7B5B"/>
    <w:rsid w:val="0080218B"/>
    <w:rsid w:val="008055F0"/>
    <w:rsid w:val="008125D7"/>
    <w:rsid w:val="0081502D"/>
    <w:rsid w:val="00816EDB"/>
    <w:rsid w:val="008203E5"/>
    <w:rsid w:val="008319D1"/>
    <w:rsid w:val="00841DA1"/>
    <w:rsid w:val="008475B7"/>
    <w:rsid w:val="0085528A"/>
    <w:rsid w:val="00860396"/>
    <w:rsid w:val="00890C05"/>
    <w:rsid w:val="008B7D1F"/>
    <w:rsid w:val="008D447B"/>
    <w:rsid w:val="008E3B10"/>
    <w:rsid w:val="009079E9"/>
    <w:rsid w:val="009110BA"/>
    <w:rsid w:val="0091260F"/>
    <w:rsid w:val="00930A80"/>
    <w:rsid w:val="0093167D"/>
    <w:rsid w:val="00932B78"/>
    <w:rsid w:val="00935AED"/>
    <w:rsid w:val="00952861"/>
    <w:rsid w:val="009806D0"/>
    <w:rsid w:val="00983A7D"/>
    <w:rsid w:val="009B0F0B"/>
    <w:rsid w:val="009C2EA7"/>
    <w:rsid w:val="009C4425"/>
    <w:rsid w:val="009C4D94"/>
    <w:rsid w:val="009E4D2B"/>
    <w:rsid w:val="009F01B1"/>
    <w:rsid w:val="00A05631"/>
    <w:rsid w:val="00A44058"/>
    <w:rsid w:val="00A56DFB"/>
    <w:rsid w:val="00A85CBF"/>
    <w:rsid w:val="00A9072F"/>
    <w:rsid w:val="00AA1C16"/>
    <w:rsid w:val="00AC0E80"/>
    <w:rsid w:val="00AC2399"/>
    <w:rsid w:val="00AC4521"/>
    <w:rsid w:val="00AC644E"/>
    <w:rsid w:val="00AD0E87"/>
    <w:rsid w:val="00AD6B5B"/>
    <w:rsid w:val="00AF3B41"/>
    <w:rsid w:val="00AF665D"/>
    <w:rsid w:val="00B12CB6"/>
    <w:rsid w:val="00B20CBE"/>
    <w:rsid w:val="00B3718D"/>
    <w:rsid w:val="00B41D77"/>
    <w:rsid w:val="00B504C1"/>
    <w:rsid w:val="00B52D2A"/>
    <w:rsid w:val="00B733E0"/>
    <w:rsid w:val="00B75428"/>
    <w:rsid w:val="00B865C5"/>
    <w:rsid w:val="00BD1A3D"/>
    <w:rsid w:val="00BD341A"/>
    <w:rsid w:val="00BE00CA"/>
    <w:rsid w:val="00BF24A4"/>
    <w:rsid w:val="00C025CB"/>
    <w:rsid w:val="00C150F2"/>
    <w:rsid w:val="00C34F24"/>
    <w:rsid w:val="00C35A77"/>
    <w:rsid w:val="00C429CF"/>
    <w:rsid w:val="00C432CF"/>
    <w:rsid w:val="00C44F99"/>
    <w:rsid w:val="00C52E03"/>
    <w:rsid w:val="00C57412"/>
    <w:rsid w:val="00C6262F"/>
    <w:rsid w:val="00C77DC0"/>
    <w:rsid w:val="00C84D19"/>
    <w:rsid w:val="00C95DF9"/>
    <w:rsid w:val="00C97EAA"/>
    <w:rsid w:val="00CA2E1C"/>
    <w:rsid w:val="00CC1E60"/>
    <w:rsid w:val="00CC4E93"/>
    <w:rsid w:val="00CE4DE3"/>
    <w:rsid w:val="00D31757"/>
    <w:rsid w:val="00D4320C"/>
    <w:rsid w:val="00D501CE"/>
    <w:rsid w:val="00D53595"/>
    <w:rsid w:val="00D63B3F"/>
    <w:rsid w:val="00D73673"/>
    <w:rsid w:val="00D93D44"/>
    <w:rsid w:val="00D953DB"/>
    <w:rsid w:val="00DB309E"/>
    <w:rsid w:val="00DD2576"/>
    <w:rsid w:val="00DE7D44"/>
    <w:rsid w:val="00E01D54"/>
    <w:rsid w:val="00E22277"/>
    <w:rsid w:val="00E46950"/>
    <w:rsid w:val="00E46BB6"/>
    <w:rsid w:val="00E54E4A"/>
    <w:rsid w:val="00E74E67"/>
    <w:rsid w:val="00E847BC"/>
    <w:rsid w:val="00EB1948"/>
    <w:rsid w:val="00ED5343"/>
    <w:rsid w:val="00F002A1"/>
    <w:rsid w:val="00F0087D"/>
    <w:rsid w:val="00F01AA3"/>
    <w:rsid w:val="00F16E67"/>
    <w:rsid w:val="00F20C91"/>
    <w:rsid w:val="00F43F25"/>
    <w:rsid w:val="00F55338"/>
    <w:rsid w:val="00F70620"/>
    <w:rsid w:val="00F711D1"/>
    <w:rsid w:val="00FA0DAA"/>
    <w:rsid w:val="00FA4C5B"/>
    <w:rsid w:val="00FA5800"/>
    <w:rsid w:val="00FB4542"/>
    <w:rsid w:val="00FE56AD"/>
    <w:rsid w:val="00FF2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607DC"/>
  <w15:docId w15:val="{57082F5E-8BF9-4810-8C00-18659D35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D19"/>
    <w:pPr>
      <w:spacing w:after="160" w:line="259" w:lineRule="auto"/>
    </w:pPr>
    <w:rPr>
      <w:rFonts w:ascii="Times New Roman" w:hAnsi="Times New Roman"/>
      <w:sz w:val="28"/>
    </w:rPr>
  </w:style>
  <w:style w:type="paragraph" w:styleId="Heading1">
    <w:name w:val="heading 1"/>
    <w:basedOn w:val="Normal"/>
    <w:next w:val="Normal"/>
    <w:link w:val="Heading1Char"/>
    <w:uiPriority w:val="9"/>
    <w:qFormat/>
    <w:rsid w:val="00DE7D44"/>
    <w:pPr>
      <w:spacing w:before="40" w:after="40" w:line="312" w:lineRule="auto"/>
      <w:jc w:val="center"/>
      <w:outlineLvl w:val="0"/>
    </w:pPr>
    <w:rPr>
      <w:rFonts w:cs="Times New Roman"/>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4E46"/>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394E46"/>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394E46"/>
    <w:rPr>
      <w:i/>
      <w:iCs/>
      <w:color w:val="808080" w:themeColor="text1" w:themeTint="7F"/>
    </w:rPr>
  </w:style>
  <w:style w:type="paragraph" w:styleId="ListParagraph">
    <w:name w:val="List Paragraph"/>
    <w:aliases w:val="HPL01,chuẩn không cần chỉnh,Colorful List - Accent 13,Numbered List,bullet,Cita extensa,Medium Grid 1 - Accent 22"/>
    <w:basedOn w:val="Normal"/>
    <w:link w:val="ListParagraphChar"/>
    <w:uiPriority w:val="34"/>
    <w:qFormat/>
    <w:rsid w:val="000B4B07"/>
    <w:pPr>
      <w:spacing w:after="200" w:line="276" w:lineRule="auto"/>
      <w:ind w:left="720"/>
      <w:contextualSpacing/>
    </w:pPr>
    <w:rPr>
      <w:rFonts w:asciiTheme="minorHAnsi" w:hAnsiTheme="minorHAnsi"/>
      <w:sz w:val="22"/>
    </w:rPr>
  </w:style>
  <w:style w:type="paragraph" w:styleId="BalloonText">
    <w:name w:val="Balloon Text"/>
    <w:basedOn w:val="Normal"/>
    <w:link w:val="BalloonTextChar"/>
    <w:uiPriority w:val="99"/>
    <w:semiHidden/>
    <w:unhideWhenUsed/>
    <w:rsid w:val="00DD2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576"/>
    <w:rPr>
      <w:rFonts w:ascii="Tahoma" w:hAnsi="Tahoma" w:cs="Tahoma"/>
      <w:sz w:val="16"/>
      <w:szCs w:val="16"/>
    </w:rPr>
  </w:style>
  <w:style w:type="character" w:customStyle="1" w:styleId="ListParagraphChar">
    <w:name w:val="List Paragraph Char"/>
    <w:aliases w:val="HPL01 Char,chuẩn không cần chỉnh Char,Colorful List - Accent 13 Char,Numbered List Char,bullet Char,Cita extensa Char,Medium Grid 1 - Accent 22 Char"/>
    <w:link w:val="ListParagraph"/>
    <w:uiPriority w:val="34"/>
    <w:qFormat/>
    <w:rsid w:val="00D4320C"/>
  </w:style>
  <w:style w:type="character" w:customStyle="1" w:styleId="Heading1Char">
    <w:name w:val="Heading 1 Char"/>
    <w:basedOn w:val="DefaultParagraphFont"/>
    <w:link w:val="Heading1"/>
    <w:uiPriority w:val="9"/>
    <w:rsid w:val="00DE7D44"/>
    <w:rPr>
      <w:rFonts w:ascii="Times New Roman" w:hAnsi="Times New Roman" w:cs="Times New Roman"/>
      <w:b/>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4DE06-3E6B-49EA-AB42-C9C1CD7D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Luong Thanh Tam</cp:lastModifiedBy>
  <cp:revision>117</cp:revision>
  <dcterms:created xsi:type="dcterms:W3CDTF">2022-08-26T06:43:00Z</dcterms:created>
  <dcterms:modified xsi:type="dcterms:W3CDTF">2024-02-26T14:40:00Z</dcterms:modified>
</cp:coreProperties>
</file>