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818" w:type="dxa"/>
        <w:tblInd w:w="108" w:type="dxa"/>
        <w:tblBorders>
          <w:insideH w:val="single" w:sz="4" w:space="0" w:color="auto"/>
        </w:tblBorders>
        <w:tblLook w:val="01E0" w:firstRow="1" w:lastRow="1" w:firstColumn="1" w:lastColumn="1" w:noHBand="0" w:noVBand="0"/>
      </w:tblPr>
      <w:tblGrid>
        <w:gridCol w:w="10064"/>
        <w:gridCol w:w="5754"/>
      </w:tblGrid>
      <w:tr w:rsidR="003A2CFE" w:rsidRPr="00CC3DEB" w14:paraId="02E15248" w14:textId="77777777" w:rsidTr="00C95A22">
        <w:trPr>
          <w:trHeight w:val="857"/>
        </w:trPr>
        <w:tc>
          <w:tcPr>
            <w:tcW w:w="10064" w:type="dxa"/>
            <w:vAlign w:val="center"/>
          </w:tcPr>
          <w:p w14:paraId="422B1965" w14:textId="4852F93B" w:rsidR="006D2D80" w:rsidRPr="005455E8" w:rsidRDefault="00C95A22" w:rsidP="00C95A22">
            <w:pPr>
              <w:tabs>
                <w:tab w:val="left" w:pos="709"/>
              </w:tabs>
              <w:rPr>
                <w:b/>
                <w:szCs w:val="26"/>
              </w:rPr>
            </w:pPr>
            <w:r w:rsidRPr="004029B6">
              <w:rPr>
                <w:b/>
                <w:color w:val="002060"/>
                <w:szCs w:val="26"/>
              </w:rPr>
              <w:t>TRƯỜNG THCS</w:t>
            </w:r>
            <w:r w:rsidR="004029B6" w:rsidRPr="004029B6">
              <w:rPr>
                <w:b/>
                <w:color w:val="002060"/>
                <w:szCs w:val="26"/>
              </w:rPr>
              <w:t xml:space="preserve"> </w:t>
            </w:r>
            <w:r w:rsidRPr="004029B6">
              <w:rPr>
                <w:b/>
                <w:color w:val="002060"/>
                <w:szCs w:val="26"/>
              </w:rPr>
              <w:t>-</w:t>
            </w:r>
            <w:r w:rsidR="004029B6" w:rsidRPr="004029B6">
              <w:rPr>
                <w:b/>
                <w:color w:val="002060"/>
                <w:szCs w:val="26"/>
              </w:rPr>
              <w:t xml:space="preserve"> </w:t>
            </w:r>
            <w:r w:rsidRPr="004029B6">
              <w:rPr>
                <w:b/>
                <w:color w:val="002060"/>
                <w:szCs w:val="26"/>
              </w:rPr>
              <w:t>THPT NGUYỄN KHUYẾN</w:t>
            </w:r>
            <w:r>
              <w:rPr>
                <w:b/>
                <w:szCs w:val="26"/>
              </w:rPr>
              <w:br/>
              <w:t xml:space="preserve">                          </w:t>
            </w:r>
            <w:r w:rsidRPr="004029B6">
              <w:rPr>
                <w:b/>
                <w:color w:val="C00000"/>
                <w:szCs w:val="26"/>
              </w:rPr>
              <w:t>BAN NỘI TRÚ</w:t>
            </w:r>
            <w:r>
              <w:rPr>
                <w:b/>
                <w:szCs w:val="26"/>
              </w:rPr>
              <w:t xml:space="preserve"> </w:t>
            </w:r>
          </w:p>
        </w:tc>
        <w:tc>
          <w:tcPr>
            <w:tcW w:w="5754" w:type="dxa"/>
            <w:vAlign w:val="center"/>
          </w:tcPr>
          <w:p w14:paraId="0A7A0AF1" w14:textId="77777777" w:rsidR="002E712A" w:rsidRPr="00CC3DEB" w:rsidRDefault="006F21C4" w:rsidP="00B24601">
            <w:pPr>
              <w:tabs>
                <w:tab w:val="left" w:pos="709"/>
              </w:tabs>
              <w:jc w:val="both"/>
              <w:rPr>
                <w:b/>
                <w:szCs w:val="26"/>
              </w:rPr>
            </w:pPr>
            <w:r w:rsidRPr="00CC3DEB">
              <w:rPr>
                <w:b/>
                <w:szCs w:val="26"/>
              </w:rPr>
              <w:t xml:space="preserve"> </w:t>
            </w:r>
            <w:r w:rsidR="004164EB">
              <w:rPr>
                <w:b/>
                <w:szCs w:val="26"/>
              </w:rPr>
              <w:t xml:space="preserve">  </w:t>
            </w:r>
            <w:r w:rsidR="00753793">
              <w:rPr>
                <w:b/>
                <w:szCs w:val="26"/>
              </w:rPr>
              <w:t xml:space="preserve"> </w:t>
            </w:r>
            <w:r w:rsidRPr="00CC3DEB">
              <w:rPr>
                <w:b/>
                <w:szCs w:val="26"/>
              </w:rPr>
              <w:t xml:space="preserve"> </w:t>
            </w:r>
          </w:p>
          <w:p w14:paraId="07026B76" w14:textId="77777777" w:rsidR="003A2CFE" w:rsidRPr="00CC3DEB" w:rsidRDefault="003A2CFE" w:rsidP="00B24601">
            <w:pPr>
              <w:tabs>
                <w:tab w:val="left" w:pos="709"/>
              </w:tabs>
              <w:jc w:val="both"/>
              <w:rPr>
                <w:b/>
                <w:szCs w:val="26"/>
              </w:rPr>
            </w:pPr>
          </w:p>
        </w:tc>
      </w:tr>
    </w:tbl>
    <w:p w14:paraId="27705A81" w14:textId="77777777" w:rsidR="004029B6" w:rsidRDefault="004029B6" w:rsidP="00B24601">
      <w:pPr>
        <w:tabs>
          <w:tab w:val="left" w:pos="709"/>
        </w:tabs>
        <w:jc w:val="center"/>
        <w:rPr>
          <w:b/>
          <w:sz w:val="32"/>
          <w:szCs w:val="32"/>
        </w:rPr>
      </w:pPr>
    </w:p>
    <w:p w14:paraId="191E416A" w14:textId="64157D2F" w:rsidR="006D2D80" w:rsidRPr="00DE11B8" w:rsidRDefault="002E712A" w:rsidP="00B24601">
      <w:pPr>
        <w:tabs>
          <w:tab w:val="left" w:pos="709"/>
        </w:tabs>
        <w:jc w:val="center"/>
        <w:rPr>
          <w:b/>
          <w:color w:val="0070C0"/>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DE11B8">
        <w:rPr>
          <w:b/>
          <w:color w:val="0070C0"/>
          <w:sz w:val="32"/>
          <w:szCs w:val="32"/>
          <w14:textOutline w14:w="0" w14:cap="flat" w14:cmpd="sng" w14:algn="ctr">
            <w14:noFill/>
            <w14:prstDash w14:val="solid"/>
            <w14:round/>
          </w14:textOutline>
          <w14:props3d w14:extrusionH="57150" w14:contourW="0" w14:prstMaterial="softEdge">
            <w14:bevelT w14:w="25400" w14:h="38100" w14:prst="circle"/>
          </w14:props3d>
        </w:rPr>
        <w:t>QUY ĐỊNH</w:t>
      </w:r>
    </w:p>
    <w:p w14:paraId="38C04E43" w14:textId="77777777" w:rsidR="008D5EF6" w:rsidRPr="00DE11B8" w:rsidRDefault="002E712A" w:rsidP="00B24601">
      <w:pPr>
        <w:tabs>
          <w:tab w:val="left" w:pos="284"/>
          <w:tab w:val="left" w:pos="709"/>
        </w:tabs>
        <w:jc w:val="center"/>
        <w:rPr>
          <w:b/>
          <w:color w:val="0070C0"/>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DE11B8">
        <w:rPr>
          <w:b/>
          <w:color w:val="0070C0"/>
          <w:sz w:val="32"/>
          <w:szCs w:val="32"/>
          <w14:textOutline w14:w="0" w14:cap="flat" w14:cmpd="sng" w14:algn="ctr">
            <w14:noFill/>
            <w14:prstDash w14:val="solid"/>
            <w14:round/>
          </w14:textOutline>
          <w14:props3d w14:extrusionH="57150" w14:contourW="0" w14:prstMaterial="softEdge">
            <w14:bevelT w14:w="25400" w14:h="38100" w14:prst="circle"/>
          </w14:props3d>
        </w:rPr>
        <w:t>ĐỐI VỚI PHỤ HUYNH VÀ HỌC SINH NỘI TRÚ</w:t>
      </w:r>
    </w:p>
    <w:p w14:paraId="44872726" w14:textId="77777777" w:rsidR="004D7D4E" w:rsidRDefault="004D7D4E" w:rsidP="00B24601">
      <w:pPr>
        <w:tabs>
          <w:tab w:val="left" w:pos="709"/>
        </w:tabs>
        <w:jc w:val="both"/>
        <w:rPr>
          <w:b/>
          <w:sz w:val="26"/>
          <w:szCs w:val="26"/>
        </w:rPr>
      </w:pPr>
    </w:p>
    <w:p w14:paraId="0FF5A93C" w14:textId="02F003CB" w:rsidR="00587749" w:rsidRPr="00604DDF" w:rsidRDefault="00587749" w:rsidP="00587749">
      <w:pPr>
        <w:jc w:val="both"/>
        <w:rPr>
          <w:b/>
        </w:rPr>
      </w:pPr>
      <w:r w:rsidRPr="00604DDF">
        <w:rPr>
          <w:b/>
        </w:rPr>
        <w:t>I. THỜI GIAN NHẬP NỘI TRÚ SINH HOẠT KHÓA HÈ</w:t>
      </w:r>
      <w:r w:rsidR="006D2BC6">
        <w:rPr>
          <w:b/>
        </w:rPr>
        <w:t xml:space="preserve"> </w:t>
      </w:r>
      <w:r w:rsidRPr="00604DDF">
        <w:rPr>
          <w:b/>
        </w:rPr>
        <w:t>(2024-2025):</w:t>
      </w:r>
    </w:p>
    <w:p w14:paraId="5E6A20C3" w14:textId="77777777" w:rsidR="00587749" w:rsidRDefault="00587749" w:rsidP="00587749">
      <w:pPr>
        <w:jc w:val="both"/>
      </w:pPr>
      <w:r>
        <w:t xml:space="preserve">         </w:t>
      </w:r>
      <w:r w:rsidRPr="006329BD">
        <w:t>1</w:t>
      </w:r>
      <w:r>
        <w:t>. Khối 10: Từ 08h00’ đến 18h00’ ngày 23/06/2024.</w:t>
      </w:r>
    </w:p>
    <w:p w14:paraId="2877BAFF" w14:textId="77777777" w:rsidR="00587749" w:rsidRDefault="00587749" w:rsidP="00587749">
      <w:pPr>
        <w:jc w:val="both"/>
      </w:pPr>
      <w:r>
        <w:t xml:space="preserve">         2. Khối 11,12: Từ 08h00’ đến 18h00’ ngày 30/06/2024.</w:t>
      </w:r>
    </w:p>
    <w:p w14:paraId="144DA088" w14:textId="77777777" w:rsidR="00587749" w:rsidRDefault="00587749" w:rsidP="00587749">
      <w:pPr>
        <w:jc w:val="both"/>
        <w:rPr>
          <w:b/>
          <w:i/>
        </w:rPr>
      </w:pPr>
      <w:r>
        <w:t xml:space="preserve">        </w:t>
      </w:r>
      <w:r w:rsidRPr="006329BD">
        <w:rPr>
          <w:b/>
          <w:i/>
        </w:rPr>
        <w:t>Lưu ý: Các lớp 11A1, 11A2, 11A3 không sinh hoạt hè.</w:t>
      </w:r>
    </w:p>
    <w:p w14:paraId="0114375C" w14:textId="77777777" w:rsidR="00587749" w:rsidRPr="006329BD" w:rsidRDefault="00587749" w:rsidP="00587749">
      <w:pPr>
        <w:jc w:val="both"/>
        <w:rPr>
          <w:b/>
          <w:i/>
        </w:rPr>
      </w:pPr>
      <w:r>
        <w:rPr>
          <w:b/>
          <w:i/>
        </w:rPr>
        <w:tab/>
        <w:t xml:space="preserve">       Kết thúc khoá hè ngày 03/08/2024.</w:t>
      </w:r>
    </w:p>
    <w:p w14:paraId="7F9C6F81" w14:textId="77777777" w:rsidR="00587749" w:rsidRPr="00966836" w:rsidRDefault="00587749" w:rsidP="00587749">
      <w:pPr>
        <w:tabs>
          <w:tab w:val="left" w:pos="709"/>
        </w:tabs>
        <w:jc w:val="both"/>
        <w:rPr>
          <w:b/>
          <w:lang w:val="vi-VN"/>
        </w:rPr>
      </w:pPr>
      <w:r>
        <w:br/>
      </w:r>
      <w:r w:rsidRPr="00B832E3">
        <w:rPr>
          <w:b/>
          <w:lang w:val="vi-VN"/>
        </w:rPr>
        <w:t xml:space="preserve">II. ĐỒNG PHỤC VÀ VẬT DỤNG </w:t>
      </w:r>
      <w:r w:rsidRPr="00966836">
        <w:rPr>
          <w:b/>
          <w:lang w:val="vi-VN"/>
        </w:rPr>
        <w:t>:</w:t>
      </w:r>
    </w:p>
    <w:p w14:paraId="2F6E92B7" w14:textId="77777777" w:rsidR="00587749" w:rsidRPr="00966836" w:rsidRDefault="00587749" w:rsidP="00587749">
      <w:pPr>
        <w:numPr>
          <w:ilvl w:val="1"/>
          <w:numId w:val="2"/>
        </w:numPr>
        <w:tabs>
          <w:tab w:val="clear" w:pos="360"/>
          <w:tab w:val="num" w:pos="426"/>
          <w:tab w:val="left" w:pos="709"/>
        </w:tabs>
        <w:ind w:firstLine="66"/>
        <w:jc w:val="both"/>
        <w:rPr>
          <w:i/>
        </w:rPr>
      </w:pPr>
      <w:r w:rsidRPr="00966836">
        <w:rPr>
          <w:b/>
        </w:rPr>
        <w:t>Đồng phục</w:t>
      </w:r>
      <w:r w:rsidRPr="00966836">
        <w:rPr>
          <w:b/>
          <w:lang w:val="vi-VN"/>
        </w:rPr>
        <w:t>:</w:t>
      </w:r>
    </w:p>
    <w:p w14:paraId="3FFF363F" w14:textId="77777777" w:rsidR="00587749" w:rsidRPr="00966836" w:rsidRDefault="00587749" w:rsidP="00587749">
      <w:pPr>
        <w:jc w:val="both"/>
        <w:rPr>
          <w:i/>
        </w:rPr>
      </w:pPr>
      <w:r w:rsidRPr="00966836">
        <w:rPr>
          <w:lang w:val="vi-VN"/>
        </w:rPr>
        <w:t xml:space="preserve">- </w:t>
      </w:r>
      <w:r w:rsidRPr="00966836">
        <w:t>Trong thời gian sinh hoạt hè học sinh sử dụng đồng phục của trường cũ(</w:t>
      </w:r>
      <w:r w:rsidRPr="00966836">
        <w:rPr>
          <w:i/>
        </w:rPr>
        <w:t>khi vào năm học chính thức mặc đồng phục theo quy định của nhà trường).</w:t>
      </w:r>
    </w:p>
    <w:p w14:paraId="3CD0D878" w14:textId="77777777" w:rsidR="00587749" w:rsidRPr="00966836" w:rsidRDefault="00587749" w:rsidP="00587749">
      <w:pPr>
        <w:jc w:val="both"/>
      </w:pPr>
      <w:r w:rsidRPr="00966836">
        <w:rPr>
          <w:lang w:val="vi-VN"/>
        </w:rPr>
        <w:t xml:space="preserve">- </w:t>
      </w:r>
      <w:r w:rsidRPr="00966836">
        <w:t>Đi học:</w:t>
      </w:r>
      <w:r w:rsidRPr="00966836">
        <w:rPr>
          <w:b/>
        </w:rPr>
        <w:t xml:space="preserve"> </w:t>
      </w:r>
      <w:r w:rsidRPr="00966836">
        <w:rPr>
          <w:lang w:val="vi-VN"/>
        </w:rPr>
        <w:t>q</w:t>
      </w:r>
      <w:r w:rsidRPr="00966836">
        <w:t>uần tây xanh đen(</w:t>
      </w:r>
      <w:r w:rsidRPr="00966836">
        <w:rPr>
          <w:i/>
        </w:rPr>
        <w:t>tự trang bị</w:t>
      </w:r>
      <w:r w:rsidRPr="00966836">
        <w:t>), áo trắng đồng phục(</w:t>
      </w:r>
      <w:r w:rsidRPr="00966836">
        <w:rPr>
          <w:i/>
        </w:rPr>
        <w:t>trường có bán</w:t>
      </w:r>
      <w:r w:rsidRPr="00966836">
        <w:t xml:space="preserve">). Không mặc quần kaki, quần jean, quần đáy ngắn, quần ống loe và quần bó. Ống quần từ 18 – 20(cm) trở lên đối với nữ và từ 20 - 22(cm) trở lên đối với nam. </w:t>
      </w:r>
      <w:r w:rsidRPr="00966836">
        <w:rPr>
          <w:lang w:val="vi-VN"/>
        </w:rPr>
        <w:t>Khi học chính thức, n</w:t>
      </w:r>
      <w:r w:rsidRPr="00966836">
        <w:t>ữ sinh khối 10, 11 trang bị thêm 01 bộ áo dài trắng.</w:t>
      </w:r>
    </w:p>
    <w:p w14:paraId="330D354F" w14:textId="77777777" w:rsidR="00587749" w:rsidRPr="00966836" w:rsidRDefault="00587749" w:rsidP="00587749">
      <w:pPr>
        <w:jc w:val="both"/>
      </w:pPr>
      <w:r w:rsidRPr="00966836">
        <w:rPr>
          <w:lang w:val="vi-VN"/>
        </w:rPr>
        <w:t xml:space="preserve">- </w:t>
      </w:r>
      <w:r w:rsidRPr="00966836">
        <w:t>Đối với học sinh nữ:</w:t>
      </w:r>
      <w:r w:rsidRPr="00966836">
        <w:rPr>
          <w:b/>
        </w:rPr>
        <w:t xml:space="preserve"> </w:t>
      </w:r>
      <w:r w:rsidRPr="00966836">
        <w:rPr>
          <w:lang w:val="vi-VN"/>
        </w:rPr>
        <w:t>áo</w:t>
      </w:r>
      <w:r w:rsidRPr="00966836">
        <w:t xml:space="preserve"> mặc ở nội trú phải có tay, quần dài </w:t>
      </w:r>
      <w:r w:rsidRPr="00966836">
        <w:rPr>
          <w:lang w:val="vi-VN"/>
        </w:rPr>
        <w:t xml:space="preserve">hoặc bằng </w:t>
      </w:r>
      <w:r w:rsidRPr="00966836">
        <w:t xml:space="preserve">đầu gối. </w:t>
      </w:r>
      <w:r w:rsidRPr="00966836">
        <w:rPr>
          <w:b/>
          <w:i/>
        </w:rPr>
        <w:t>Không được mặc áo dây, áo sát nách, áo crop</w:t>
      </w:r>
      <w:r w:rsidRPr="00966836">
        <w:rPr>
          <w:b/>
          <w:i/>
          <w:lang w:val="vi-VN"/>
        </w:rPr>
        <w:t>-t</w:t>
      </w:r>
      <w:r w:rsidRPr="00966836">
        <w:rPr>
          <w:b/>
          <w:i/>
        </w:rPr>
        <w:t>op, quần đùi, quần đá banh và váy.</w:t>
      </w:r>
    </w:p>
    <w:p w14:paraId="1CC2D6A4" w14:textId="77777777" w:rsidR="00587749" w:rsidRPr="00966836" w:rsidRDefault="00587749" w:rsidP="00587749">
      <w:pPr>
        <w:jc w:val="both"/>
      </w:pPr>
      <w:r w:rsidRPr="00966836">
        <w:rPr>
          <w:lang w:val="vi-VN"/>
        </w:rPr>
        <w:t xml:space="preserve">- </w:t>
      </w:r>
      <w:r w:rsidRPr="00966836">
        <w:t>Học sinh ra, vào nội trú phải mặc đồng phục của trường.</w:t>
      </w:r>
    </w:p>
    <w:p w14:paraId="79B11B3B" w14:textId="77777777" w:rsidR="00587749" w:rsidRPr="00B832E3" w:rsidRDefault="00587749" w:rsidP="00587749">
      <w:pPr>
        <w:tabs>
          <w:tab w:val="left" w:pos="426"/>
        </w:tabs>
        <w:jc w:val="both"/>
        <w:rPr>
          <w:b/>
          <w:lang w:val="vi-VN"/>
        </w:rPr>
      </w:pPr>
      <w:r w:rsidRPr="00966836">
        <w:rPr>
          <w:b/>
          <w:lang w:val="vi-VN"/>
        </w:rPr>
        <w:t xml:space="preserve">     </w:t>
      </w:r>
      <w:r>
        <w:rPr>
          <w:b/>
        </w:rPr>
        <w:t xml:space="preserve"> </w:t>
      </w:r>
      <w:r w:rsidRPr="00966836">
        <w:rPr>
          <w:b/>
          <w:lang w:val="vi-VN"/>
        </w:rPr>
        <w:t xml:space="preserve"> 2. </w:t>
      </w:r>
      <w:r w:rsidRPr="00B832E3">
        <w:rPr>
          <w:b/>
          <w:lang w:val="vi-VN"/>
        </w:rPr>
        <w:t>Vật dụng</w:t>
      </w:r>
      <w:r w:rsidRPr="00966836">
        <w:rPr>
          <w:b/>
          <w:lang w:val="vi-VN"/>
        </w:rPr>
        <w:t>:</w:t>
      </w:r>
    </w:p>
    <w:p w14:paraId="1A6E957B" w14:textId="77777777" w:rsidR="00587749" w:rsidRPr="00B832E3" w:rsidRDefault="00587749" w:rsidP="00587749">
      <w:pPr>
        <w:tabs>
          <w:tab w:val="left" w:pos="709"/>
        </w:tabs>
        <w:jc w:val="both"/>
        <w:rPr>
          <w:lang w:val="vi-VN"/>
        </w:rPr>
      </w:pPr>
      <w:r w:rsidRPr="00966836">
        <w:rPr>
          <w:lang w:val="vi-VN"/>
        </w:rPr>
        <w:t xml:space="preserve">- </w:t>
      </w:r>
      <w:r w:rsidRPr="00B832E3">
        <w:rPr>
          <w:lang w:val="vi-VN"/>
        </w:rPr>
        <w:t xml:space="preserve">Dụng cụ học tập:  Đối với học sinh khối 10 mới cần </w:t>
      </w:r>
      <w:r w:rsidRPr="00966836">
        <w:rPr>
          <w:lang w:val="vi-VN"/>
        </w:rPr>
        <w:t>khoảng</w:t>
      </w:r>
      <w:r w:rsidRPr="00B832E3">
        <w:rPr>
          <w:lang w:val="vi-VN"/>
        </w:rPr>
        <w:t xml:space="preserve"> 15 cuốn tập trắng</w:t>
      </w:r>
      <w:r>
        <w:t>(</w:t>
      </w:r>
      <w:r w:rsidRPr="00587749">
        <w:rPr>
          <w:i/>
          <w:iCs/>
        </w:rPr>
        <w:t>sách giáo khoa khi nhập học nhà trường sẽ hướng dẫn</w:t>
      </w:r>
      <w:r>
        <w:t>)</w:t>
      </w:r>
      <w:r w:rsidRPr="00B832E3">
        <w:rPr>
          <w:lang w:val="vi-VN"/>
        </w:rPr>
        <w:t>. Chỉ cho phép học sinh sử dụng kim từ điển không có chức năng quay phim, chụp hình. Khi học sinh mang kim từ điển vào trường phải đăng ký với ban nội trú, phải có giấy cam kết của phụ huynh và nhà trường không chịu trách nhiệm nếu xảy ra mất mát.</w:t>
      </w:r>
    </w:p>
    <w:p w14:paraId="1F694AA8" w14:textId="77777777" w:rsidR="00587749" w:rsidRPr="00D21909" w:rsidRDefault="00587749" w:rsidP="00587749">
      <w:pPr>
        <w:tabs>
          <w:tab w:val="left" w:pos="709"/>
        </w:tabs>
        <w:jc w:val="both"/>
      </w:pPr>
      <w:r w:rsidRPr="00966836">
        <w:rPr>
          <w:lang w:val="vi-VN"/>
        </w:rPr>
        <w:t xml:space="preserve">- </w:t>
      </w:r>
      <w:r w:rsidRPr="00B832E3">
        <w:rPr>
          <w:lang w:val="vi-VN"/>
        </w:rPr>
        <w:t>Giầy sandal có quai hậu đi học, giày bata học thể dục</w:t>
      </w:r>
      <w:r w:rsidR="00D21909">
        <w:t>.</w:t>
      </w:r>
    </w:p>
    <w:p w14:paraId="2561C0A3" w14:textId="77777777" w:rsidR="00587749" w:rsidRPr="00B832E3" w:rsidRDefault="00587749" w:rsidP="00587749">
      <w:pPr>
        <w:tabs>
          <w:tab w:val="left" w:pos="709"/>
        </w:tabs>
        <w:jc w:val="both"/>
        <w:rPr>
          <w:lang w:val="vi-VN"/>
        </w:rPr>
      </w:pPr>
      <w:r w:rsidRPr="00966836">
        <w:rPr>
          <w:lang w:val="vi-VN"/>
        </w:rPr>
        <w:t>- Không sử dụng k</w:t>
      </w:r>
      <w:r w:rsidRPr="00B832E3">
        <w:rPr>
          <w:lang w:val="vi-VN"/>
        </w:rPr>
        <w:t xml:space="preserve">hăn </w:t>
      </w:r>
      <w:r w:rsidRPr="00966836">
        <w:rPr>
          <w:lang w:val="vi-VN"/>
        </w:rPr>
        <w:t>khổ lớn</w:t>
      </w:r>
      <w:r w:rsidRPr="00B832E3">
        <w:rPr>
          <w:lang w:val="vi-VN"/>
        </w:rPr>
        <w:t>, tối đa 35x</w:t>
      </w:r>
      <w:r w:rsidRPr="00966836">
        <w:rPr>
          <w:lang w:val="vi-VN"/>
        </w:rPr>
        <w:t>7</w:t>
      </w:r>
      <w:r w:rsidRPr="00B832E3">
        <w:rPr>
          <w:lang w:val="vi-VN"/>
        </w:rPr>
        <w:t xml:space="preserve">0(cm). Kem, bàn chải đánh răng, dầu gội và sữa tắm </w:t>
      </w:r>
      <w:r w:rsidRPr="00966836">
        <w:rPr>
          <w:lang w:val="vi-VN"/>
        </w:rPr>
        <w:t xml:space="preserve">dạng </w:t>
      </w:r>
      <w:r w:rsidRPr="00B832E3">
        <w:rPr>
          <w:lang w:val="vi-VN"/>
        </w:rPr>
        <w:t>chai(</w:t>
      </w:r>
      <w:r w:rsidRPr="00B832E3">
        <w:rPr>
          <w:i/>
          <w:lang w:val="vi-VN"/>
        </w:rPr>
        <w:t>không dùng gói</w:t>
      </w:r>
      <w:r w:rsidRPr="00B832E3">
        <w:rPr>
          <w:lang w:val="vi-VN"/>
        </w:rPr>
        <w:t>).</w:t>
      </w:r>
    </w:p>
    <w:p w14:paraId="3227EA22" w14:textId="77777777" w:rsidR="00587749" w:rsidRPr="00B832E3" w:rsidRDefault="00587749" w:rsidP="00587749">
      <w:pPr>
        <w:tabs>
          <w:tab w:val="left" w:pos="709"/>
        </w:tabs>
        <w:jc w:val="both"/>
        <w:rPr>
          <w:lang w:val="vi-VN"/>
        </w:rPr>
      </w:pPr>
      <w:r w:rsidRPr="00966836">
        <w:rPr>
          <w:lang w:val="vi-VN"/>
        </w:rPr>
        <w:t xml:space="preserve">- </w:t>
      </w:r>
      <w:r w:rsidRPr="00B832E3">
        <w:rPr>
          <w:lang w:val="vi-VN"/>
        </w:rPr>
        <w:t>Ch</w:t>
      </w:r>
      <w:r w:rsidRPr="00966836">
        <w:rPr>
          <w:lang w:val="vi-VN"/>
        </w:rPr>
        <w:t>ăn(</w:t>
      </w:r>
      <w:r w:rsidRPr="00B832E3">
        <w:rPr>
          <w:lang w:val="vi-VN"/>
        </w:rPr>
        <w:t>mền</w:t>
      </w:r>
      <w:r w:rsidRPr="00966836">
        <w:rPr>
          <w:lang w:val="vi-VN"/>
        </w:rPr>
        <w:t>)</w:t>
      </w:r>
      <w:r w:rsidRPr="00B832E3">
        <w:rPr>
          <w:lang w:val="vi-VN"/>
        </w:rPr>
        <w:t xml:space="preserve">, gối nhà trường trang bị. </w:t>
      </w:r>
    </w:p>
    <w:p w14:paraId="404DE7AE" w14:textId="77777777" w:rsidR="00587749" w:rsidRPr="00B832E3" w:rsidRDefault="00587749" w:rsidP="00587749">
      <w:pPr>
        <w:tabs>
          <w:tab w:val="left" w:pos="709"/>
        </w:tabs>
        <w:jc w:val="both"/>
        <w:rPr>
          <w:lang w:val="vi-VN"/>
        </w:rPr>
      </w:pPr>
      <w:r w:rsidRPr="00966836">
        <w:rPr>
          <w:lang w:val="vi-VN"/>
        </w:rPr>
        <w:t xml:space="preserve">- </w:t>
      </w:r>
      <w:r w:rsidRPr="00B832E3">
        <w:rPr>
          <w:lang w:val="vi-VN"/>
        </w:rPr>
        <w:t>Ổ khóa tủ cá nhân học sinh tự trang bị.</w:t>
      </w:r>
    </w:p>
    <w:p w14:paraId="07BDC313" w14:textId="77777777" w:rsidR="00587749" w:rsidRPr="00B832E3" w:rsidRDefault="00587749" w:rsidP="00587749">
      <w:pPr>
        <w:tabs>
          <w:tab w:val="left" w:pos="709"/>
        </w:tabs>
        <w:ind w:left="374"/>
        <w:jc w:val="both"/>
        <w:rPr>
          <w:lang w:val="vi-VN"/>
        </w:rPr>
      </w:pPr>
      <w:r w:rsidRPr="00B832E3">
        <w:rPr>
          <w:lang w:val="vi-VN"/>
        </w:rPr>
        <w:t xml:space="preserve"> </w:t>
      </w:r>
    </w:p>
    <w:p w14:paraId="15F1609C" w14:textId="77777777" w:rsidR="004C7A50" w:rsidRPr="00966836" w:rsidRDefault="006E6156" w:rsidP="00B24601">
      <w:pPr>
        <w:tabs>
          <w:tab w:val="left" w:pos="709"/>
        </w:tabs>
        <w:jc w:val="both"/>
        <w:rPr>
          <w:b/>
        </w:rPr>
      </w:pPr>
      <w:r>
        <w:rPr>
          <w:b/>
        </w:rPr>
        <w:t>I</w:t>
      </w:r>
      <w:r w:rsidR="00587749">
        <w:rPr>
          <w:b/>
        </w:rPr>
        <w:t>I</w:t>
      </w:r>
      <w:r w:rsidR="00F5656A" w:rsidRPr="00966836">
        <w:rPr>
          <w:b/>
        </w:rPr>
        <w:t>I</w:t>
      </w:r>
      <w:r w:rsidR="004C7A50" w:rsidRPr="00966836">
        <w:rPr>
          <w:b/>
        </w:rPr>
        <w:t>. TIỀN</w:t>
      </w:r>
      <w:r w:rsidR="00C95A22" w:rsidRPr="00966836">
        <w:rPr>
          <w:b/>
        </w:rPr>
        <w:t xml:space="preserve"> ĐÓNG HỌC PHÍ VÀ TIÊU VẶT:</w:t>
      </w:r>
    </w:p>
    <w:p w14:paraId="6813F6B1" w14:textId="77777777" w:rsidR="004D7D4E" w:rsidRDefault="00CC622C" w:rsidP="00587749">
      <w:pPr>
        <w:tabs>
          <w:tab w:val="left" w:pos="567"/>
        </w:tabs>
        <w:jc w:val="both"/>
        <w:rPr>
          <w:lang w:val="vi-VN"/>
        </w:rPr>
      </w:pPr>
      <w:r w:rsidRPr="00966836">
        <w:rPr>
          <w:b/>
          <w:lang w:val="vi-VN"/>
        </w:rPr>
        <w:t xml:space="preserve">       1. </w:t>
      </w:r>
      <w:r w:rsidR="00D21909">
        <w:rPr>
          <w:b/>
        </w:rPr>
        <w:t xml:space="preserve">Tiền học phí phụ huynh liên hệ </w:t>
      </w:r>
      <w:r w:rsidR="00587749">
        <w:rPr>
          <w:b/>
        </w:rPr>
        <w:t>phòng Tài Vụ</w:t>
      </w:r>
      <w:r w:rsidR="00D21909">
        <w:rPr>
          <w:b/>
        </w:rPr>
        <w:t>, số điện thoại</w:t>
      </w:r>
      <w:r w:rsidR="00587749">
        <w:rPr>
          <w:b/>
        </w:rPr>
        <w:t>:</w:t>
      </w:r>
      <w:r w:rsidR="0056069F" w:rsidRPr="00B832E3">
        <w:rPr>
          <w:lang w:val="vi-VN"/>
        </w:rPr>
        <w:t xml:space="preserve"> </w:t>
      </w:r>
      <w:r w:rsidR="009B047C">
        <w:t xml:space="preserve">(028)3842.6026 - </w:t>
      </w:r>
      <w:r w:rsidR="007017AD" w:rsidRPr="00966836">
        <w:rPr>
          <w:lang w:val="vi-VN"/>
        </w:rPr>
        <w:t>(028)5422.4912.</w:t>
      </w:r>
    </w:p>
    <w:p w14:paraId="60EBE314" w14:textId="77777777" w:rsidR="00DC05E1" w:rsidRPr="00DC05E1" w:rsidRDefault="00DC05E1" w:rsidP="00C95A22">
      <w:pPr>
        <w:jc w:val="both"/>
        <w:rPr>
          <w:bCs/>
          <w:lang w:val="vi-VN"/>
        </w:rPr>
      </w:pPr>
      <w:r>
        <w:rPr>
          <w:b/>
          <w:lang w:val="vi-VN"/>
        </w:rPr>
        <w:t xml:space="preserve">- </w:t>
      </w:r>
      <w:r>
        <w:rPr>
          <w:bCs/>
          <w:lang w:val="vi-VN"/>
        </w:rPr>
        <w:t xml:space="preserve">Quý phụ huynh muốn gửi tiền sinh hoạt phí và các khoản khác cho học sinh qua tài khoản được ủy quyền: </w:t>
      </w:r>
      <w:r w:rsidRPr="00B832E3">
        <w:rPr>
          <w:lang w:val="vi-VN"/>
        </w:rPr>
        <w:t xml:space="preserve">Cô </w:t>
      </w:r>
      <w:r w:rsidRPr="00B832E3">
        <w:rPr>
          <w:b/>
          <w:i/>
          <w:lang w:val="vi-VN"/>
        </w:rPr>
        <w:t>Nguyễn Yên Chi</w:t>
      </w:r>
      <w:r w:rsidRPr="00B832E3">
        <w:rPr>
          <w:lang w:val="vi-VN"/>
        </w:rPr>
        <w:t xml:space="preserve">, số tài khoản: </w:t>
      </w:r>
      <w:r w:rsidRPr="00B832E3">
        <w:rPr>
          <w:b/>
          <w:bCs/>
          <w:lang w:val="vi-VN"/>
        </w:rPr>
        <w:t>042.0101.3333334</w:t>
      </w:r>
      <w:r w:rsidRPr="00B832E3">
        <w:rPr>
          <w:lang w:val="vi-VN"/>
        </w:rPr>
        <w:t xml:space="preserve"> ngân hàng TMCP Hàng Hải(MSB) – CN Đô Thành, TP.HCM.</w:t>
      </w:r>
    </w:p>
    <w:p w14:paraId="54735CFE" w14:textId="77777777" w:rsidR="004D7D4E" w:rsidRPr="00B832E3" w:rsidRDefault="00CC622C" w:rsidP="00CC622C">
      <w:pPr>
        <w:ind w:firstLine="426"/>
        <w:jc w:val="both"/>
        <w:rPr>
          <w:lang w:val="vi-VN"/>
        </w:rPr>
      </w:pPr>
      <w:r w:rsidRPr="00966836">
        <w:rPr>
          <w:b/>
          <w:lang w:val="vi-VN"/>
        </w:rPr>
        <w:t xml:space="preserve">2. </w:t>
      </w:r>
      <w:r w:rsidR="0031447E" w:rsidRPr="00B832E3">
        <w:rPr>
          <w:b/>
          <w:lang w:val="vi-VN"/>
        </w:rPr>
        <w:t>Tiền tiêu vặt</w:t>
      </w:r>
      <w:r w:rsidR="00153F4E" w:rsidRPr="00B832E3">
        <w:rPr>
          <w:b/>
          <w:lang w:val="vi-VN"/>
        </w:rPr>
        <w:t>:</w:t>
      </w:r>
    </w:p>
    <w:p w14:paraId="68C3573C" w14:textId="77777777" w:rsidR="004D7D4E" w:rsidRPr="00966836" w:rsidRDefault="00CD1F8F" w:rsidP="00CD1F8F">
      <w:pPr>
        <w:jc w:val="both"/>
        <w:rPr>
          <w:lang w:val="vi-VN"/>
        </w:rPr>
      </w:pPr>
      <w:r w:rsidRPr="00966836">
        <w:rPr>
          <w:lang w:val="vi-VN"/>
        </w:rPr>
        <w:t xml:space="preserve">- </w:t>
      </w:r>
      <w:r w:rsidR="007D0C85" w:rsidRPr="00B832E3">
        <w:rPr>
          <w:lang w:val="vi-VN"/>
        </w:rPr>
        <w:t>Học sinh</w:t>
      </w:r>
      <w:r w:rsidR="0056069F" w:rsidRPr="00B832E3">
        <w:rPr>
          <w:lang w:val="vi-VN"/>
        </w:rPr>
        <w:t xml:space="preserve"> chỉ được giữ t</w:t>
      </w:r>
      <w:r w:rsidR="00940C22" w:rsidRPr="00B832E3">
        <w:rPr>
          <w:lang w:val="vi-VN"/>
        </w:rPr>
        <w:t xml:space="preserve">ối đa </w:t>
      </w:r>
      <w:r w:rsidR="00153F4E" w:rsidRPr="00B832E3">
        <w:rPr>
          <w:lang w:val="vi-VN"/>
        </w:rPr>
        <w:t>5</w:t>
      </w:r>
      <w:r w:rsidR="00940C22" w:rsidRPr="00B832E3">
        <w:rPr>
          <w:lang w:val="vi-VN"/>
        </w:rPr>
        <w:t>0</w:t>
      </w:r>
      <w:r w:rsidR="00D535A4" w:rsidRPr="00B832E3">
        <w:rPr>
          <w:lang w:val="vi-VN"/>
        </w:rPr>
        <w:t>0.000</w:t>
      </w:r>
      <w:r w:rsidRPr="00966836">
        <w:rPr>
          <w:lang w:val="vi-VN"/>
        </w:rPr>
        <w:t>đ</w:t>
      </w:r>
      <w:r w:rsidR="000929E9" w:rsidRPr="00B832E3">
        <w:rPr>
          <w:lang w:val="vi-VN"/>
        </w:rPr>
        <w:t xml:space="preserve">. Số tiền vượt quá </w:t>
      </w:r>
      <w:r w:rsidR="00ED12A4" w:rsidRPr="00966836">
        <w:rPr>
          <w:lang w:val="vi-VN"/>
        </w:rPr>
        <w:t>5</w:t>
      </w:r>
      <w:r w:rsidR="000929E9" w:rsidRPr="00B832E3">
        <w:rPr>
          <w:lang w:val="vi-VN"/>
        </w:rPr>
        <w:t xml:space="preserve">00.000đ </w:t>
      </w:r>
      <w:r w:rsidR="007506AF" w:rsidRPr="00B832E3">
        <w:rPr>
          <w:lang w:val="vi-VN"/>
        </w:rPr>
        <w:t xml:space="preserve">học sinh </w:t>
      </w:r>
      <w:r w:rsidR="000929E9" w:rsidRPr="00B832E3">
        <w:rPr>
          <w:lang w:val="vi-VN"/>
        </w:rPr>
        <w:t>phải gửi t</w:t>
      </w:r>
      <w:r w:rsidR="00D535A4" w:rsidRPr="00B832E3">
        <w:rPr>
          <w:lang w:val="vi-VN"/>
        </w:rPr>
        <w:t xml:space="preserve">rực tiếp cho </w:t>
      </w:r>
      <w:r w:rsidRPr="00B832E3">
        <w:rPr>
          <w:lang w:val="vi-VN"/>
        </w:rPr>
        <w:t>thầy</w:t>
      </w:r>
      <w:r w:rsidR="007D0C85" w:rsidRPr="00B832E3">
        <w:rPr>
          <w:lang w:val="vi-VN"/>
        </w:rPr>
        <w:t>(cô)</w:t>
      </w:r>
      <w:r w:rsidRPr="00966836">
        <w:rPr>
          <w:lang w:val="vi-VN"/>
        </w:rPr>
        <w:t xml:space="preserve"> </w:t>
      </w:r>
      <w:r w:rsidR="007D0C85" w:rsidRPr="00B832E3">
        <w:rPr>
          <w:lang w:val="vi-VN"/>
        </w:rPr>
        <w:t>trưởng</w:t>
      </w:r>
      <w:r w:rsidR="00BA7050" w:rsidRPr="00966836">
        <w:rPr>
          <w:lang w:val="vi-VN"/>
        </w:rPr>
        <w:t>,</w:t>
      </w:r>
      <w:r w:rsidR="007D0C85" w:rsidRPr="00B832E3">
        <w:rPr>
          <w:lang w:val="vi-VN"/>
        </w:rPr>
        <w:t xml:space="preserve"> phó ban nội trú</w:t>
      </w:r>
      <w:r w:rsidR="00BA7050" w:rsidRPr="00966836">
        <w:rPr>
          <w:lang w:val="vi-VN"/>
        </w:rPr>
        <w:t>:</w:t>
      </w:r>
      <w:r w:rsidRPr="00966836">
        <w:rPr>
          <w:lang w:val="vi-VN"/>
        </w:rPr>
        <w:t xml:space="preserve"> </w:t>
      </w:r>
      <w:r w:rsidR="00ED12A4" w:rsidRPr="00B832E3">
        <w:rPr>
          <w:lang w:val="vi-VN"/>
        </w:rPr>
        <w:t>th</w:t>
      </w:r>
      <w:r w:rsidR="008833A2" w:rsidRPr="00B832E3">
        <w:rPr>
          <w:lang w:val="vi-VN"/>
        </w:rPr>
        <w:t>ầy Dừa</w:t>
      </w:r>
      <w:r w:rsidR="00DC05E1">
        <w:rPr>
          <w:lang w:val="vi-VN"/>
        </w:rPr>
        <w:t xml:space="preserve"> </w:t>
      </w:r>
      <w:r w:rsidRPr="00966836">
        <w:rPr>
          <w:lang w:val="vi-VN"/>
        </w:rPr>
        <w:t>(</w:t>
      </w:r>
      <w:r w:rsidR="00ED12A4" w:rsidRPr="00B832E3">
        <w:rPr>
          <w:lang w:val="vi-VN"/>
        </w:rPr>
        <w:t>ĐT:</w:t>
      </w:r>
      <w:r w:rsidR="007017AD" w:rsidRPr="00B832E3">
        <w:rPr>
          <w:lang w:val="vi-VN"/>
        </w:rPr>
        <w:t xml:space="preserve"> </w:t>
      </w:r>
      <w:r w:rsidR="008833A2" w:rsidRPr="00B832E3">
        <w:rPr>
          <w:lang w:val="vi-VN"/>
        </w:rPr>
        <w:t>0985</w:t>
      </w:r>
      <w:r w:rsidRPr="00966836">
        <w:rPr>
          <w:lang w:val="vi-VN"/>
        </w:rPr>
        <w:t>.</w:t>
      </w:r>
      <w:r w:rsidR="008833A2" w:rsidRPr="00B832E3">
        <w:rPr>
          <w:lang w:val="vi-VN"/>
        </w:rPr>
        <w:t>446</w:t>
      </w:r>
      <w:r w:rsidRPr="00966836">
        <w:rPr>
          <w:lang w:val="vi-VN"/>
        </w:rPr>
        <w:t>.</w:t>
      </w:r>
      <w:r w:rsidR="008833A2" w:rsidRPr="00B832E3">
        <w:rPr>
          <w:lang w:val="vi-VN"/>
        </w:rPr>
        <w:t>120</w:t>
      </w:r>
      <w:r w:rsidRPr="00966836">
        <w:rPr>
          <w:lang w:val="vi-VN"/>
        </w:rPr>
        <w:t>)</w:t>
      </w:r>
      <w:r w:rsidR="00ED12A4" w:rsidRPr="00B832E3">
        <w:rPr>
          <w:lang w:val="vi-VN"/>
        </w:rPr>
        <w:t>,</w:t>
      </w:r>
      <w:r w:rsidR="00BA7050" w:rsidRPr="00966836">
        <w:rPr>
          <w:lang w:val="vi-VN"/>
        </w:rPr>
        <w:t xml:space="preserve"> </w:t>
      </w:r>
      <w:r w:rsidR="00ED12A4" w:rsidRPr="00B832E3">
        <w:rPr>
          <w:lang w:val="vi-VN"/>
        </w:rPr>
        <w:t xml:space="preserve">cô </w:t>
      </w:r>
      <w:r w:rsidR="00ED12A4" w:rsidRPr="00966836">
        <w:rPr>
          <w:lang w:val="vi-VN"/>
        </w:rPr>
        <w:t>Chính</w:t>
      </w:r>
      <w:r w:rsidR="007017AD" w:rsidRPr="00966836">
        <w:rPr>
          <w:lang w:val="vi-VN"/>
        </w:rPr>
        <w:t>(</w:t>
      </w:r>
      <w:r w:rsidRPr="00966836">
        <w:rPr>
          <w:lang w:val="vi-VN"/>
        </w:rPr>
        <w:t>ĐT</w:t>
      </w:r>
      <w:r w:rsidR="00ED12A4" w:rsidRPr="00966836">
        <w:rPr>
          <w:lang w:val="vi-VN"/>
        </w:rPr>
        <w:t>: 0907</w:t>
      </w:r>
      <w:r w:rsidR="00206464">
        <w:t>.</w:t>
      </w:r>
      <w:r w:rsidR="00ED12A4" w:rsidRPr="00966836">
        <w:rPr>
          <w:lang w:val="vi-VN"/>
        </w:rPr>
        <w:t>001</w:t>
      </w:r>
      <w:r w:rsidR="00206464">
        <w:t>.</w:t>
      </w:r>
      <w:r w:rsidR="00ED12A4" w:rsidRPr="00966836">
        <w:rPr>
          <w:lang w:val="vi-VN"/>
        </w:rPr>
        <w:t>421</w:t>
      </w:r>
      <w:r w:rsidRPr="00966836">
        <w:rPr>
          <w:lang w:val="vi-VN"/>
        </w:rPr>
        <w:t>)</w:t>
      </w:r>
      <w:r w:rsidR="00BA7050" w:rsidRPr="00966836">
        <w:rPr>
          <w:lang w:val="vi-VN"/>
        </w:rPr>
        <w:t>.</w:t>
      </w:r>
    </w:p>
    <w:p w14:paraId="28F68645" w14:textId="77777777" w:rsidR="00CD6645" w:rsidRPr="00B832E3" w:rsidRDefault="00CD1F8F" w:rsidP="00CD1F8F">
      <w:pPr>
        <w:jc w:val="both"/>
        <w:rPr>
          <w:lang w:val="vi-VN"/>
        </w:rPr>
      </w:pPr>
      <w:r w:rsidRPr="00966836">
        <w:rPr>
          <w:lang w:val="vi-VN"/>
        </w:rPr>
        <w:t xml:space="preserve">- </w:t>
      </w:r>
      <w:r w:rsidR="00F723D1" w:rsidRPr="00B832E3">
        <w:rPr>
          <w:lang w:val="vi-VN"/>
        </w:rPr>
        <w:t>T</w:t>
      </w:r>
      <w:r w:rsidR="007506AF" w:rsidRPr="00B832E3">
        <w:rPr>
          <w:lang w:val="vi-VN"/>
        </w:rPr>
        <w:t>rường hợp học sinh</w:t>
      </w:r>
      <w:r w:rsidR="000929E9" w:rsidRPr="00B832E3">
        <w:rPr>
          <w:lang w:val="vi-VN"/>
        </w:rPr>
        <w:t xml:space="preserve"> tự ý cất giữ số tiền vượt quá quy định, sẽ xử lý vi phạm kỷ luật và </w:t>
      </w:r>
      <w:r w:rsidR="007017AD" w:rsidRPr="00B832E3">
        <w:rPr>
          <w:lang w:val="vi-VN"/>
        </w:rPr>
        <w:t>Ban N</w:t>
      </w:r>
      <w:r w:rsidR="000929E9" w:rsidRPr="00B832E3">
        <w:rPr>
          <w:lang w:val="vi-VN"/>
        </w:rPr>
        <w:t xml:space="preserve">ội </w:t>
      </w:r>
      <w:r w:rsidR="007017AD" w:rsidRPr="00B832E3">
        <w:rPr>
          <w:lang w:val="vi-VN"/>
        </w:rPr>
        <w:t>T</w:t>
      </w:r>
      <w:r w:rsidR="000929E9" w:rsidRPr="00B832E3">
        <w:rPr>
          <w:lang w:val="vi-VN"/>
        </w:rPr>
        <w:t xml:space="preserve">rú không chịu trách nhiệm nếu tiền </w:t>
      </w:r>
      <w:r w:rsidR="004D7D4E" w:rsidRPr="00B832E3">
        <w:rPr>
          <w:lang w:val="vi-VN"/>
        </w:rPr>
        <w:t xml:space="preserve">học sinh </w:t>
      </w:r>
      <w:r w:rsidR="000929E9" w:rsidRPr="00B832E3">
        <w:rPr>
          <w:lang w:val="vi-VN"/>
        </w:rPr>
        <w:t>tự giữ bị mất.</w:t>
      </w:r>
      <w:r w:rsidR="00B37147" w:rsidRPr="00B832E3">
        <w:rPr>
          <w:lang w:val="vi-VN"/>
        </w:rPr>
        <w:tab/>
      </w:r>
    </w:p>
    <w:p w14:paraId="1489C702" w14:textId="77777777" w:rsidR="00D45EC4" w:rsidRPr="00B832E3" w:rsidRDefault="00D45EC4" w:rsidP="00B24601">
      <w:pPr>
        <w:ind w:left="374"/>
        <w:jc w:val="both"/>
        <w:rPr>
          <w:lang w:val="vi-VN"/>
        </w:rPr>
      </w:pPr>
    </w:p>
    <w:p w14:paraId="04A44536" w14:textId="77777777" w:rsidR="0092567C" w:rsidRPr="00966836" w:rsidRDefault="0092567C" w:rsidP="00B24601">
      <w:pPr>
        <w:tabs>
          <w:tab w:val="left" w:pos="709"/>
        </w:tabs>
        <w:jc w:val="both"/>
        <w:rPr>
          <w:b/>
          <w:lang w:val="vi-VN"/>
        </w:rPr>
      </w:pPr>
      <w:r w:rsidRPr="00B832E3">
        <w:rPr>
          <w:b/>
          <w:lang w:val="vi-VN"/>
        </w:rPr>
        <w:t>I</w:t>
      </w:r>
      <w:r w:rsidR="00E62B36">
        <w:rPr>
          <w:b/>
        </w:rPr>
        <w:t>V</w:t>
      </w:r>
      <w:r w:rsidRPr="00B832E3">
        <w:rPr>
          <w:b/>
          <w:lang w:val="vi-VN"/>
        </w:rPr>
        <w:t xml:space="preserve">. CÁC VẬT </w:t>
      </w:r>
      <w:r w:rsidR="00CC4A76" w:rsidRPr="00966836">
        <w:rPr>
          <w:b/>
          <w:lang w:val="vi-VN"/>
        </w:rPr>
        <w:t>KHÔNG ĐƯỢC</w:t>
      </w:r>
      <w:r w:rsidRPr="00B832E3">
        <w:rPr>
          <w:b/>
          <w:lang w:val="vi-VN"/>
        </w:rPr>
        <w:t xml:space="preserve"> MANG VÀO NỘI TRÚ</w:t>
      </w:r>
      <w:r w:rsidR="00D45EC4" w:rsidRPr="00966836">
        <w:rPr>
          <w:b/>
          <w:lang w:val="vi-VN"/>
        </w:rPr>
        <w:t>:</w:t>
      </w:r>
    </w:p>
    <w:p w14:paraId="2CFFE5E9" w14:textId="77777777" w:rsidR="0092567C" w:rsidRPr="00B832E3" w:rsidRDefault="0049135B" w:rsidP="0049135B">
      <w:pPr>
        <w:tabs>
          <w:tab w:val="left" w:pos="0"/>
        </w:tabs>
        <w:jc w:val="both"/>
        <w:rPr>
          <w:b/>
          <w:lang w:val="vi-VN"/>
        </w:rPr>
      </w:pPr>
      <w:r w:rsidRPr="00966836">
        <w:rPr>
          <w:lang w:val="vi-VN"/>
        </w:rPr>
        <w:t xml:space="preserve">- </w:t>
      </w:r>
      <w:r w:rsidR="0092567C" w:rsidRPr="00B832E3">
        <w:rPr>
          <w:lang w:val="vi-VN"/>
        </w:rPr>
        <w:t>Chiếu, nệm, mền, gối, thú nhồi bông</w:t>
      </w:r>
      <w:r w:rsidR="00BA7050" w:rsidRPr="00966836">
        <w:rPr>
          <w:lang w:val="vi-VN"/>
        </w:rPr>
        <w:t>, v</w:t>
      </w:r>
      <w:r w:rsidR="0092567C" w:rsidRPr="00B832E3">
        <w:rPr>
          <w:lang w:val="vi-VN"/>
        </w:rPr>
        <w:t>a</w:t>
      </w:r>
      <w:r w:rsidR="00BA7050" w:rsidRPr="00966836">
        <w:rPr>
          <w:lang w:val="vi-VN"/>
        </w:rPr>
        <w:t>-</w:t>
      </w:r>
      <w:r w:rsidR="0092567C" w:rsidRPr="00B832E3">
        <w:rPr>
          <w:lang w:val="vi-VN"/>
        </w:rPr>
        <w:t>li, bàn học cá nhân</w:t>
      </w:r>
      <w:r w:rsidR="00334ED7" w:rsidRPr="00B832E3">
        <w:rPr>
          <w:lang w:val="vi-VN"/>
        </w:rPr>
        <w:t>, đèn học, đồng hồ báo thức</w:t>
      </w:r>
      <w:r w:rsidRPr="00966836">
        <w:rPr>
          <w:lang w:val="vi-VN"/>
        </w:rPr>
        <w:t>,</w:t>
      </w:r>
      <w:r w:rsidRPr="00B832E3">
        <w:rPr>
          <w:lang w:val="vi-VN"/>
        </w:rPr>
        <w:t xml:space="preserve"> d</w:t>
      </w:r>
      <w:r w:rsidR="0092567C" w:rsidRPr="00B832E3">
        <w:rPr>
          <w:lang w:val="vi-VN"/>
        </w:rPr>
        <w:t>ầu gội, sữa tắm dạng gói.</w:t>
      </w:r>
    </w:p>
    <w:p w14:paraId="7023E572" w14:textId="77777777" w:rsidR="0092567C" w:rsidRPr="00B832E3" w:rsidRDefault="0049135B" w:rsidP="0049135B">
      <w:pPr>
        <w:jc w:val="both"/>
        <w:rPr>
          <w:lang w:val="vi-VN"/>
        </w:rPr>
      </w:pPr>
      <w:r w:rsidRPr="00966836">
        <w:rPr>
          <w:lang w:val="vi-VN"/>
        </w:rPr>
        <w:t xml:space="preserve">- </w:t>
      </w:r>
      <w:r w:rsidR="0092567C" w:rsidRPr="00B832E3">
        <w:rPr>
          <w:lang w:val="vi-VN"/>
        </w:rPr>
        <w:t>Trang sức đắt tiền(</w:t>
      </w:r>
      <w:r w:rsidR="0092567C" w:rsidRPr="00B832E3">
        <w:rPr>
          <w:i/>
          <w:lang w:val="vi-VN"/>
        </w:rPr>
        <w:t>dù cất giữ hay đeo trên người</w:t>
      </w:r>
      <w:r w:rsidR="0092567C" w:rsidRPr="00B832E3">
        <w:rPr>
          <w:lang w:val="vi-VN"/>
        </w:rPr>
        <w:t>)</w:t>
      </w:r>
      <w:r w:rsidR="00D45EC4" w:rsidRPr="00966836">
        <w:rPr>
          <w:lang w:val="vi-VN"/>
        </w:rPr>
        <w:t>, đ</w:t>
      </w:r>
      <w:r w:rsidR="00A16F50" w:rsidRPr="00B832E3">
        <w:rPr>
          <w:lang w:val="vi-VN"/>
        </w:rPr>
        <w:t>ồ trang điểm</w:t>
      </w:r>
      <w:r w:rsidR="00334ED7" w:rsidRPr="00B832E3">
        <w:rPr>
          <w:lang w:val="vi-VN"/>
        </w:rPr>
        <w:t>(</w:t>
      </w:r>
      <w:r w:rsidR="00334ED7" w:rsidRPr="00B832E3">
        <w:rPr>
          <w:i/>
          <w:lang w:val="vi-VN"/>
        </w:rPr>
        <w:t>son môi, sơn móng</w:t>
      </w:r>
      <w:r w:rsidR="00334ED7" w:rsidRPr="00B832E3">
        <w:rPr>
          <w:lang w:val="vi-VN"/>
        </w:rPr>
        <w:t>…).</w:t>
      </w:r>
    </w:p>
    <w:p w14:paraId="2C264365" w14:textId="77777777" w:rsidR="00F723D1" w:rsidRPr="00B832E3" w:rsidRDefault="0049135B" w:rsidP="0049135B">
      <w:pPr>
        <w:tabs>
          <w:tab w:val="left" w:pos="0"/>
        </w:tabs>
        <w:jc w:val="both"/>
        <w:rPr>
          <w:lang w:val="vi-VN"/>
        </w:rPr>
      </w:pPr>
      <w:r w:rsidRPr="00966836">
        <w:rPr>
          <w:lang w:val="vi-VN"/>
        </w:rPr>
        <w:t xml:space="preserve">- </w:t>
      </w:r>
      <w:r w:rsidR="00F723D1" w:rsidRPr="00B832E3">
        <w:rPr>
          <w:lang w:val="vi-VN"/>
        </w:rPr>
        <w:t>Điện thoại di động, máy tính xách tay, máy nghe</w:t>
      </w:r>
      <w:r w:rsidR="00B24601" w:rsidRPr="00B832E3">
        <w:rPr>
          <w:lang w:val="vi-VN"/>
        </w:rPr>
        <w:t xml:space="preserve"> nhạc, máy chơi game,</w:t>
      </w:r>
      <w:r w:rsidR="00D45EC4" w:rsidRPr="00966836">
        <w:rPr>
          <w:lang w:val="vi-VN"/>
        </w:rPr>
        <w:t xml:space="preserve"> </w:t>
      </w:r>
      <w:r w:rsidR="00F723D1" w:rsidRPr="00B832E3">
        <w:rPr>
          <w:lang w:val="vi-VN"/>
        </w:rPr>
        <w:t xml:space="preserve">văn hóa phẩm không phục vụ cho việc học tập… </w:t>
      </w:r>
    </w:p>
    <w:p w14:paraId="52F452A1" w14:textId="77777777" w:rsidR="00F723D1" w:rsidRPr="00B832E3" w:rsidRDefault="009F769F" w:rsidP="0049135B">
      <w:pPr>
        <w:jc w:val="both"/>
        <w:rPr>
          <w:lang w:val="vi-VN"/>
        </w:rPr>
      </w:pPr>
      <w:r w:rsidRPr="00966836">
        <w:rPr>
          <w:lang w:val="vi-VN"/>
        </w:rPr>
        <w:t xml:space="preserve">- </w:t>
      </w:r>
      <w:r w:rsidR="00F723D1" w:rsidRPr="00B832E3">
        <w:rPr>
          <w:lang w:val="vi-VN"/>
        </w:rPr>
        <w:t>C</w:t>
      </w:r>
      <w:r w:rsidR="00D45EC4" w:rsidRPr="00966836">
        <w:rPr>
          <w:lang w:val="vi-VN"/>
        </w:rPr>
        <w:t>ác vật dụng sắ</w:t>
      </w:r>
      <w:r w:rsidR="00BA7050" w:rsidRPr="00966836">
        <w:rPr>
          <w:lang w:val="vi-VN"/>
        </w:rPr>
        <w:t>c</w:t>
      </w:r>
      <w:r w:rsidR="00A16F50" w:rsidRPr="00966836">
        <w:rPr>
          <w:lang w:val="vi-VN"/>
        </w:rPr>
        <w:t xml:space="preserve"> nhọn</w:t>
      </w:r>
      <w:r w:rsidR="00D45EC4" w:rsidRPr="00966836">
        <w:rPr>
          <w:lang w:val="vi-VN"/>
        </w:rPr>
        <w:t>:</w:t>
      </w:r>
      <w:r w:rsidR="00A16F50" w:rsidRPr="00B832E3">
        <w:rPr>
          <w:lang w:val="vi-VN"/>
        </w:rPr>
        <w:t xml:space="preserve"> </w:t>
      </w:r>
      <w:r w:rsidR="00F723D1" w:rsidRPr="00B832E3">
        <w:rPr>
          <w:lang w:val="vi-VN"/>
        </w:rPr>
        <w:t>dao, kéo</w:t>
      </w:r>
      <w:r w:rsidR="00CC622C" w:rsidRPr="00966836">
        <w:rPr>
          <w:lang w:val="vi-VN"/>
        </w:rPr>
        <w:t>;</w:t>
      </w:r>
      <w:r w:rsidR="00A16F50" w:rsidRPr="00B832E3">
        <w:rPr>
          <w:lang w:val="vi-VN"/>
        </w:rPr>
        <w:t xml:space="preserve"> </w:t>
      </w:r>
      <w:r w:rsidR="00CC622C" w:rsidRPr="00966836">
        <w:rPr>
          <w:lang w:val="vi-VN"/>
        </w:rPr>
        <w:t>tô</w:t>
      </w:r>
      <w:r w:rsidR="00F723D1" w:rsidRPr="00B832E3">
        <w:rPr>
          <w:lang w:val="vi-VN"/>
        </w:rPr>
        <w:t>,</w:t>
      </w:r>
      <w:r w:rsidR="00C171B7" w:rsidRPr="00B832E3">
        <w:rPr>
          <w:lang w:val="vi-VN"/>
        </w:rPr>
        <w:t xml:space="preserve"> </w:t>
      </w:r>
      <w:r w:rsidR="004B08E6" w:rsidRPr="00B832E3">
        <w:rPr>
          <w:lang w:val="vi-VN"/>
        </w:rPr>
        <w:t>chén,</w:t>
      </w:r>
      <w:r w:rsidR="00F723D1" w:rsidRPr="00B832E3">
        <w:rPr>
          <w:lang w:val="vi-VN"/>
        </w:rPr>
        <w:t xml:space="preserve"> ly uống nước bằng </w:t>
      </w:r>
      <w:r w:rsidR="00A16F50" w:rsidRPr="00B832E3">
        <w:rPr>
          <w:lang w:val="vi-VN"/>
        </w:rPr>
        <w:t>sứ và thủy tinh</w:t>
      </w:r>
      <w:r w:rsidR="00F723D1" w:rsidRPr="00B832E3">
        <w:rPr>
          <w:lang w:val="vi-VN"/>
        </w:rPr>
        <w:t>.</w:t>
      </w:r>
      <w:r w:rsidRPr="00B832E3">
        <w:rPr>
          <w:lang w:val="vi-VN"/>
        </w:rPr>
        <w:br/>
        <w:t>- Đồ uống có cồn, thuốc lá các loại, chất kích thích, bài tú lơ khơ,…</w:t>
      </w:r>
    </w:p>
    <w:p w14:paraId="0212DBA2" w14:textId="77777777" w:rsidR="008B5AE9" w:rsidRPr="00B832E3" w:rsidRDefault="008B5AE9" w:rsidP="0049135B">
      <w:pPr>
        <w:jc w:val="both"/>
        <w:rPr>
          <w:lang w:val="vi-VN"/>
        </w:rPr>
      </w:pPr>
    </w:p>
    <w:p w14:paraId="288093F8" w14:textId="77777777" w:rsidR="00885239" w:rsidRPr="00B832E3" w:rsidRDefault="00885239" w:rsidP="00B24601">
      <w:pPr>
        <w:tabs>
          <w:tab w:val="left" w:pos="709"/>
        </w:tabs>
        <w:jc w:val="both"/>
        <w:rPr>
          <w:b/>
          <w:lang w:val="vi-VN"/>
        </w:rPr>
      </w:pPr>
    </w:p>
    <w:p w14:paraId="67B95AD3" w14:textId="77777777" w:rsidR="00885239" w:rsidRPr="00B832E3" w:rsidRDefault="00885239" w:rsidP="00B24601">
      <w:pPr>
        <w:tabs>
          <w:tab w:val="left" w:pos="709"/>
        </w:tabs>
        <w:jc w:val="both"/>
        <w:rPr>
          <w:b/>
          <w:lang w:val="vi-VN"/>
        </w:rPr>
      </w:pPr>
    </w:p>
    <w:p w14:paraId="4CDE374E" w14:textId="77777777" w:rsidR="00885239" w:rsidRPr="00B832E3" w:rsidRDefault="00885239" w:rsidP="00B24601">
      <w:pPr>
        <w:tabs>
          <w:tab w:val="left" w:pos="709"/>
        </w:tabs>
        <w:jc w:val="both"/>
        <w:rPr>
          <w:b/>
          <w:lang w:val="vi-VN"/>
        </w:rPr>
      </w:pPr>
    </w:p>
    <w:p w14:paraId="03FC7F56" w14:textId="77777777" w:rsidR="00885239" w:rsidRPr="00B832E3" w:rsidRDefault="00885239" w:rsidP="00B24601">
      <w:pPr>
        <w:tabs>
          <w:tab w:val="left" w:pos="709"/>
        </w:tabs>
        <w:jc w:val="both"/>
        <w:rPr>
          <w:b/>
          <w:lang w:val="vi-VN"/>
        </w:rPr>
      </w:pPr>
    </w:p>
    <w:p w14:paraId="08ADAB1C" w14:textId="34FA5733" w:rsidR="00F5656A" w:rsidRPr="00966836" w:rsidRDefault="00E62B36" w:rsidP="00B24601">
      <w:pPr>
        <w:tabs>
          <w:tab w:val="left" w:pos="709"/>
        </w:tabs>
        <w:jc w:val="both"/>
        <w:rPr>
          <w:b/>
          <w:lang w:val="vi-VN"/>
        </w:rPr>
      </w:pPr>
      <w:r>
        <w:rPr>
          <w:b/>
        </w:rPr>
        <w:t>V</w:t>
      </w:r>
      <w:r w:rsidR="00D412C1" w:rsidRPr="00B832E3">
        <w:rPr>
          <w:b/>
          <w:lang w:val="vi-VN"/>
        </w:rPr>
        <w:t xml:space="preserve">. </w:t>
      </w:r>
      <w:r w:rsidR="00334ED7" w:rsidRPr="00B832E3">
        <w:rPr>
          <w:b/>
          <w:lang w:val="vi-VN"/>
        </w:rPr>
        <w:t>RA VỀ,</w:t>
      </w:r>
      <w:r w:rsidR="00F5656A" w:rsidRPr="00B832E3">
        <w:rPr>
          <w:b/>
          <w:lang w:val="vi-VN"/>
        </w:rPr>
        <w:t xml:space="preserve"> NHẬP NỘI TRÚ</w:t>
      </w:r>
      <w:r w:rsidR="006D2BC6">
        <w:rPr>
          <w:b/>
        </w:rPr>
        <w:t xml:space="preserve"> </w:t>
      </w:r>
      <w:r w:rsidR="00587749">
        <w:rPr>
          <w:b/>
        </w:rPr>
        <w:t>(HÀNG TUẦN)</w:t>
      </w:r>
      <w:r w:rsidR="00334ED7" w:rsidRPr="00B832E3">
        <w:rPr>
          <w:b/>
          <w:lang w:val="vi-VN"/>
        </w:rPr>
        <w:t xml:space="preserve"> VÀ RA BÁN TRÚ</w:t>
      </w:r>
      <w:r w:rsidR="00D45EC4" w:rsidRPr="00966836">
        <w:rPr>
          <w:b/>
          <w:lang w:val="vi-VN"/>
        </w:rPr>
        <w:t>:</w:t>
      </w:r>
    </w:p>
    <w:p w14:paraId="098A12BD" w14:textId="77777777" w:rsidR="004B623E" w:rsidRPr="00B832E3" w:rsidRDefault="0049135B" w:rsidP="00E96F5D">
      <w:pPr>
        <w:tabs>
          <w:tab w:val="left" w:pos="426"/>
        </w:tabs>
        <w:rPr>
          <w:lang w:val="vi-VN"/>
        </w:rPr>
      </w:pPr>
      <w:r w:rsidRPr="00966836">
        <w:rPr>
          <w:b/>
          <w:lang w:val="vi-VN"/>
        </w:rPr>
        <w:t xml:space="preserve">      </w:t>
      </w:r>
      <w:r w:rsidR="004B623E" w:rsidRPr="00B832E3">
        <w:rPr>
          <w:b/>
          <w:lang w:val="vi-VN"/>
        </w:rPr>
        <w:t>1.</w:t>
      </w:r>
      <w:r w:rsidR="00E96F5D" w:rsidRPr="00B832E3">
        <w:rPr>
          <w:b/>
          <w:lang w:val="vi-VN"/>
        </w:rPr>
        <w:t xml:space="preserve"> </w:t>
      </w:r>
      <w:r w:rsidR="004B623E" w:rsidRPr="00B832E3">
        <w:rPr>
          <w:b/>
          <w:lang w:val="vi-VN"/>
        </w:rPr>
        <w:t>Đưa</w:t>
      </w:r>
      <w:r w:rsidR="00BA7050" w:rsidRPr="00966836">
        <w:rPr>
          <w:b/>
          <w:lang w:val="vi-VN"/>
        </w:rPr>
        <w:t xml:space="preserve"> </w:t>
      </w:r>
      <w:r w:rsidR="00CC622C" w:rsidRPr="00B832E3">
        <w:rPr>
          <w:b/>
          <w:lang w:val="vi-VN"/>
        </w:rPr>
        <w:t>học sinh nhập nội trú</w:t>
      </w:r>
      <w:r w:rsidR="004B623E" w:rsidRPr="00B832E3">
        <w:rPr>
          <w:b/>
          <w:lang w:val="vi-VN"/>
        </w:rPr>
        <w:t>:</w:t>
      </w:r>
      <w:r w:rsidRPr="00B832E3">
        <w:rPr>
          <w:lang w:val="vi-VN"/>
        </w:rPr>
        <w:t xml:space="preserve"> </w:t>
      </w:r>
      <w:r w:rsidRPr="00B832E3">
        <w:rPr>
          <w:lang w:val="vi-VN"/>
        </w:rPr>
        <w:br/>
        <w:t xml:space="preserve">         </w:t>
      </w:r>
      <w:r w:rsidR="004B623E" w:rsidRPr="00B832E3">
        <w:rPr>
          <w:lang w:val="vi-VN"/>
        </w:rPr>
        <w:t>a)</w:t>
      </w:r>
      <w:r w:rsidR="00E96F5D" w:rsidRPr="00B832E3">
        <w:rPr>
          <w:lang w:val="vi-VN"/>
        </w:rPr>
        <w:t xml:space="preserve"> </w:t>
      </w:r>
      <w:r w:rsidR="004B623E" w:rsidRPr="00B832E3">
        <w:rPr>
          <w:b/>
          <w:bCs/>
          <w:lang w:val="vi-VN"/>
        </w:rPr>
        <w:t>Ngày chủ nhật</w:t>
      </w:r>
      <w:r w:rsidR="00885239" w:rsidRPr="00B832E3">
        <w:rPr>
          <w:lang w:val="vi-VN"/>
        </w:rPr>
        <w:t xml:space="preserve">: từ 13 </w:t>
      </w:r>
      <w:r w:rsidR="004B623E" w:rsidRPr="00B832E3">
        <w:rPr>
          <w:lang w:val="vi-VN"/>
        </w:rPr>
        <w:t>giờ 30 phút đến 18 giờ 00 phút.</w:t>
      </w:r>
      <w:r w:rsidR="004B623E" w:rsidRPr="00B832E3">
        <w:rPr>
          <w:lang w:val="vi-VN"/>
        </w:rPr>
        <w:br/>
        <w:t xml:space="preserve">         b)</w:t>
      </w:r>
      <w:r w:rsidR="00E96F5D" w:rsidRPr="00B832E3">
        <w:rPr>
          <w:lang w:val="vi-VN"/>
        </w:rPr>
        <w:t xml:space="preserve"> </w:t>
      </w:r>
      <w:r w:rsidR="004B623E" w:rsidRPr="00B832E3">
        <w:rPr>
          <w:b/>
          <w:bCs/>
          <w:lang w:val="vi-VN"/>
        </w:rPr>
        <w:t>Ngày thứ hai</w:t>
      </w:r>
      <w:r w:rsidR="004B623E" w:rsidRPr="00B832E3">
        <w:rPr>
          <w:lang w:val="vi-VN"/>
        </w:rPr>
        <w:t>(</w:t>
      </w:r>
      <w:r w:rsidR="004B623E" w:rsidRPr="00B832E3">
        <w:rPr>
          <w:i/>
          <w:lang w:val="vi-VN"/>
        </w:rPr>
        <w:t>phải đăng kí với giáo viên quản lí phòng</w:t>
      </w:r>
      <w:r w:rsidR="008B5AE9" w:rsidRPr="00B832E3">
        <w:rPr>
          <w:lang w:val="vi-VN"/>
        </w:rPr>
        <w:t>)</w:t>
      </w:r>
      <w:r w:rsidR="004B623E" w:rsidRPr="00B832E3">
        <w:rPr>
          <w:lang w:val="vi-VN"/>
        </w:rPr>
        <w:t>:</w:t>
      </w:r>
      <w:r w:rsidR="0010102C" w:rsidRPr="00B832E3">
        <w:rPr>
          <w:lang w:val="vi-VN"/>
        </w:rPr>
        <w:t xml:space="preserve"> trước 5 giờ 45</w:t>
      </w:r>
      <w:r w:rsidR="004B623E" w:rsidRPr="00B832E3">
        <w:rPr>
          <w:lang w:val="vi-VN"/>
        </w:rPr>
        <w:t xml:space="preserve"> phút.</w:t>
      </w:r>
    </w:p>
    <w:p w14:paraId="10FD8DAB" w14:textId="77777777" w:rsidR="004B623E" w:rsidRPr="00B832E3" w:rsidRDefault="0049135B" w:rsidP="00E96F5D">
      <w:pPr>
        <w:tabs>
          <w:tab w:val="left" w:pos="567"/>
        </w:tabs>
        <w:rPr>
          <w:lang w:val="vi-VN"/>
        </w:rPr>
      </w:pPr>
      <w:r w:rsidRPr="00966836">
        <w:rPr>
          <w:b/>
          <w:lang w:val="vi-VN"/>
        </w:rPr>
        <w:t xml:space="preserve">      </w:t>
      </w:r>
      <w:r w:rsidR="004B623E" w:rsidRPr="00B832E3">
        <w:rPr>
          <w:b/>
          <w:lang w:val="vi-VN"/>
        </w:rPr>
        <w:t>2.</w:t>
      </w:r>
      <w:r w:rsidR="00E96F5D" w:rsidRPr="00B832E3">
        <w:rPr>
          <w:b/>
          <w:lang w:val="vi-VN"/>
        </w:rPr>
        <w:t xml:space="preserve"> </w:t>
      </w:r>
      <w:r w:rsidR="004B623E" w:rsidRPr="00B832E3">
        <w:rPr>
          <w:b/>
          <w:lang w:val="vi-VN"/>
        </w:rPr>
        <w:t>Đón học sinh ra về:</w:t>
      </w:r>
      <w:r w:rsidR="004B623E" w:rsidRPr="00B832E3">
        <w:rPr>
          <w:lang w:val="vi-VN"/>
        </w:rPr>
        <w:t xml:space="preserve"> </w:t>
      </w:r>
      <w:r w:rsidR="004B623E" w:rsidRPr="00B832E3">
        <w:rPr>
          <w:lang w:val="vi-VN"/>
        </w:rPr>
        <w:br/>
        <w:t xml:space="preserve">         </w:t>
      </w:r>
      <w:r w:rsidR="004B623E" w:rsidRPr="00B832E3">
        <w:rPr>
          <w:b/>
          <w:lang w:val="vi-VN"/>
        </w:rPr>
        <w:t>a)</w:t>
      </w:r>
      <w:r w:rsidR="00E96F5D" w:rsidRPr="00B832E3">
        <w:rPr>
          <w:b/>
          <w:lang w:val="vi-VN"/>
        </w:rPr>
        <w:t xml:space="preserve"> </w:t>
      </w:r>
      <w:r w:rsidR="004B623E" w:rsidRPr="00B832E3">
        <w:rPr>
          <w:b/>
          <w:bCs/>
          <w:lang w:val="vi-VN"/>
        </w:rPr>
        <w:t>Buổi trưa</w:t>
      </w:r>
      <w:r w:rsidR="004B623E" w:rsidRPr="00B832E3">
        <w:rPr>
          <w:lang w:val="vi-VN"/>
        </w:rPr>
        <w:t>: từ 10 giờ 45 phút đến trước 12 giờ 00 phút.</w:t>
      </w:r>
      <w:r w:rsidR="004B623E" w:rsidRPr="00B832E3">
        <w:rPr>
          <w:lang w:val="vi-VN"/>
        </w:rPr>
        <w:br/>
        <w:t xml:space="preserve">         </w:t>
      </w:r>
      <w:r w:rsidR="004B623E" w:rsidRPr="00B832E3">
        <w:rPr>
          <w:b/>
          <w:lang w:val="vi-VN"/>
        </w:rPr>
        <w:t>b</w:t>
      </w:r>
      <w:r w:rsidR="004B623E" w:rsidRPr="00B832E3">
        <w:rPr>
          <w:lang w:val="vi-VN"/>
        </w:rPr>
        <w:t>)</w:t>
      </w:r>
      <w:r w:rsidR="00E96F5D" w:rsidRPr="00B832E3">
        <w:rPr>
          <w:lang w:val="vi-VN"/>
        </w:rPr>
        <w:t xml:space="preserve"> </w:t>
      </w:r>
      <w:r w:rsidR="004B623E" w:rsidRPr="00B832E3">
        <w:rPr>
          <w:b/>
          <w:bCs/>
          <w:lang w:val="vi-VN"/>
        </w:rPr>
        <w:t>Buổi chi</w:t>
      </w:r>
      <w:r w:rsidR="004B623E" w:rsidRPr="00966836">
        <w:rPr>
          <w:b/>
          <w:bCs/>
          <w:lang w:val="vi-VN"/>
        </w:rPr>
        <w:t>ều</w:t>
      </w:r>
      <w:r w:rsidR="004B623E" w:rsidRPr="00B832E3">
        <w:rPr>
          <w:lang w:val="vi-VN"/>
        </w:rPr>
        <w:t xml:space="preserve">: </w:t>
      </w:r>
    </w:p>
    <w:p w14:paraId="6A3084A7" w14:textId="77777777" w:rsidR="004B623E" w:rsidRPr="00966836" w:rsidRDefault="004B623E" w:rsidP="00CC622C">
      <w:pPr>
        <w:ind w:left="720"/>
        <w:rPr>
          <w:lang w:val="vi-VN"/>
        </w:rPr>
      </w:pPr>
      <w:r w:rsidRPr="00B832E3">
        <w:rPr>
          <w:lang w:val="vi-VN"/>
        </w:rPr>
        <w:t>- Đối với học sinh các khối 10 và 11: tùy thuộc vào thời lượng các môn kiểm tra</w:t>
      </w:r>
      <w:r w:rsidRPr="00966836">
        <w:rPr>
          <w:lang w:val="vi-VN"/>
        </w:rPr>
        <w:t>.</w:t>
      </w:r>
    </w:p>
    <w:p w14:paraId="625DE8F6" w14:textId="77777777" w:rsidR="00CF25A9" w:rsidRPr="00B832E3" w:rsidRDefault="004B623E" w:rsidP="00CC622C">
      <w:pPr>
        <w:ind w:firstLine="720"/>
        <w:rPr>
          <w:lang w:val="vi-VN"/>
        </w:rPr>
      </w:pPr>
      <w:r w:rsidRPr="00B832E3">
        <w:rPr>
          <w:lang w:val="vi-VN"/>
        </w:rPr>
        <w:t>- Đối với học sinh khối 12: 16 giờ 45 phút</w:t>
      </w:r>
      <w:r w:rsidR="008B5AE9" w:rsidRPr="00B832E3">
        <w:rPr>
          <w:lang w:val="vi-VN"/>
        </w:rPr>
        <w:t>.</w:t>
      </w:r>
    </w:p>
    <w:p w14:paraId="47BF0D98" w14:textId="77777777" w:rsidR="00CF25A9" w:rsidRPr="00B832E3" w:rsidRDefault="00CC622C" w:rsidP="00CC622C">
      <w:pPr>
        <w:jc w:val="both"/>
        <w:rPr>
          <w:lang w:val="vi-VN"/>
        </w:rPr>
      </w:pPr>
      <w:r w:rsidRPr="00966836">
        <w:rPr>
          <w:b/>
          <w:bCs/>
          <w:lang w:val="vi-VN"/>
        </w:rPr>
        <w:t xml:space="preserve">      </w:t>
      </w:r>
      <w:r w:rsidR="004B623E" w:rsidRPr="00966836">
        <w:rPr>
          <w:b/>
          <w:bCs/>
          <w:lang w:val="vi-VN"/>
        </w:rPr>
        <w:t xml:space="preserve">3. </w:t>
      </w:r>
      <w:r w:rsidR="00CF25A9" w:rsidRPr="00B832E3">
        <w:rPr>
          <w:b/>
          <w:bCs/>
          <w:lang w:val="vi-VN"/>
        </w:rPr>
        <w:t>Đối với học sinh về tự túc</w:t>
      </w:r>
      <w:r w:rsidR="008B5AE9" w:rsidRPr="00B832E3">
        <w:rPr>
          <w:lang w:val="vi-VN"/>
        </w:rPr>
        <w:t>:</w:t>
      </w:r>
      <w:r w:rsidR="00CF25A9" w:rsidRPr="00B832E3">
        <w:rPr>
          <w:lang w:val="vi-VN"/>
        </w:rPr>
        <w:t xml:space="preserve"> </w:t>
      </w:r>
      <w:r w:rsidR="00CF25A9" w:rsidRPr="00966836">
        <w:rPr>
          <w:bCs/>
          <w:lang w:val="vi-VN"/>
        </w:rPr>
        <w:t>phụ huynh phải thông báo với</w:t>
      </w:r>
      <w:r w:rsidR="00CF25A9" w:rsidRPr="00B832E3">
        <w:rPr>
          <w:lang w:val="vi-VN"/>
        </w:rPr>
        <w:t xml:space="preserve"> giáo viên quản nhiệm nội trú </w:t>
      </w:r>
      <w:r w:rsidR="00CF25A9" w:rsidRPr="00966836">
        <w:rPr>
          <w:lang w:val="vi-VN"/>
        </w:rPr>
        <w:t>bằng số điện thoại đã đăng kí.</w:t>
      </w:r>
    </w:p>
    <w:p w14:paraId="07794D19" w14:textId="77777777" w:rsidR="00CF25A9" w:rsidRPr="00B832E3" w:rsidRDefault="00CC622C" w:rsidP="004B623E">
      <w:pPr>
        <w:tabs>
          <w:tab w:val="left" w:pos="709"/>
        </w:tabs>
        <w:jc w:val="both"/>
        <w:rPr>
          <w:lang w:val="vi-VN"/>
        </w:rPr>
      </w:pPr>
      <w:r w:rsidRPr="00966836">
        <w:rPr>
          <w:b/>
          <w:bCs/>
          <w:lang w:val="vi-VN"/>
        </w:rPr>
        <w:t xml:space="preserve">      </w:t>
      </w:r>
      <w:r w:rsidR="004B623E" w:rsidRPr="00966836">
        <w:rPr>
          <w:b/>
          <w:bCs/>
          <w:lang w:val="vi-VN"/>
        </w:rPr>
        <w:t xml:space="preserve">4. </w:t>
      </w:r>
      <w:r w:rsidR="00CF25A9" w:rsidRPr="00B832E3">
        <w:rPr>
          <w:b/>
          <w:bCs/>
          <w:lang w:val="vi-VN"/>
        </w:rPr>
        <w:t>Đối với học sinh về đưa đón</w:t>
      </w:r>
      <w:r w:rsidR="008B5AE9" w:rsidRPr="00B832E3">
        <w:rPr>
          <w:b/>
          <w:bCs/>
          <w:lang w:val="vi-VN"/>
        </w:rPr>
        <w:t>:</w:t>
      </w:r>
      <w:r w:rsidR="00CF25A9" w:rsidRPr="00B832E3">
        <w:rPr>
          <w:lang w:val="vi-VN"/>
        </w:rPr>
        <w:t xml:space="preserve"> phụ huynh phải </w:t>
      </w:r>
      <w:r w:rsidR="00CF25A9" w:rsidRPr="00B832E3">
        <w:rPr>
          <w:bCs/>
          <w:lang w:val="vi-VN"/>
        </w:rPr>
        <w:t>đăng ký rõ tên người đưa đón</w:t>
      </w:r>
      <w:r w:rsidR="00CF25A9" w:rsidRPr="00B832E3">
        <w:rPr>
          <w:b/>
          <w:lang w:val="vi-VN"/>
        </w:rPr>
        <w:t xml:space="preserve"> </w:t>
      </w:r>
      <w:r w:rsidR="00CF25A9" w:rsidRPr="00B832E3">
        <w:rPr>
          <w:lang w:val="vi-VN"/>
        </w:rPr>
        <w:t>học sinh, nếu nhờ người đón thay phải</w:t>
      </w:r>
      <w:r w:rsidR="00CF25A9" w:rsidRPr="00B832E3">
        <w:rPr>
          <w:b/>
          <w:lang w:val="vi-VN"/>
        </w:rPr>
        <w:t xml:space="preserve"> </w:t>
      </w:r>
      <w:r w:rsidR="00CF25A9" w:rsidRPr="00B832E3">
        <w:rPr>
          <w:bCs/>
          <w:lang w:val="vi-VN"/>
        </w:rPr>
        <w:t>báo trước với</w:t>
      </w:r>
      <w:r w:rsidR="00CF25A9" w:rsidRPr="00B832E3">
        <w:rPr>
          <w:lang w:val="vi-VN"/>
        </w:rPr>
        <w:t xml:space="preserve"> giáo viên quản nhiệm nội trú. </w:t>
      </w:r>
    </w:p>
    <w:p w14:paraId="538F797E" w14:textId="77777777" w:rsidR="004B623E" w:rsidRPr="00966836" w:rsidRDefault="00CC622C" w:rsidP="00CC622C">
      <w:pPr>
        <w:rPr>
          <w:b/>
          <w:bCs/>
          <w:lang w:val="vi-VN"/>
        </w:rPr>
      </w:pPr>
      <w:r w:rsidRPr="00966836">
        <w:rPr>
          <w:b/>
          <w:bCs/>
          <w:lang w:val="vi-VN"/>
        </w:rPr>
        <w:t xml:space="preserve">      5. Thời gian ra về</w:t>
      </w:r>
      <w:r w:rsidR="004B623E" w:rsidRPr="00966836">
        <w:rPr>
          <w:b/>
          <w:bCs/>
          <w:lang w:val="vi-VN"/>
        </w:rPr>
        <w:t>:</w:t>
      </w:r>
    </w:p>
    <w:p w14:paraId="4234C691" w14:textId="77777777" w:rsidR="004B623E" w:rsidRPr="00B832E3" w:rsidRDefault="008B5AE9" w:rsidP="008B5AE9">
      <w:pPr>
        <w:tabs>
          <w:tab w:val="left" w:pos="567"/>
          <w:tab w:val="left" w:pos="709"/>
        </w:tabs>
        <w:rPr>
          <w:lang w:val="vi-VN"/>
        </w:rPr>
      </w:pPr>
      <w:r w:rsidRPr="00966836">
        <w:rPr>
          <w:b/>
          <w:bCs/>
          <w:lang w:val="vi-VN"/>
        </w:rPr>
        <w:t xml:space="preserve">         </w:t>
      </w:r>
      <w:r w:rsidR="00CC622C" w:rsidRPr="00966836">
        <w:rPr>
          <w:b/>
          <w:bCs/>
          <w:lang w:val="vi-VN"/>
        </w:rPr>
        <w:t>a)</w:t>
      </w:r>
      <w:r w:rsidR="004B623E" w:rsidRPr="00966836">
        <w:rPr>
          <w:b/>
          <w:bCs/>
          <w:lang w:val="vi-VN"/>
        </w:rPr>
        <w:t xml:space="preserve"> </w:t>
      </w:r>
      <w:r w:rsidR="00CF25A9" w:rsidRPr="00B832E3">
        <w:rPr>
          <w:b/>
          <w:bCs/>
          <w:lang w:val="vi-VN"/>
        </w:rPr>
        <w:t>Buổi trưa</w:t>
      </w:r>
      <w:r w:rsidR="00CF25A9" w:rsidRPr="00B832E3">
        <w:rPr>
          <w:lang w:val="vi-VN"/>
        </w:rPr>
        <w:t>: từ 1</w:t>
      </w:r>
      <w:r w:rsidR="004B623E" w:rsidRPr="00966836">
        <w:rPr>
          <w:lang w:val="vi-VN"/>
        </w:rPr>
        <w:t>1</w:t>
      </w:r>
      <w:r w:rsidR="00CF25A9" w:rsidRPr="00B832E3">
        <w:rPr>
          <w:lang w:val="vi-VN"/>
        </w:rPr>
        <w:t xml:space="preserve"> giờ </w:t>
      </w:r>
      <w:r w:rsidR="004B623E" w:rsidRPr="00966836">
        <w:rPr>
          <w:lang w:val="vi-VN"/>
        </w:rPr>
        <w:t>00</w:t>
      </w:r>
      <w:r w:rsidR="00CF25A9" w:rsidRPr="00B832E3">
        <w:rPr>
          <w:lang w:val="vi-VN"/>
        </w:rPr>
        <w:t xml:space="preserve"> phút đến trước 12 giờ 00 phút.</w:t>
      </w:r>
      <w:r w:rsidR="00CF25A9" w:rsidRPr="00B832E3">
        <w:rPr>
          <w:lang w:val="vi-VN"/>
        </w:rPr>
        <w:br/>
      </w:r>
      <w:r w:rsidR="00CC622C" w:rsidRPr="00966836">
        <w:rPr>
          <w:b/>
          <w:bCs/>
          <w:lang w:val="vi-VN"/>
        </w:rPr>
        <w:t xml:space="preserve">         b)</w:t>
      </w:r>
      <w:r w:rsidR="00E96F5D" w:rsidRPr="00B832E3">
        <w:rPr>
          <w:b/>
          <w:bCs/>
          <w:lang w:val="vi-VN"/>
        </w:rPr>
        <w:t xml:space="preserve"> </w:t>
      </w:r>
      <w:r w:rsidR="00CF25A9" w:rsidRPr="00B832E3">
        <w:rPr>
          <w:b/>
          <w:bCs/>
          <w:lang w:val="vi-VN"/>
        </w:rPr>
        <w:t>Buổi ch</w:t>
      </w:r>
      <w:r w:rsidR="004B33A6" w:rsidRPr="00966836">
        <w:rPr>
          <w:b/>
          <w:bCs/>
          <w:lang w:val="vi-VN"/>
        </w:rPr>
        <w:t>iều</w:t>
      </w:r>
      <w:r w:rsidR="00CF25A9" w:rsidRPr="00B832E3">
        <w:rPr>
          <w:lang w:val="vi-VN"/>
        </w:rPr>
        <w:t xml:space="preserve">: </w:t>
      </w:r>
    </w:p>
    <w:p w14:paraId="7DB282D0" w14:textId="77777777" w:rsidR="004B623E" w:rsidRPr="00966836" w:rsidRDefault="00CC622C" w:rsidP="004B33A6">
      <w:pPr>
        <w:rPr>
          <w:lang w:val="vi-VN"/>
        </w:rPr>
      </w:pPr>
      <w:r w:rsidRPr="00966836">
        <w:rPr>
          <w:lang w:val="vi-VN"/>
        </w:rPr>
        <w:t xml:space="preserve">         </w:t>
      </w:r>
      <w:r w:rsidR="00CF25A9" w:rsidRPr="00B832E3">
        <w:rPr>
          <w:lang w:val="vi-VN"/>
        </w:rPr>
        <w:t>- Đối với học sinh các khối 10 và 11: tùy thuộc vào thời lượng các môn kiểm tra</w:t>
      </w:r>
      <w:r w:rsidR="004B623E" w:rsidRPr="00966836">
        <w:rPr>
          <w:lang w:val="vi-VN"/>
        </w:rPr>
        <w:t>.</w:t>
      </w:r>
    </w:p>
    <w:p w14:paraId="4451531C" w14:textId="77777777" w:rsidR="00CF25A9" w:rsidRPr="00B832E3" w:rsidRDefault="00CC622C" w:rsidP="004B33A6">
      <w:pPr>
        <w:rPr>
          <w:lang w:val="vi-VN"/>
        </w:rPr>
      </w:pPr>
      <w:r w:rsidRPr="00966836">
        <w:rPr>
          <w:lang w:val="vi-VN"/>
        </w:rPr>
        <w:t xml:space="preserve">         </w:t>
      </w:r>
      <w:r w:rsidR="00CF25A9" w:rsidRPr="00B832E3">
        <w:rPr>
          <w:lang w:val="vi-VN"/>
        </w:rPr>
        <w:t>- Đối với học sinh khối 12: 16 giờ 45 phút.</w:t>
      </w:r>
    </w:p>
    <w:p w14:paraId="7EEE2239" w14:textId="77777777" w:rsidR="00CF25A9" w:rsidRPr="00B832E3" w:rsidRDefault="00CC622C" w:rsidP="00CC622C">
      <w:pPr>
        <w:tabs>
          <w:tab w:val="left" w:pos="709"/>
        </w:tabs>
        <w:jc w:val="both"/>
        <w:rPr>
          <w:lang w:val="vi-VN"/>
        </w:rPr>
      </w:pPr>
      <w:r w:rsidRPr="00966836">
        <w:rPr>
          <w:lang w:val="vi-VN"/>
        </w:rPr>
        <w:t xml:space="preserve">      </w:t>
      </w:r>
      <w:r w:rsidR="004B33A6" w:rsidRPr="00966836">
        <w:rPr>
          <w:b/>
          <w:bCs/>
          <w:lang w:val="vi-VN"/>
        </w:rPr>
        <w:t xml:space="preserve">6. </w:t>
      </w:r>
      <w:r w:rsidR="00CF25A9" w:rsidRPr="00B832E3">
        <w:rPr>
          <w:b/>
          <w:bCs/>
          <w:lang w:val="vi-VN"/>
        </w:rPr>
        <w:t>Đối với học sinh ở lại trường</w:t>
      </w:r>
      <w:r w:rsidR="00CF25A9" w:rsidRPr="00B832E3">
        <w:rPr>
          <w:lang w:val="vi-VN"/>
        </w:rPr>
        <w:t xml:space="preserve"> </w:t>
      </w:r>
      <w:r w:rsidR="00CF25A9" w:rsidRPr="00B832E3">
        <w:rPr>
          <w:b/>
          <w:bCs/>
          <w:lang w:val="vi-VN"/>
        </w:rPr>
        <w:t>vào cuối tuần</w:t>
      </w:r>
      <w:r w:rsidR="008B5AE9" w:rsidRPr="00B832E3">
        <w:rPr>
          <w:b/>
          <w:bCs/>
          <w:lang w:val="vi-VN"/>
        </w:rPr>
        <w:t>:</w:t>
      </w:r>
      <w:r w:rsidR="00CF25A9" w:rsidRPr="00B832E3">
        <w:rPr>
          <w:lang w:val="vi-VN"/>
        </w:rPr>
        <w:t xml:space="preserve"> phải</w:t>
      </w:r>
      <w:r w:rsidR="008B5AE9" w:rsidRPr="00966836">
        <w:rPr>
          <w:lang w:val="vi-VN"/>
        </w:rPr>
        <w:t xml:space="preserve"> đăng kí</w:t>
      </w:r>
      <w:r w:rsidR="00CF25A9" w:rsidRPr="00966836">
        <w:rPr>
          <w:lang w:val="vi-VN"/>
        </w:rPr>
        <w:t>(</w:t>
      </w:r>
      <w:r w:rsidR="008B5AE9" w:rsidRPr="00B832E3">
        <w:rPr>
          <w:i/>
          <w:lang w:val="vi-VN"/>
        </w:rPr>
        <w:t>trong ngày</w:t>
      </w:r>
      <w:r w:rsidR="00E96F5D">
        <w:rPr>
          <w:i/>
          <w:lang w:val="vi-VN"/>
        </w:rPr>
        <w:t xml:space="preserve"> thứ t</w:t>
      </w:r>
      <w:r w:rsidR="004B623E" w:rsidRPr="00966836">
        <w:rPr>
          <w:i/>
          <w:lang w:val="vi-VN"/>
        </w:rPr>
        <w:t>ư</w:t>
      </w:r>
      <w:r w:rsidR="004B623E" w:rsidRPr="00966836">
        <w:rPr>
          <w:lang w:val="vi-VN"/>
        </w:rPr>
        <w:t>) và</w:t>
      </w:r>
      <w:r w:rsidR="00CF25A9" w:rsidRPr="00B832E3">
        <w:rPr>
          <w:lang w:val="vi-VN"/>
        </w:rPr>
        <w:t xml:space="preserve"> đóng tiền cho giáo viên quản nhiệm phòng</w:t>
      </w:r>
      <w:r w:rsidR="004B623E" w:rsidRPr="00966836">
        <w:rPr>
          <w:lang w:val="vi-VN"/>
        </w:rPr>
        <w:t>(</w:t>
      </w:r>
      <w:r w:rsidR="004B623E" w:rsidRPr="00966836">
        <w:rPr>
          <w:i/>
          <w:lang w:val="vi-VN"/>
        </w:rPr>
        <w:t>trước</w:t>
      </w:r>
      <w:r w:rsidR="00CF25A9" w:rsidRPr="00B832E3">
        <w:rPr>
          <w:i/>
          <w:lang w:val="vi-VN"/>
        </w:rPr>
        <w:t xml:space="preserve"> tối thứ </w:t>
      </w:r>
      <w:r w:rsidR="00E96F5D">
        <w:rPr>
          <w:i/>
          <w:lang w:val="vi-VN"/>
        </w:rPr>
        <w:t>s</w:t>
      </w:r>
      <w:r w:rsidR="004B623E" w:rsidRPr="00966836">
        <w:rPr>
          <w:i/>
          <w:lang w:val="vi-VN"/>
        </w:rPr>
        <w:t>áu</w:t>
      </w:r>
      <w:r w:rsidR="004B623E" w:rsidRPr="00966836">
        <w:rPr>
          <w:lang w:val="vi-VN"/>
        </w:rPr>
        <w:t>)</w:t>
      </w:r>
      <w:r w:rsidR="00CF25A9" w:rsidRPr="00B832E3">
        <w:rPr>
          <w:lang w:val="vi-VN"/>
        </w:rPr>
        <w:t xml:space="preserve"> hàng tuần.</w:t>
      </w:r>
    </w:p>
    <w:p w14:paraId="10A3E8BC" w14:textId="77777777" w:rsidR="00CF25A9" w:rsidRPr="00B832E3" w:rsidRDefault="004B33A6" w:rsidP="00CF25A9">
      <w:pPr>
        <w:tabs>
          <w:tab w:val="left" w:pos="709"/>
        </w:tabs>
        <w:ind w:left="374"/>
        <w:jc w:val="both"/>
        <w:rPr>
          <w:b/>
          <w:lang w:val="vi-VN"/>
        </w:rPr>
      </w:pPr>
      <w:r w:rsidRPr="00966836">
        <w:rPr>
          <w:b/>
          <w:bCs/>
          <w:lang w:val="vi-VN"/>
        </w:rPr>
        <w:t>7</w:t>
      </w:r>
      <w:r w:rsidRPr="00966836">
        <w:rPr>
          <w:lang w:val="vi-VN"/>
        </w:rPr>
        <w:t xml:space="preserve">. </w:t>
      </w:r>
      <w:r w:rsidR="00CF25A9" w:rsidRPr="00B832E3">
        <w:rPr>
          <w:lang w:val="vi-VN"/>
        </w:rPr>
        <w:t>Phụ huynh  thường xuyên kiểm tra cặp đi học, túi xách của học sinh trước khi đưa con em đến trường để không vi phạm nội quy nhà trường.</w:t>
      </w:r>
    </w:p>
    <w:p w14:paraId="7B2429DE" w14:textId="77777777" w:rsidR="00CF25A9" w:rsidRPr="00B832E3" w:rsidRDefault="004B33A6" w:rsidP="00CF25A9">
      <w:pPr>
        <w:tabs>
          <w:tab w:val="left" w:pos="709"/>
        </w:tabs>
        <w:ind w:left="374"/>
        <w:jc w:val="both"/>
        <w:rPr>
          <w:b/>
          <w:lang w:val="vi-VN"/>
        </w:rPr>
      </w:pPr>
      <w:r w:rsidRPr="00966836">
        <w:rPr>
          <w:b/>
          <w:bCs/>
          <w:lang w:val="vi-VN"/>
        </w:rPr>
        <w:t>8</w:t>
      </w:r>
      <w:r w:rsidRPr="00966836">
        <w:rPr>
          <w:lang w:val="vi-VN"/>
        </w:rPr>
        <w:t xml:space="preserve">. </w:t>
      </w:r>
      <w:r w:rsidR="00CF25A9" w:rsidRPr="00B832E3">
        <w:rPr>
          <w:lang w:val="vi-VN"/>
        </w:rPr>
        <w:t>Yêu cầu phụ huynh lưu số điện thoại</w:t>
      </w:r>
      <w:r w:rsidR="00CF25A9" w:rsidRPr="00B832E3">
        <w:rPr>
          <w:b/>
          <w:lang w:val="vi-VN"/>
        </w:rPr>
        <w:t xml:space="preserve"> </w:t>
      </w:r>
      <w:r w:rsidR="00CF25A9" w:rsidRPr="00B832E3">
        <w:rPr>
          <w:lang w:val="vi-VN"/>
        </w:rPr>
        <w:t>và thường xuyên liên lạc với giáo viên quản nhiệm nội trú và kiểm tra sổ báo bài, sổ liên lạc giữa nhà trường và gia đình để theo sát kết quả học tập và giờ giấc sinh hoạt của con em mình.</w:t>
      </w:r>
    </w:p>
    <w:p w14:paraId="356724FB" w14:textId="77777777" w:rsidR="00A4520B" w:rsidRPr="00966836" w:rsidRDefault="00CC622C" w:rsidP="00CC4A76">
      <w:pPr>
        <w:tabs>
          <w:tab w:val="left" w:pos="709"/>
        </w:tabs>
        <w:jc w:val="both"/>
        <w:rPr>
          <w:b/>
          <w:lang w:val="vi-VN"/>
        </w:rPr>
      </w:pPr>
      <w:r w:rsidRPr="00B832E3">
        <w:rPr>
          <w:lang w:val="vi-VN"/>
        </w:rPr>
        <w:t xml:space="preserve">      </w:t>
      </w:r>
      <w:r w:rsidR="00CC4A76" w:rsidRPr="00966836">
        <w:rPr>
          <w:b/>
          <w:bCs/>
          <w:lang w:val="vi-VN"/>
        </w:rPr>
        <w:t>9</w:t>
      </w:r>
      <w:r w:rsidR="00CC4A76" w:rsidRPr="00966836">
        <w:rPr>
          <w:lang w:val="vi-VN"/>
        </w:rPr>
        <w:t>.</w:t>
      </w:r>
      <w:r w:rsidR="00334ED7" w:rsidRPr="00B832E3">
        <w:rPr>
          <w:lang w:val="vi-VN"/>
        </w:rPr>
        <w:t xml:space="preserve"> </w:t>
      </w:r>
      <w:r w:rsidR="00A4520B" w:rsidRPr="00B832E3">
        <w:rPr>
          <w:b/>
          <w:lang w:val="vi-VN"/>
        </w:rPr>
        <w:t>Ra bán trú</w:t>
      </w:r>
      <w:r w:rsidR="004B33A6" w:rsidRPr="00966836">
        <w:rPr>
          <w:b/>
          <w:lang w:val="vi-VN"/>
        </w:rPr>
        <w:t>:</w:t>
      </w:r>
    </w:p>
    <w:p w14:paraId="51028A6C" w14:textId="77777777" w:rsidR="004B33A6" w:rsidRPr="00B832E3" w:rsidRDefault="00334ED7" w:rsidP="004B33A6">
      <w:pPr>
        <w:tabs>
          <w:tab w:val="left" w:pos="426"/>
        </w:tabs>
        <w:ind w:left="426"/>
        <w:jc w:val="both"/>
        <w:rPr>
          <w:lang w:val="vi-VN"/>
        </w:rPr>
      </w:pPr>
      <w:r w:rsidRPr="00B832E3">
        <w:rPr>
          <w:b/>
          <w:lang w:val="vi-VN"/>
        </w:rPr>
        <w:t xml:space="preserve"> </w:t>
      </w:r>
      <w:r w:rsidR="00A4520B" w:rsidRPr="00B832E3">
        <w:rPr>
          <w:b/>
          <w:lang w:val="vi-VN"/>
        </w:rPr>
        <w:tab/>
      </w:r>
      <w:r w:rsidR="00B018E6">
        <w:rPr>
          <w:b/>
        </w:rPr>
        <w:t xml:space="preserve">- </w:t>
      </w:r>
      <w:r w:rsidR="009B4D8D" w:rsidRPr="00B832E3">
        <w:rPr>
          <w:lang w:val="vi-VN"/>
        </w:rPr>
        <w:t>Phụ huynh</w:t>
      </w:r>
      <w:r w:rsidRPr="00B832E3">
        <w:rPr>
          <w:lang w:val="vi-VN"/>
        </w:rPr>
        <w:t xml:space="preserve"> muốn xin phép cho con em mình</w:t>
      </w:r>
      <w:r w:rsidR="00F8093B" w:rsidRPr="00B832E3">
        <w:rPr>
          <w:lang w:val="vi-VN"/>
        </w:rPr>
        <w:t xml:space="preserve"> chuyển </w:t>
      </w:r>
      <w:r w:rsidR="007D0C85" w:rsidRPr="00B832E3">
        <w:rPr>
          <w:lang w:val="vi-VN"/>
        </w:rPr>
        <w:t xml:space="preserve">từ nội trú ra bán </w:t>
      </w:r>
      <w:r w:rsidR="00F8093B" w:rsidRPr="00B832E3">
        <w:rPr>
          <w:lang w:val="vi-VN"/>
        </w:rPr>
        <w:t>trú p</w:t>
      </w:r>
      <w:r w:rsidR="007209BC" w:rsidRPr="00B832E3">
        <w:rPr>
          <w:lang w:val="vi-VN"/>
        </w:rPr>
        <w:t>hải thực hiện theo các bước sau</w:t>
      </w:r>
      <w:r w:rsidR="00C0618E" w:rsidRPr="00B832E3">
        <w:rPr>
          <w:lang w:val="vi-VN"/>
        </w:rPr>
        <w:t>:</w:t>
      </w:r>
    </w:p>
    <w:p w14:paraId="698537E2" w14:textId="77777777" w:rsidR="004B33A6" w:rsidRDefault="00CC622C" w:rsidP="004B33A6">
      <w:pPr>
        <w:tabs>
          <w:tab w:val="left" w:pos="426"/>
        </w:tabs>
        <w:ind w:left="426"/>
        <w:jc w:val="both"/>
      </w:pPr>
      <w:r w:rsidRPr="00B832E3">
        <w:rPr>
          <w:lang w:val="vi-VN"/>
        </w:rPr>
        <w:tab/>
      </w:r>
      <w:r w:rsidR="004B33A6" w:rsidRPr="00966836">
        <w:rPr>
          <w:lang w:val="vi-VN"/>
        </w:rPr>
        <w:t xml:space="preserve">- </w:t>
      </w:r>
      <w:r w:rsidR="00F8093B" w:rsidRPr="00B832E3">
        <w:rPr>
          <w:lang w:val="vi-VN"/>
        </w:rPr>
        <w:t>Liên hệ trực tiếp v</w:t>
      </w:r>
      <w:r w:rsidR="00CA5B1A" w:rsidRPr="00B832E3">
        <w:rPr>
          <w:lang w:val="vi-VN"/>
        </w:rPr>
        <w:t>ớ</w:t>
      </w:r>
      <w:r w:rsidR="00F8093B" w:rsidRPr="00B832E3">
        <w:rPr>
          <w:lang w:val="vi-VN"/>
        </w:rPr>
        <w:t xml:space="preserve">i </w:t>
      </w:r>
      <w:r w:rsidR="007D0C85" w:rsidRPr="00B832E3">
        <w:rPr>
          <w:lang w:val="vi-VN"/>
        </w:rPr>
        <w:t>giáo viên quản n</w:t>
      </w:r>
      <w:r w:rsidR="007506AF" w:rsidRPr="00B832E3">
        <w:rPr>
          <w:lang w:val="vi-VN"/>
        </w:rPr>
        <w:t>hiệm</w:t>
      </w:r>
      <w:r w:rsidR="00F8093B" w:rsidRPr="00B832E3">
        <w:rPr>
          <w:lang w:val="vi-VN"/>
        </w:rPr>
        <w:t xml:space="preserve"> phòng nơi con mìn</w:t>
      </w:r>
      <w:r w:rsidR="00B24601" w:rsidRPr="00B832E3">
        <w:rPr>
          <w:lang w:val="vi-VN"/>
        </w:rPr>
        <w:t xml:space="preserve">h sinh hoạt nói rõ lí do và yêu  </w:t>
      </w:r>
      <w:r w:rsidR="00F8093B" w:rsidRPr="00B832E3">
        <w:rPr>
          <w:lang w:val="vi-VN"/>
        </w:rPr>
        <w:t>cầu được hướng dẫn thủ tục xin ra</w:t>
      </w:r>
      <w:r w:rsidR="007D0C85" w:rsidRPr="00B832E3">
        <w:rPr>
          <w:lang w:val="vi-VN"/>
        </w:rPr>
        <w:t xml:space="preserve"> bán</w:t>
      </w:r>
      <w:r w:rsidR="00F8093B" w:rsidRPr="00B832E3">
        <w:rPr>
          <w:lang w:val="vi-VN"/>
        </w:rPr>
        <w:t xml:space="preserve"> trú.</w:t>
      </w:r>
    </w:p>
    <w:p w14:paraId="36BDD376" w14:textId="77777777" w:rsidR="006E6156" w:rsidRPr="006E6156" w:rsidRDefault="006E6156" w:rsidP="004B33A6">
      <w:pPr>
        <w:tabs>
          <w:tab w:val="left" w:pos="426"/>
        </w:tabs>
        <w:ind w:left="426"/>
        <w:jc w:val="both"/>
      </w:pPr>
    </w:p>
    <w:p w14:paraId="2B662119" w14:textId="77777777" w:rsidR="00104A37" w:rsidRPr="00966836" w:rsidRDefault="00F8093B" w:rsidP="00B24601">
      <w:pPr>
        <w:tabs>
          <w:tab w:val="left" w:pos="709"/>
        </w:tabs>
        <w:jc w:val="both"/>
        <w:rPr>
          <w:b/>
          <w:lang w:val="vi-VN"/>
        </w:rPr>
      </w:pPr>
      <w:r w:rsidRPr="00B832E3">
        <w:rPr>
          <w:b/>
          <w:lang w:val="vi-VN"/>
        </w:rPr>
        <w:t>V</w:t>
      </w:r>
      <w:r w:rsidR="00E62B36">
        <w:rPr>
          <w:b/>
        </w:rPr>
        <w:t>I</w:t>
      </w:r>
      <w:r w:rsidRPr="00B832E3">
        <w:rPr>
          <w:b/>
          <w:lang w:val="vi-VN"/>
        </w:rPr>
        <w:t xml:space="preserve">. LIÊN LẠC VỚI </w:t>
      </w:r>
      <w:r w:rsidR="00A4520B" w:rsidRPr="00B832E3">
        <w:rPr>
          <w:b/>
          <w:lang w:val="vi-VN"/>
        </w:rPr>
        <w:t>HỌC SINH</w:t>
      </w:r>
      <w:r w:rsidRPr="00B832E3">
        <w:rPr>
          <w:b/>
          <w:lang w:val="vi-VN"/>
        </w:rPr>
        <w:t xml:space="preserve"> NỘI TRÚ</w:t>
      </w:r>
      <w:r w:rsidR="004B33A6" w:rsidRPr="00966836">
        <w:rPr>
          <w:b/>
          <w:lang w:val="vi-VN"/>
        </w:rPr>
        <w:t>:</w:t>
      </w:r>
    </w:p>
    <w:p w14:paraId="08107DA6" w14:textId="77777777" w:rsidR="00104A37" w:rsidRPr="00B832E3" w:rsidRDefault="00104A37" w:rsidP="008B5AE9">
      <w:pPr>
        <w:tabs>
          <w:tab w:val="left" w:pos="709"/>
        </w:tabs>
        <w:ind w:left="426"/>
        <w:jc w:val="both"/>
        <w:rPr>
          <w:lang w:val="vi-VN"/>
        </w:rPr>
      </w:pPr>
      <w:r w:rsidRPr="00B832E3">
        <w:rPr>
          <w:lang w:val="vi-VN"/>
        </w:rPr>
        <w:t xml:space="preserve"> </w:t>
      </w:r>
      <w:r w:rsidRPr="00B832E3">
        <w:rPr>
          <w:lang w:val="vi-VN"/>
        </w:rPr>
        <w:tab/>
      </w:r>
      <w:r w:rsidR="00B018E6">
        <w:t xml:space="preserve">- </w:t>
      </w:r>
      <w:r w:rsidR="004B33A6" w:rsidRPr="00966836">
        <w:rPr>
          <w:lang w:val="vi-VN"/>
        </w:rPr>
        <w:t>Phụ huynh g</w:t>
      </w:r>
      <w:r w:rsidRPr="00B832E3">
        <w:rPr>
          <w:lang w:val="vi-VN"/>
        </w:rPr>
        <w:t xml:space="preserve">ọi điện trực tiếp với </w:t>
      </w:r>
      <w:r w:rsidR="007506AF" w:rsidRPr="00B832E3">
        <w:rPr>
          <w:lang w:val="vi-VN"/>
        </w:rPr>
        <w:t>giáo viên quản nhiệm</w:t>
      </w:r>
      <w:r w:rsidRPr="00B832E3">
        <w:rPr>
          <w:lang w:val="vi-VN"/>
        </w:rPr>
        <w:t xml:space="preserve"> phòng vào </w:t>
      </w:r>
      <w:r w:rsidR="00610EAA" w:rsidRPr="00B832E3">
        <w:rPr>
          <w:lang w:val="vi-VN"/>
        </w:rPr>
        <w:t>giờ</w:t>
      </w:r>
      <w:r w:rsidR="004B33A6" w:rsidRPr="00966836">
        <w:rPr>
          <w:lang w:val="vi-VN"/>
        </w:rPr>
        <w:t xml:space="preserve"> học sinh </w:t>
      </w:r>
      <w:r w:rsidR="008B5AE9" w:rsidRPr="00B832E3">
        <w:rPr>
          <w:lang w:val="vi-VN"/>
        </w:rPr>
        <w:t xml:space="preserve">                  </w:t>
      </w:r>
      <w:r w:rsidR="004B33A6" w:rsidRPr="00966836">
        <w:rPr>
          <w:lang w:val="vi-VN"/>
        </w:rPr>
        <w:t>không lên lớp học.</w:t>
      </w:r>
    </w:p>
    <w:p w14:paraId="7BB0FA4E" w14:textId="7AB60C14" w:rsidR="004B33A6" w:rsidRDefault="00B018E6" w:rsidP="00B018E6">
      <w:pPr>
        <w:ind w:left="426" w:firstLine="294"/>
        <w:jc w:val="both"/>
      </w:pPr>
      <w:r>
        <w:t xml:space="preserve">- </w:t>
      </w:r>
      <w:r w:rsidR="004B33A6" w:rsidRPr="00966836">
        <w:rPr>
          <w:lang w:val="vi-VN"/>
        </w:rPr>
        <w:t>Những vấn đề phát sinh</w:t>
      </w:r>
      <w:r w:rsidR="006D2BC6">
        <w:t xml:space="preserve"> </w:t>
      </w:r>
      <w:r w:rsidR="004B33A6" w:rsidRPr="00966836">
        <w:rPr>
          <w:lang w:val="vi-VN"/>
        </w:rPr>
        <w:t>(</w:t>
      </w:r>
      <w:r w:rsidR="004B33A6" w:rsidRPr="00966836">
        <w:rPr>
          <w:i/>
          <w:lang w:val="vi-VN"/>
        </w:rPr>
        <w:t>nếu có</w:t>
      </w:r>
      <w:r w:rsidR="004B33A6" w:rsidRPr="00966836">
        <w:rPr>
          <w:lang w:val="vi-VN"/>
        </w:rPr>
        <w:t>) của h</w:t>
      </w:r>
      <w:r w:rsidR="004B33A6" w:rsidRPr="00B832E3">
        <w:rPr>
          <w:lang w:val="vi-VN"/>
        </w:rPr>
        <w:t>ọc si</w:t>
      </w:r>
      <w:r w:rsidR="004B33A6" w:rsidRPr="00966836">
        <w:rPr>
          <w:lang w:val="vi-VN"/>
        </w:rPr>
        <w:t>nh,</w:t>
      </w:r>
      <w:r w:rsidR="004B33A6" w:rsidRPr="00B832E3">
        <w:rPr>
          <w:lang w:val="vi-VN"/>
        </w:rPr>
        <w:t xml:space="preserve"> giáo viên quản nhiệm phòng sẽ lập tức liên lạc với phụ huynh.</w:t>
      </w:r>
    </w:p>
    <w:p w14:paraId="4F7F7A98" w14:textId="77777777" w:rsidR="006E6156" w:rsidRPr="006E6156" w:rsidRDefault="006E6156" w:rsidP="008B5AE9">
      <w:pPr>
        <w:ind w:left="426" w:firstLine="283"/>
        <w:jc w:val="both"/>
      </w:pPr>
    </w:p>
    <w:p w14:paraId="688F0796" w14:textId="77777777" w:rsidR="001A40EF" w:rsidRPr="00B832E3" w:rsidRDefault="00F5656A" w:rsidP="00604DDF">
      <w:pPr>
        <w:jc w:val="both"/>
        <w:rPr>
          <w:b/>
          <w:lang w:val="vi-VN"/>
        </w:rPr>
      </w:pPr>
      <w:r w:rsidRPr="00B832E3">
        <w:rPr>
          <w:b/>
          <w:lang w:val="vi-VN"/>
        </w:rPr>
        <w:t>V</w:t>
      </w:r>
      <w:r w:rsidR="00E62B36">
        <w:rPr>
          <w:b/>
        </w:rPr>
        <w:t>I</w:t>
      </w:r>
      <w:r w:rsidR="00604DDF">
        <w:rPr>
          <w:b/>
          <w:lang w:val="vi-VN"/>
        </w:rPr>
        <w:t>I</w:t>
      </w:r>
      <w:r w:rsidRPr="00B832E3">
        <w:rPr>
          <w:b/>
          <w:lang w:val="vi-VN"/>
        </w:rPr>
        <w:t>. ĐIỆN THOẠI LIÊN HỆ</w:t>
      </w:r>
      <w:r w:rsidR="000104D1" w:rsidRPr="00B832E3">
        <w:rPr>
          <w:b/>
          <w:lang w:val="vi-VN"/>
        </w:rPr>
        <w:t>:</w:t>
      </w:r>
      <w:r w:rsidRPr="00B832E3">
        <w:rPr>
          <w:b/>
          <w:lang w:val="vi-VN"/>
        </w:rPr>
        <w:t xml:space="preserve"> </w:t>
      </w:r>
    </w:p>
    <w:p w14:paraId="5222F4AF" w14:textId="77777777" w:rsidR="00A12906" w:rsidRPr="00B832E3" w:rsidRDefault="000104D1" w:rsidP="00B24601">
      <w:pPr>
        <w:tabs>
          <w:tab w:val="left" w:pos="426"/>
          <w:tab w:val="left" w:pos="709"/>
        </w:tabs>
        <w:jc w:val="both"/>
        <w:rPr>
          <w:b/>
          <w:lang w:val="vi-VN"/>
        </w:rPr>
      </w:pPr>
      <w:r w:rsidRPr="00B832E3">
        <w:rPr>
          <w:lang w:val="vi-VN"/>
        </w:rPr>
        <w:tab/>
      </w:r>
      <w:r w:rsidR="00F5656A" w:rsidRPr="00B832E3">
        <w:rPr>
          <w:b/>
          <w:lang w:val="vi-VN"/>
        </w:rPr>
        <w:t>1</w:t>
      </w:r>
      <w:r w:rsidR="002F63C2" w:rsidRPr="00B832E3">
        <w:rPr>
          <w:b/>
          <w:lang w:val="vi-VN"/>
        </w:rPr>
        <w:t xml:space="preserve">. Văn phòng </w:t>
      </w:r>
      <w:r w:rsidR="007D0C85" w:rsidRPr="00B832E3">
        <w:rPr>
          <w:b/>
          <w:lang w:val="vi-VN"/>
        </w:rPr>
        <w:t>nội trú nam</w:t>
      </w:r>
      <w:r w:rsidR="002F63C2" w:rsidRPr="00B832E3">
        <w:rPr>
          <w:b/>
          <w:lang w:val="vi-VN"/>
        </w:rPr>
        <w:t>: 0</w:t>
      </w:r>
      <w:r w:rsidRPr="00B832E3">
        <w:rPr>
          <w:b/>
          <w:lang w:val="vi-VN"/>
        </w:rPr>
        <w:t>2</w:t>
      </w:r>
      <w:r w:rsidR="00BA7050" w:rsidRPr="00966836">
        <w:rPr>
          <w:b/>
          <w:lang w:val="vi-VN"/>
        </w:rPr>
        <w:t>8</w:t>
      </w:r>
      <w:r w:rsidRPr="00B832E3">
        <w:rPr>
          <w:b/>
          <w:lang w:val="vi-VN"/>
        </w:rPr>
        <w:t>.</w:t>
      </w:r>
      <w:r w:rsidR="00BA7050" w:rsidRPr="00966836">
        <w:rPr>
          <w:b/>
          <w:lang w:val="vi-VN"/>
        </w:rPr>
        <w:t>5422</w:t>
      </w:r>
      <w:r w:rsidR="002B47B8" w:rsidRPr="00B832E3">
        <w:rPr>
          <w:b/>
          <w:lang w:val="vi-VN"/>
        </w:rPr>
        <w:t>.</w:t>
      </w:r>
      <w:r w:rsidR="00BA7050" w:rsidRPr="00966836">
        <w:rPr>
          <w:b/>
          <w:lang w:val="vi-VN"/>
        </w:rPr>
        <w:t>4913</w:t>
      </w:r>
      <w:r w:rsidR="00966836" w:rsidRPr="00B832E3">
        <w:rPr>
          <w:b/>
          <w:lang w:val="vi-VN"/>
        </w:rPr>
        <w:t xml:space="preserve"> </w:t>
      </w:r>
      <w:r w:rsidR="002F63C2" w:rsidRPr="00B832E3">
        <w:rPr>
          <w:b/>
          <w:lang w:val="vi-VN"/>
        </w:rPr>
        <w:t xml:space="preserve">– Thầy </w:t>
      </w:r>
      <w:r w:rsidRPr="00B832E3">
        <w:rPr>
          <w:b/>
          <w:lang w:val="vi-VN"/>
        </w:rPr>
        <w:t>Dừa(</w:t>
      </w:r>
      <w:r w:rsidR="007D0C85" w:rsidRPr="00B832E3">
        <w:rPr>
          <w:b/>
          <w:i/>
          <w:lang w:val="vi-VN"/>
        </w:rPr>
        <w:t>trưởng ban nội trú</w:t>
      </w:r>
      <w:r w:rsidRPr="00B832E3">
        <w:rPr>
          <w:b/>
          <w:lang w:val="vi-VN"/>
        </w:rPr>
        <w:t>)</w:t>
      </w:r>
      <w:r w:rsidR="002F63C2" w:rsidRPr="00B832E3">
        <w:rPr>
          <w:b/>
          <w:lang w:val="vi-VN"/>
        </w:rPr>
        <w:t>:</w:t>
      </w:r>
      <w:r w:rsidR="00966836" w:rsidRPr="00B832E3">
        <w:rPr>
          <w:b/>
          <w:lang w:val="vi-VN"/>
        </w:rPr>
        <w:t xml:space="preserve"> 0985.</w:t>
      </w:r>
      <w:r w:rsidR="008833A2" w:rsidRPr="00B832E3">
        <w:rPr>
          <w:b/>
          <w:lang w:val="vi-VN"/>
        </w:rPr>
        <w:t>446</w:t>
      </w:r>
      <w:r w:rsidR="00966836" w:rsidRPr="00B832E3">
        <w:rPr>
          <w:b/>
          <w:lang w:val="vi-VN"/>
        </w:rPr>
        <w:t>.</w:t>
      </w:r>
      <w:r w:rsidR="008833A2" w:rsidRPr="00B832E3">
        <w:rPr>
          <w:b/>
          <w:lang w:val="vi-VN"/>
        </w:rPr>
        <w:t>120</w:t>
      </w:r>
      <w:r w:rsidR="00966836" w:rsidRPr="00B832E3">
        <w:rPr>
          <w:b/>
          <w:lang w:val="vi-VN"/>
        </w:rPr>
        <w:t>.</w:t>
      </w:r>
    </w:p>
    <w:p w14:paraId="2211CCB2" w14:textId="77777777" w:rsidR="00966836" w:rsidRPr="00B832E3" w:rsidRDefault="00A27A84" w:rsidP="00B24601">
      <w:pPr>
        <w:tabs>
          <w:tab w:val="left" w:pos="426"/>
          <w:tab w:val="left" w:pos="709"/>
        </w:tabs>
        <w:jc w:val="both"/>
        <w:rPr>
          <w:b/>
          <w:lang w:val="vi-VN"/>
        </w:rPr>
      </w:pPr>
      <w:r w:rsidRPr="00B832E3">
        <w:rPr>
          <w:b/>
          <w:lang w:val="vi-VN"/>
        </w:rPr>
        <w:tab/>
      </w:r>
      <w:r w:rsidR="00F5656A" w:rsidRPr="00B832E3">
        <w:rPr>
          <w:b/>
          <w:lang w:val="vi-VN"/>
        </w:rPr>
        <w:t>2</w:t>
      </w:r>
      <w:r w:rsidR="002F63C2" w:rsidRPr="00B832E3">
        <w:rPr>
          <w:b/>
          <w:lang w:val="vi-VN"/>
        </w:rPr>
        <w:t xml:space="preserve">. Văn phòng </w:t>
      </w:r>
      <w:r w:rsidR="007D0C85" w:rsidRPr="00B832E3">
        <w:rPr>
          <w:b/>
          <w:lang w:val="vi-VN"/>
        </w:rPr>
        <w:t xml:space="preserve">nội trú nữ:    </w:t>
      </w:r>
      <w:r w:rsidR="002F63C2" w:rsidRPr="00B832E3">
        <w:rPr>
          <w:b/>
          <w:lang w:val="vi-VN"/>
        </w:rPr>
        <w:t>0</w:t>
      </w:r>
      <w:r w:rsidR="000104D1" w:rsidRPr="00B832E3">
        <w:rPr>
          <w:b/>
          <w:lang w:val="vi-VN"/>
        </w:rPr>
        <w:t>2</w:t>
      </w:r>
      <w:r w:rsidR="002F63C2" w:rsidRPr="00B832E3">
        <w:rPr>
          <w:b/>
          <w:lang w:val="vi-VN"/>
        </w:rPr>
        <w:t>8</w:t>
      </w:r>
      <w:r w:rsidR="000104D1" w:rsidRPr="00B832E3">
        <w:rPr>
          <w:b/>
          <w:lang w:val="vi-VN"/>
        </w:rPr>
        <w:t>.</w:t>
      </w:r>
      <w:r w:rsidR="00BA7050" w:rsidRPr="00966836">
        <w:rPr>
          <w:b/>
          <w:lang w:val="vi-VN"/>
        </w:rPr>
        <w:t>5422</w:t>
      </w:r>
      <w:r w:rsidR="002B47B8" w:rsidRPr="00B832E3">
        <w:rPr>
          <w:b/>
          <w:lang w:val="vi-VN"/>
        </w:rPr>
        <w:t>.</w:t>
      </w:r>
      <w:r w:rsidR="00BA7050" w:rsidRPr="00966836">
        <w:rPr>
          <w:b/>
          <w:lang w:val="vi-VN"/>
        </w:rPr>
        <w:t>4914</w:t>
      </w:r>
      <w:r w:rsidR="00966836" w:rsidRPr="00B832E3">
        <w:rPr>
          <w:b/>
          <w:lang w:val="vi-VN"/>
        </w:rPr>
        <w:t xml:space="preserve"> </w:t>
      </w:r>
      <w:r w:rsidR="002F63C2" w:rsidRPr="00B832E3">
        <w:rPr>
          <w:b/>
          <w:lang w:val="vi-VN"/>
        </w:rPr>
        <w:t xml:space="preserve">– Cô </w:t>
      </w:r>
      <w:r w:rsidR="000104D1" w:rsidRPr="00B832E3">
        <w:rPr>
          <w:b/>
          <w:lang w:val="vi-VN"/>
        </w:rPr>
        <w:t>Chính(</w:t>
      </w:r>
      <w:r w:rsidR="007D0C85" w:rsidRPr="00B832E3">
        <w:rPr>
          <w:b/>
          <w:i/>
          <w:lang w:val="vi-VN"/>
        </w:rPr>
        <w:t>phó ban nội trú</w:t>
      </w:r>
      <w:r w:rsidR="000104D1" w:rsidRPr="00B832E3">
        <w:rPr>
          <w:b/>
          <w:lang w:val="vi-VN"/>
        </w:rPr>
        <w:t>)</w:t>
      </w:r>
      <w:r w:rsidR="002F63C2" w:rsidRPr="00B832E3">
        <w:rPr>
          <w:b/>
          <w:lang w:val="vi-VN"/>
        </w:rPr>
        <w:t xml:space="preserve">: </w:t>
      </w:r>
      <w:r w:rsidR="008833A2" w:rsidRPr="00966836">
        <w:rPr>
          <w:b/>
          <w:lang w:val="vi-VN"/>
        </w:rPr>
        <w:t>0907</w:t>
      </w:r>
      <w:r w:rsidR="00966836" w:rsidRPr="00B832E3">
        <w:rPr>
          <w:b/>
          <w:lang w:val="vi-VN"/>
        </w:rPr>
        <w:t>.</w:t>
      </w:r>
      <w:r w:rsidR="008833A2" w:rsidRPr="00966836">
        <w:rPr>
          <w:b/>
          <w:lang w:val="vi-VN"/>
        </w:rPr>
        <w:t>001</w:t>
      </w:r>
      <w:r w:rsidR="00966836" w:rsidRPr="00B832E3">
        <w:rPr>
          <w:b/>
          <w:lang w:val="vi-VN"/>
        </w:rPr>
        <w:t>.</w:t>
      </w:r>
      <w:r w:rsidR="008833A2" w:rsidRPr="00966836">
        <w:rPr>
          <w:b/>
          <w:lang w:val="vi-VN"/>
        </w:rPr>
        <w:t>421</w:t>
      </w:r>
      <w:r w:rsidR="00966836" w:rsidRPr="00B832E3">
        <w:rPr>
          <w:b/>
          <w:lang w:val="vi-VN"/>
        </w:rPr>
        <w:t>.</w:t>
      </w:r>
    </w:p>
    <w:p w14:paraId="1FE68A74" w14:textId="77777777" w:rsidR="00753793" w:rsidRPr="00B832E3" w:rsidRDefault="00966836" w:rsidP="00B24601">
      <w:pPr>
        <w:tabs>
          <w:tab w:val="left" w:pos="426"/>
          <w:tab w:val="left" w:pos="709"/>
        </w:tabs>
        <w:jc w:val="both"/>
        <w:rPr>
          <w:b/>
          <w:lang w:val="vi-VN"/>
        </w:rPr>
      </w:pPr>
      <w:r w:rsidRPr="00B832E3">
        <w:rPr>
          <w:b/>
          <w:lang w:val="vi-VN"/>
        </w:rPr>
        <w:br/>
      </w:r>
      <w:r w:rsidRPr="00B832E3">
        <w:rPr>
          <w:b/>
          <w:i/>
          <w:u w:val="single"/>
          <w:lang w:val="vi-VN"/>
        </w:rPr>
        <w:t>Lưu ý:</w:t>
      </w:r>
      <w:r w:rsidRPr="00B832E3">
        <w:rPr>
          <w:b/>
          <w:lang w:val="vi-VN"/>
        </w:rPr>
        <w:t xml:space="preserve"> Khi nhập nội trú, mỗi</w:t>
      </w:r>
      <w:r w:rsidR="00EA5B76" w:rsidRPr="00B832E3">
        <w:rPr>
          <w:b/>
          <w:lang w:val="vi-VN"/>
        </w:rPr>
        <w:t xml:space="preserve"> học sinh nộp 04 tấm hình thẻ(2x</w:t>
      </w:r>
      <w:r w:rsidRPr="00B832E3">
        <w:rPr>
          <w:b/>
          <w:lang w:val="vi-VN"/>
        </w:rPr>
        <w:t>3) cho giáo viên quản nhiệm phòng</w:t>
      </w:r>
      <w:r w:rsidR="002B47B8" w:rsidRPr="00B832E3">
        <w:rPr>
          <w:b/>
          <w:lang w:val="vi-VN"/>
        </w:rPr>
        <w:t>(</w:t>
      </w:r>
      <w:r w:rsidR="002B47B8" w:rsidRPr="00B832E3">
        <w:rPr>
          <w:b/>
          <w:i/>
          <w:lang w:val="vi-VN"/>
        </w:rPr>
        <w:t>ghi họ tên và lớp vào mặt sau</w:t>
      </w:r>
      <w:r w:rsidR="002B47B8" w:rsidRPr="00B832E3">
        <w:rPr>
          <w:b/>
          <w:lang w:val="vi-VN"/>
        </w:rPr>
        <w:t>).</w:t>
      </w:r>
    </w:p>
    <w:p w14:paraId="6A5A4A0C" w14:textId="77777777" w:rsidR="00885239" w:rsidRDefault="00E96F5D" w:rsidP="00B24601">
      <w:pPr>
        <w:tabs>
          <w:tab w:val="left" w:pos="709"/>
        </w:tabs>
        <w:jc w:val="both"/>
        <w:rPr>
          <w:b/>
          <w:sz w:val="28"/>
          <w:szCs w:val="28"/>
        </w:rPr>
      </w:pPr>
      <w:r w:rsidRPr="00B832E3">
        <w:rPr>
          <w:b/>
          <w:sz w:val="28"/>
          <w:szCs w:val="28"/>
          <w:lang w:val="vi-VN"/>
        </w:rPr>
        <w:tab/>
      </w:r>
      <w:r w:rsidRPr="00B832E3">
        <w:rPr>
          <w:b/>
          <w:sz w:val="28"/>
          <w:szCs w:val="28"/>
          <w:lang w:val="vi-VN"/>
        </w:rPr>
        <w:tab/>
      </w:r>
      <w:r w:rsidRPr="00B832E3">
        <w:rPr>
          <w:b/>
          <w:sz w:val="28"/>
          <w:szCs w:val="28"/>
          <w:lang w:val="vi-VN"/>
        </w:rPr>
        <w:tab/>
      </w:r>
      <w:r w:rsidRPr="00B832E3">
        <w:rPr>
          <w:b/>
          <w:sz w:val="28"/>
          <w:szCs w:val="28"/>
          <w:lang w:val="vi-VN"/>
        </w:rPr>
        <w:tab/>
      </w:r>
      <w:r w:rsidRPr="00B832E3">
        <w:rPr>
          <w:b/>
          <w:sz w:val="28"/>
          <w:szCs w:val="28"/>
          <w:lang w:val="vi-VN"/>
        </w:rPr>
        <w:tab/>
      </w:r>
      <w:r w:rsidRPr="00B832E3">
        <w:rPr>
          <w:b/>
          <w:sz w:val="28"/>
          <w:szCs w:val="28"/>
          <w:lang w:val="vi-VN"/>
        </w:rPr>
        <w:tab/>
      </w:r>
      <w:r w:rsidRPr="00B832E3">
        <w:rPr>
          <w:b/>
          <w:sz w:val="28"/>
          <w:szCs w:val="28"/>
          <w:lang w:val="vi-VN"/>
        </w:rPr>
        <w:tab/>
      </w:r>
      <w:r w:rsidRPr="00B832E3">
        <w:rPr>
          <w:b/>
          <w:sz w:val="28"/>
          <w:szCs w:val="28"/>
          <w:lang w:val="vi-VN"/>
        </w:rPr>
        <w:tab/>
      </w:r>
      <w:r w:rsidRPr="00B832E3">
        <w:rPr>
          <w:b/>
          <w:sz w:val="28"/>
          <w:szCs w:val="28"/>
          <w:lang w:val="vi-VN"/>
        </w:rPr>
        <w:tab/>
      </w:r>
      <w:r w:rsidR="00966836" w:rsidRPr="00966836">
        <w:rPr>
          <w:b/>
          <w:sz w:val="28"/>
          <w:szCs w:val="28"/>
        </w:rPr>
        <w:t>BAN NỘI TRÚ</w:t>
      </w:r>
    </w:p>
    <w:p w14:paraId="24D79A42" w14:textId="77777777" w:rsidR="00A22D85" w:rsidRPr="00966836" w:rsidRDefault="00966836" w:rsidP="00B24601">
      <w:pPr>
        <w:tabs>
          <w:tab w:val="left" w:pos="709"/>
        </w:tabs>
        <w:jc w:val="both"/>
        <w:rPr>
          <w:b/>
          <w:sz w:val="28"/>
          <w:szCs w:val="28"/>
        </w:rPr>
      </w:pPr>
      <w:r>
        <w:rPr>
          <w:b/>
          <w:sz w:val="28"/>
          <w:szCs w:val="28"/>
        </w:rPr>
        <w:br/>
      </w:r>
    </w:p>
    <w:sectPr w:rsidR="00A22D85" w:rsidRPr="00966836" w:rsidSect="00885239">
      <w:pgSz w:w="11907" w:h="16839" w:code="9"/>
      <w:pgMar w:top="426" w:right="992" w:bottom="426"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ED10" w14:textId="77777777" w:rsidR="00C93F1A" w:rsidRDefault="00C93F1A" w:rsidP="00693BC9">
      <w:r>
        <w:separator/>
      </w:r>
    </w:p>
  </w:endnote>
  <w:endnote w:type="continuationSeparator" w:id="0">
    <w:p w14:paraId="7BD50C66" w14:textId="77777777" w:rsidR="00C93F1A" w:rsidRDefault="00C93F1A" w:rsidP="0069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87BA" w14:textId="77777777" w:rsidR="00C93F1A" w:rsidRDefault="00C93F1A" w:rsidP="00693BC9">
      <w:r>
        <w:separator/>
      </w:r>
    </w:p>
  </w:footnote>
  <w:footnote w:type="continuationSeparator" w:id="0">
    <w:p w14:paraId="6E71740C" w14:textId="77777777" w:rsidR="00C93F1A" w:rsidRDefault="00C93F1A" w:rsidP="0069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A62"/>
    <w:multiLevelType w:val="hybridMultilevel"/>
    <w:tmpl w:val="7CE003C8"/>
    <w:lvl w:ilvl="0" w:tplc="6BB6969C">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CBD61F1"/>
    <w:multiLevelType w:val="hybridMultilevel"/>
    <w:tmpl w:val="DB666684"/>
    <w:lvl w:ilvl="0" w:tplc="B122E516">
      <w:start w:val="2"/>
      <w:numFmt w:val="decimal"/>
      <w:lvlText w:val="%1."/>
      <w:lvlJc w:val="left"/>
      <w:pPr>
        <w:tabs>
          <w:tab w:val="num" w:pos="734"/>
        </w:tabs>
        <w:ind w:left="734" w:hanging="360"/>
      </w:pPr>
      <w:rPr>
        <w:rFonts w:hint="default"/>
        <w:b/>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 w15:restartNumberingAfterBreak="0">
    <w:nsid w:val="15911B9B"/>
    <w:multiLevelType w:val="hybridMultilevel"/>
    <w:tmpl w:val="12DCF218"/>
    <w:lvl w:ilvl="0" w:tplc="219E02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1F3EDD"/>
    <w:multiLevelType w:val="hybridMultilevel"/>
    <w:tmpl w:val="BF2CB0B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1070CD"/>
    <w:multiLevelType w:val="hybridMultilevel"/>
    <w:tmpl w:val="1876F0C8"/>
    <w:lvl w:ilvl="0" w:tplc="725EF320">
      <w:numFmt w:val="bullet"/>
      <w:lvlText w:val="-"/>
      <w:lvlJc w:val="left"/>
      <w:pPr>
        <w:tabs>
          <w:tab w:val="num" w:pos="720"/>
        </w:tabs>
        <w:ind w:left="720" w:hanging="360"/>
      </w:pPr>
      <w:rPr>
        <w:rFonts w:ascii="Times New Roman" w:eastAsia="Times New Roman" w:hAnsi="Times New Roman" w:cs="Times New Roman" w:hint="default"/>
        <w:b/>
      </w:rPr>
    </w:lvl>
    <w:lvl w:ilvl="1" w:tplc="C95A337A">
      <w:start w:val="1"/>
      <w:numFmt w:val="decimal"/>
      <w:lvlText w:val="%2."/>
      <w:lvlJc w:val="left"/>
      <w:pPr>
        <w:tabs>
          <w:tab w:val="num" w:pos="360"/>
        </w:tabs>
        <w:ind w:left="36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567E9"/>
    <w:multiLevelType w:val="hybridMultilevel"/>
    <w:tmpl w:val="3614EE5A"/>
    <w:lvl w:ilvl="0" w:tplc="3F8429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D2D5F"/>
    <w:multiLevelType w:val="hybridMultilevel"/>
    <w:tmpl w:val="2ECA4344"/>
    <w:lvl w:ilvl="0" w:tplc="F5CAF0E6">
      <w:start w:val="2"/>
      <w:numFmt w:val="bullet"/>
      <w:lvlText w:val=""/>
      <w:lvlJc w:val="left"/>
      <w:pPr>
        <w:tabs>
          <w:tab w:val="num" w:pos="734"/>
        </w:tabs>
        <w:ind w:left="734" w:hanging="360"/>
      </w:pPr>
      <w:rPr>
        <w:rFonts w:ascii="Symbol" w:eastAsia="Times New Roman" w:hAnsi="Symbol"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7" w15:restartNumberingAfterBreak="0">
    <w:nsid w:val="387642F1"/>
    <w:multiLevelType w:val="hybridMultilevel"/>
    <w:tmpl w:val="789A3A8C"/>
    <w:lvl w:ilvl="0" w:tplc="F4561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602318"/>
    <w:multiLevelType w:val="hybridMultilevel"/>
    <w:tmpl w:val="B0566F2E"/>
    <w:lvl w:ilvl="0" w:tplc="16F2C074">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3F777434"/>
    <w:multiLevelType w:val="hybridMultilevel"/>
    <w:tmpl w:val="40789732"/>
    <w:lvl w:ilvl="0" w:tplc="6AB28E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F44A1"/>
    <w:multiLevelType w:val="hybridMultilevel"/>
    <w:tmpl w:val="E188D328"/>
    <w:lvl w:ilvl="0" w:tplc="EBE40EB0">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57A51D5A"/>
    <w:multiLevelType w:val="hybridMultilevel"/>
    <w:tmpl w:val="999A488C"/>
    <w:lvl w:ilvl="0" w:tplc="666A6644">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66AE7E31"/>
    <w:multiLevelType w:val="hybridMultilevel"/>
    <w:tmpl w:val="FDA6752C"/>
    <w:lvl w:ilvl="0" w:tplc="A32EA3BE">
      <w:start w:val="1"/>
      <w:numFmt w:val="decimal"/>
      <w:lvlText w:val="%1."/>
      <w:lvlJc w:val="left"/>
      <w:pPr>
        <w:tabs>
          <w:tab w:val="num" w:pos="734"/>
        </w:tabs>
        <w:ind w:left="734"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A813BD"/>
    <w:multiLevelType w:val="hybridMultilevel"/>
    <w:tmpl w:val="42C4B8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24446"/>
    <w:multiLevelType w:val="hybridMultilevel"/>
    <w:tmpl w:val="98C67D5C"/>
    <w:lvl w:ilvl="0" w:tplc="BBCAD35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74320477"/>
    <w:multiLevelType w:val="hybridMultilevel"/>
    <w:tmpl w:val="6C1A97FE"/>
    <w:lvl w:ilvl="0" w:tplc="0358C4D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FD34DF"/>
    <w:multiLevelType w:val="hybridMultilevel"/>
    <w:tmpl w:val="ACD4F0E0"/>
    <w:lvl w:ilvl="0" w:tplc="3D8EFBA6">
      <w:start w:val="1"/>
      <w:numFmt w:val="bullet"/>
      <w:lvlText w:val="-"/>
      <w:lvlJc w:val="left"/>
      <w:pPr>
        <w:ind w:left="1094" w:hanging="360"/>
      </w:pPr>
      <w:rPr>
        <w:rFonts w:ascii="Times New Roman" w:eastAsia="Times New Roman" w:hAnsi="Times New Roman"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C40097C"/>
    <w:multiLevelType w:val="hybridMultilevel"/>
    <w:tmpl w:val="21F2A610"/>
    <w:lvl w:ilvl="0" w:tplc="3920D46C">
      <w:start w:val="1"/>
      <w:numFmt w:val="decimal"/>
      <w:lvlText w:val="%1."/>
      <w:lvlJc w:val="left"/>
      <w:pPr>
        <w:tabs>
          <w:tab w:val="num" w:pos="734"/>
        </w:tabs>
        <w:ind w:left="734" w:hanging="360"/>
      </w:pPr>
      <w:rPr>
        <w:rFonts w:hint="default"/>
        <w:b/>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num w:numId="1" w16cid:durableId="59447874">
    <w:abstractNumId w:val="12"/>
  </w:num>
  <w:num w:numId="2" w16cid:durableId="2040932616">
    <w:abstractNumId w:val="4"/>
  </w:num>
  <w:num w:numId="3" w16cid:durableId="1203244912">
    <w:abstractNumId w:val="1"/>
  </w:num>
  <w:num w:numId="4" w16cid:durableId="1734157973">
    <w:abstractNumId w:val="3"/>
  </w:num>
  <w:num w:numId="5" w16cid:durableId="1562865701">
    <w:abstractNumId w:val="17"/>
  </w:num>
  <w:num w:numId="6" w16cid:durableId="2097751092">
    <w:abstractNumId w:val="6"/>
  </w:num>
  <w:num w:numId="7" w16cid:durableId="399210792">
    <w:abstractNumId w:val="2"/>
  </w:num>
  <w:num w:numId="8" w16cid:durableId="1052659350">
    <w:abstractNumId w:val="13"/>
  </w:num>
  <w:num w:numId="9" w16cid:durableId="270937245">
    <w:abstractNumId w:val="15"/>
  </w:num>
  <w:num w:numId="10" w16cid:durableId="1294143335">
    <w:abstractNumId w:val="7"/>
  </w:num>
  <w:num w:numId="11" w16cid:durableId="373384434">
    <w:abstractNumId w:val="10"/>
  </w:num>
  <w:num w:numId="12" w16cid:durableId="1920022507">
    <w:abstractNumId w:val="0"/>
  </w:num>
  <w:num w:numId="13" w16cid:durableId="1950627617">
    <w:abstractNumId w:val="14"/>
  </w:num>
  <w:num w:numId="14" w16cid:durableId="523708389">
    <w:abstractNumId w:val="11"/>
  </w:num>
  <w:num w:numId="15" w16cid:durableId="871845859">
    <w:abstractNumId w:val="8"/>
  </w:num>
  <w:num w:numId="16" w16cid:durableId="25179330">
    <w:abstractNumId w:val="5"/>
  </w:num>
  <w:num w:numId="17" w16cid:durableId="1067535689">
    <w:abstractNumId w:val="16"/>
  </w:num>
  <w:num w:numId="18" w16cid:durableId="467864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FE"/>
    <w:rsid w:val="00002235"/>
    <w:rsid w:val="000104D1"/>
    <w:rsid w:val="00011231"/>
    <w:rsid w:val="000135D8"/>
    <w:rsid w:val="0001362E"/>
    <w:rsid w:val="000145FA"/>
    <w:rsid w:val="00020FD4"/>
    <w:rsid w:val="0002525A"/>
    <w:rsid w:val="000309F0"/>
    <w:rsid w:val="000929E9"/>
    <w:rsid w:val="00092DD7"/>
    <w:rsid w:val="000A1CC8"/>
    <w:rsid w:val="000A399A"/>
    <w:rsid w:val="000A4047"/>
    <w:rsid w:val="000A720E"/>
    <w:rsid w:val="000A745A"/>
    <w:rsid w:val="000B565E"/>
    <w:rsid w:val="000C1412"/>
    <w:rsid w:val="000D4752"/>
    <w:rsid w:val="000E0084"/>
    <w:rsid w:val="000E161E"/>
    <w:rsid w:val="000F05E0"/>
    <w:rsid w:val="0010102C"/>
    <w:rsid w:val="00101088"/>
    <w:rsid w:val="00104A37"/>
    <w:rsid w:val="001058D7"/>
    <w:rsid w:val="00120A5E"/>
    <w:rsid w:val="00142A70"/>
    <w:rsid w:val="00153F4E"/>
    <w:rsid w:val="001547B7"/>
    <w:rsid w:val="001647AA"/>
    <w:rsid w:val="00172374"/>
    <w:rsid w:val="00177EB3"/>
    <w:rsid w:val="00181E16"/>
    <w:rsid w:val="001852AD"/>
    <w:rsid w:val="00196D3B"/>
    <w:rsid w:val="00196FEB"/>
    <w:rsid w:val="001A40EF"/>
    <w:rsid w:val="001C7D04"/>
    <w:rsid w:val="001D4702"/>
    <w:rsid w:val="001F127D"/>
    <w:rsid w:val="00200287"/>
    <w:rsid w:val="00205B8F"/>
    <w:rsid w:val="00206464"/>
    <w:rsid w:val="00206FDB"/>
    <w:rsid w:val="00231574"/>
    <w:rsid w:val="002337A9"/>
    <w:rsid w:val="002400EE"/>
    <w:rsid w:val="00246073"/>
    <w:rsid w:val="002522A3"/>
    <w:rsid w:val="002550EC"/>
    <w:rsid w:val="00265978"/>
    <w:rsid w:val="00272DBA"/>
    <w:rsid w:val="00283CBA"/>
    <w:rsid w:val="002A03F3"/>
    <w:rsid w:val="002A60BE"/>
    <w:rsid w:val="002B47B8"/>
    <w:rsid w:val="002C1BD5"/>
    <w:rsid w:val="002D054B"/>
    <w:rsid w:val="002D0EE9"/>
    <w:rsid w:val="002D338F"/>
    <w:rsid w:val="002D470D"/>
    <w:rsid w:val="002E4501"/>
    <w:rsid w:val="002E597F"/>
    <w:rsid w:val="002E712A"/>
    <w:rsid w:val="002F63C2"/>
    <w:rsid w:val="00313EAA"/>
    <w:rsid w:val="0031447E"/>
    <w:rsid w:val="00316554"/>
    <w:rsid w:val="00334ED7"/>
    <w:rsid w:val="003362D3"/>
    <w:rsid w:val="00337FB0"/>
    <w:rsid w:val="00360817"/>
    <w:rsid w:val="003643AA"/>
    <w:rsid w:val="00365C93"/>
    <w:rsid w:val="0037063C"/>
    <w:rsid w:val="00374942"/>
    <w:rsid w:val="0037597A"/>
    <w:rsid w:val="00381B8B"/>
    <w:rsid w:val="0039389A"/>
    <w:rsid w:val="00393CB9"/>
    <w:rsid w:val="00393F58"/>
    <w:rsid w:val="003A1933"/>
    <w:rsid w:val="003A2CFE"/>
    <w:rsid w:val="003D083B"/>
    <w:rsid w:val="003D2C65"/>
    <w:rsid w:val="003D55CE"/>
    <w:rsid w:val="004029B6"/>
    <w:rsid w:val="00407308"/>
    <w:rsid w:val="00415407"/>
    <w:rsid w:val="004164EB"/>
    <w:rsid w:val="00421C06"/>
    <w:rsid w:val="004402F0"/>
    <w:rsid w:val="00452392"/>
    <w:rsid w:val="00455882"/>
    <w:rsid w:val="004568AF"/>
    <w:rsid w:val="00460148"/>
    <w:rsid w:val="004638F3"/>
    <w:rsid w:val="00465472"/>
    <w:rsid w:val="00472047"/>
    <w:rsid w:val="00472088"/>
    <w:rsid w:val="004844AD"/>
    <w:rsid w:val="00485CDB"/>
    <w:rsid w:val="00486A08"/>
    <w:rsid w:val="00487E1B"/>
    <w:rsid w:val="0049135B"/>
    <w:rsid w:val="00494DD7"/>
    <w:rsid w:val="004A1B76"/>
    <w:rsid w:val="004A56FB"/>
    <w:rsid w:val="004B08E6"/>
    <w:rsid w:val="004B1F88"/>
    <w:rsid w:val="004B33A6"/>
    <w:rsid w:val="004B623E"/>
    <w:rsid w:val="004C681F"/>
    <w:rsid w:val="004C7A50"/>
    <w:rsid w:val="004D1739"/>
    <w:rsid w:val="004D7D4E"/>
    <w:rsid w:val="004E042C"/>
    <w:rsid w:val="004E0AE3"/>
    <w:rsid w:val="004F7FAE"/>
    <w:rsid w:val="0050557B"/>
    <w:rsid w:val="00515A1E"/>
    <w:rsid w:val="00531E9B"/>
    <w:rsid w:val="00536C41"/>
    <w:rsid w:val="00543889"/>
    <w:rsid w:val="005455E8"/>
    <w:rsid w:val="005603A6"/>
    <w:rsid w:val="0056063A"/>
    <w:rsid w:val="0056069F"/>
    <w:rsid w:val="0057532D"/>
    <w:rsid w:val="005822DC"/>
    <w:rsid w:val="00582F49"/>
    <w:rsid w:val="005870C1"/>
    <w:rsid w:val="00587749"/>
    <w:rsid w:val="005913E6"/>
    <w:rsid w:val="005D79BE"/>
    <w:rsid w:val="005F64E0"/>
    <w:rsid w:val="00604DDF"/>
    <w:rsid w:val="00610EAA"/>
    <w:rsid w:val="0061291D"/>
    <w:rsid w:val="006150DF"/>
    <w:rsid w:val="00622A20"/>
    <w:rsid w:val="00630220"/>
    <w:rsid w:val="006329BD"/>
    <w:rsid w:val="00637000"/>
    <w:rsid w:val="00647A26"/>
    <w:rsid w:val="00664361"/>
    <w:rsid w:val="00666FA6"/>
    <w:rsid w:val="0067756F"/>
    <w:rsid w:val="006821A2"/>
    <w:rsid w:val="00684989"/>
    <w:rsid w:val="00686252"/>
    <w:rsid w:val="0069191F"/>
    <w:rsid w:val="00693BC9"/>
    <w:rsid w:val="006942BC"/>
    <w:rsid w:val="00697369"/>
    <w:rsid w:val="006A3125"/>
    <w:rsid w:val="006D2BC6"/>
    <w:rsid w:val="006D2D80"/>
    <w:rsid w:val="006D6939"/>
    <w:rsid w:val="006E6156"/>
    <w:rsid w:val="006F21C4"/>
    <w:rsid w:val="007017AD"/>
    <w:rsid w:val="007209BC"/>
    <w:rsid w:val="00736233"/>
    <w:rsid w:val="00737721"/>
    <w:rsid w:val="00737E69"/>
    <w:rsid w:val="00744A53"/>
    <w:rsid w:val="007506AF"/>
    <w:rsid w:val="00752D16"/>
    <w:rsid w:val="00753793"/>
    <w:rsid w:val="007541DC"/>
    <w:rsid w:val="007617D6"/>
    <w:rsid w:val="0076781C"/>
    <w:rsid w:val="0077032F"/>
    <w:rsid w:val="00776867"/>
    <w:rsid w:val="00783EB3"/>
    <w:rsid w:val="00792955"/>
    <w:rsid w:val="0079688E"/>
    <w:rsid w:val="007D0C85"/>
    <w:rsid w:val="007D215C"/>
    <w:rsid w:val="007F707B"/>
    <w:rsid w:val="008057B9"/>
    <w:rsid w:val="008077C3"/>
    <w:rsid w:val="00821F1E"/>
    <w:rsid w:val="0082690B"/>
    <w:rsid w:val="008348B8"/>
    <w:rsid w:val="008376A2"/>
    <w:rsid w:val="00853969"/>
    <w:rsid w:val="0085605C"/>
    <w:rsid w:val="008568AA"/>
    <w:rsid w:val="00860916"/>
    <w:rsid w:val="00871C2A"/>
    <w:rsid w:val="008724B1"/>
    <w:rsid w:val="00876F90"/>
    <w:rsid w:val="008833A2"/>
    <w:rsid w:val="00885239"/>
    <w:rsid w:val="008A1532"/>
    <w:rsid w:val="008B5AE9"/>
    <w:rsid w:val="008C39ED"/>
    <w:rsid w:val="008C4434"/>
    <w:rsid w:val="008D1B16"/>
    <w:rsid w:val="008D5EF6"/>
    <w:rsid w:val="008E7B35"/>
    <w:rsid w:val="008F04AC"/>
    <w:rsid w:val="008F0F46"/>
    <w:rsid w:val="0091131F"/>
    <w:rsid w:val="009232EC"/>
    <w:rsid w:val="00924AF1"/>
    <w:rsid w:val="0092567C"/>
    <w:rsid w:val="00930B18"/>
    <w:rsid w:val="00940C22"/>
    <w:rsid w:val="009423F4"/>
    <w:rsid w:val="00950CE4"/>
    <w:rsid w:val="00966836"/>
    <w:rsid w:val="00975570"/>
    <w:rsid w:val="00976081"/>
    <w:rsid w:val="0098487D"/>
    <w:rsid w:val="009B047C"/>
    <w:rsid w:val="009B4D8D"/>
    <w:rsid w:val="009C1F04"/>
    <w:rsid w:val="009C33B7"/>
    <w:rsid w:val="009D41FB"/>
    <w:rsid w:val="009D43F0"/>
    <w:rsid w:val="009E5D90"/>
    <w:rsid w:val="009F63BD"/>
    <w:rsid w:val="009F769F"/>
    <w:rsid w:val="00A00A11"/>
    <w:rsid w:val="00A125CF"/>
    <w:rsid w:val="00A12906"/>
    <w:rsid w:val="00A16F50"/>
    <w:rsid w:val="00A20BA4"/>
    <w:rsid w:val="00A22D85"/>
    <w:rsid w:val="00A25C57"/>
    <w:rsid w:val="00A27A84"/>
    <w:rsid w:val="00A4520B"/>
    <w:rsid w:val="00A458AE"/>
    <w:rsid w:val="00A47C68"/>
    <w:rsid w:val="00A55503"/>
    <w:rsid w:val="00A667E6"/>
    <w:rsid w:val="00AB0DBE"/>
    <w:rsid w:val="00AE3197"/>
    <w:rsid w:val="00AE32A1"/>
    <w:rsid w:val="00B018E6"/>
    <w:rsid w:val="00B03B82"/>
    <w:rsid w:val="00B052A3"/>
    <w:rsid w:val="00B060FA"/>
    <w:rsid w:val="00B24601"/>
    <w:rsid w:val="00B25832"/>
    <w:rsid w:val="00B3433A"/>
    <w:rsid w:val="00B37147"/>
    <w:rsid w:val="00B5129F"/>
    <w:rsid w:val="00B543D1"/>
    <w:rsid w:val="00B832E3"/>
    <w:rsid w:val="00B93479"/>
    <w:rsid w:val="00B946F3"/>
    <w:rsid w:val="00B952F8"/>
    <w:rsid w:val="00B9738C"/>
    <w:rsid w:val="00BA7050"/>
    <w:rsid w:val="00BB7F29"/>
    <w:rsid w:val="00BC40B6"/>
    <w:rsid w:val="00C0119A"/>
    <w:rsid w:val="00C02914"/>
    <w:rsid w:val="00C0618E"/>
    <w:rsid w:val="00C072F6"/>
    <w:rsid w:val="00C16242"/>
    <w:rsid w:val="00C171B7"/>
    <w:rsid w:val="00C20D5E"/>
    <w:rsid w:val="00C23DEC"/>
    <w:rsid w:val="00C264F8"/>
    <w:rsid w:val="00C31FC8"/>
    <w:rsid w:val="00C36331"/>
    <w:rsid w:val="00C51ED7"/>
    <w:rsid w:val="00C5413F"/>
    <w:rsid w:val="00C57360"/>
    <w:rsid w:val="00C62C81"/>
    <w:rsid w:val="00C72E7B"/>
    <w:rsid w:val="00C76986"/>
    <w:rsid w:val="00C826A9"/>
    <w:rsid w:val="00C87E39"/>
    <w:rsid w:val="00C93F1A"/>
    <w:rsid w:val="00C95A22"/>
    <w:rsid w:val="00C97619"/>
    <w:rsid w:val="00CA0A15"/>
    <w:rsid w:val="00CA5B1A"/>
    <w:rsid w:val="00CB1BC7"/>
    <w:rsid w:val="00CC3DEB"/>
    <w:rsid w:val="00CC4A76"/>
    <w:rsid w:val="00CC622C"/>
    <w:rsid w:val="00CC63F6"/>
    <w:rsid w:val="00CD1F8F"/>
    <w:rsid w:val="00CD6645"/>
    <w:rsid w:val="00CF25A9"/>
    <w:rsid w:val="00CF6B80"/>
    <w:rsid w:val="00CF76A5"/>
    <w:rsid w:val="00D0312F"/>
    <w:rsid w:val="00D14BFB"/>
    <w:rsid w:val="00D21909"/>
    <w:rsid w:val="00D4040B"/>
    <w:rsid w:val="00D412C1"/>
    <w:rsid w:val="00D45EC4"/>
    <w:rsid w:val="00D535A4"/>
    <w:rsid w:val="00D56095"/>
    <w:rsid w:val="00D700CD"/>
    <w:rsid w:val="00D720C9"/>
    <w:rsid w:val="00D77362"/>
    <w:rsid w:val="00D92DF1"/>
    <w:rsid w:val="00D94527"/>
    <w:rsid w:val="00DA76A8"/>
    <w:rsid w:val="00DC05E1"/>
    <w:rsid w:val="00DD791E"/>
    <w:rsid w:val="00DE11B8"/>
    <w:rsid w:val="00E35240"/>
    <w:rsid w:val="00E403D7"/>
    <w:rsid w:val="00E43375"/>
    <w:rsid w:val="00E45BEA"/>
    <w:rsid w:val="00E56D92"/>
    <w:rsid w:val="00E62B36"/>
    <w:rsid w:val="00E66AC5"/>
    <w:rsid w:val="00E67145"/>
    <w:rsid w:val="00E73694"/>
    <w:rsid w:val="00E80117"/>
    <w:rsid w:val="00E96F5D"/>
    <w:rsid w:val="00EA4F23"/>
    <w:rsid w:val="00EA5B76"/>
    <w:rsid w:val="00ED12A4"/>
    <w:rsid w:val="00EF2410"/>
    <w:rsid w:val="00EF6630"/>
    <w:rsid w:val="00EF799A"/>
    <w:rsid w:val="00F00743"/>
    <w:rsid w:val="00F03392"/>
    <w:rsid w:val="00F036A1"/>
    <w:rsid w:val="00F056E5"/>
    <w:rsid w:val="00F07466"/>
    <w:rsid w:val="00F07656"/>
    <w:rsid w:val="00F45D9B"/>
    <w:rsid w:val="00F4761B"/>
    <w:rsid w:val="00F5656A"/>
    <w:rsid w:val="00F6566F"/>
    <w:rsid w:val="00F663F1"/>
    <w:rsid w:val="00F66D4C"/>
    <w:rsid w:val="00F7038A"/>
    <w:rsid w:val="00F7212B"/>
    <w:rsid w:val="00F723D1"/>
    <w:rsid w:val="00F73592"/>
    <w:rsid w:val="00F8093B"/>
    <w:rsid w:val="00F84B3F"/>
    <w:rsid w:val="00FA5C5C"/>
    <w:rsid w:val="00FA6E09"/>
    <w:rsid w:val="00FB2853"/>
    <w:rsid w:val="00FD35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D8B56"/>
  <w15:chartTrackingRefBased/>
  <w15:docId w15:val="{0EDCC307-21D4-4E9D-84A2-4F6B2DF5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3A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693BC9"/>
    <w:pPr>
      <w:tabs>
        <w:tab w:val="center" w:pos="4680"/>
        <w:tab w:val="right" w:pos="9360"/>
      </w:tabs>
    </w:pPr>
    <w:rPr>
      <w:lang w:val="x-none" w:eastAsia="x-none"/>
    </w:rPr>
  </w:style>
  <w:style w:type="character" w:customStyle="1" w:styleId="utrangChar">
    <w:name w:val="Đầu trang Char"/>
    <w:link w:val="utrang"/>
    <w:rsid w:val="00693BC9"/>
    <w:rPr>
      <w:sz w:val="24"/>
      <w:szCs w:val="24"/>
    </w:rPr>
  </w:style>
  <w:style w:type="paragraph" w:styleId="Chntrang">
    <w:name w:val="footer"/>
    <w:basedOn w:val="Binhthng"/>
    <w:link w:val="ChntrangChar"/>
    <w:rsid w:val="00693BC9"/>
    <w:pPr>
      <w:tabs>
        <w:tab w:val="center" w:pos="4680"/>
        <w:tab w:val="right" w:pos="9360"/>
      </w:tabs>
    </w:pPr>
    <w:rPr>
      <w:lang w:val="x-none" w:eastAsia="x-none"/>
    </w:rPr>
  </w:style>
  <w:style w:type="character" w:customStyle="1" w:styleId="ChntrangChar">
    <w:name w:val="Chân trang Char"/>
    <w:link w:val="Chntrang"/>
    <w:rsid w:val="00693BC9"/>
    <w:rPr>
      <w:sz w:val="24"/>
      <w:szCs w:val="24"/>
    </w:rPr>
  </w:style>
  <w:style w:type="paragraph" w:styleId="Tiuphu">
    <w:name w:val="Subtitle"/>
    <w:basedOn w:val="Binhthng"/>
    <w:next w:val="Binhthng"/>
    <w:link w:val="TiuphuChar"/>
    <w:qFormat/>
    <w:rsid w:val="00CF25A9"/>
    <w:pPr>
      <w:spacing w:after="60"/>
      <w:jc w:val="center"/>
      <w:outlineLvl w:val="1"/>
    </w:pPr>
    <w:rPr>
      <w:rFonts w:ascii="Calibri Light" w:hAnsi="Calibri Light"/>
    </w:rPr>
  </w:style>
  <w:style w:type="character" w:customStyle="1" w:styleId="TiuphuChar">
    <w:name w:val="Tiêu đề phụ Char"/>
    <w:link w:val="Tiuphu"/>
    <w:rsid w:val="00CF25A9"/>
    <w:rPr>
      <w:rFonts w:ascii="Calibri Light" w:eastAsia="Times New Roman" w:hAnsi="Calibri Light" w:cs="Times New Roman"/>
      <w:sz w:val="24"/>
      <w:szCs w:val="24"/>
    </w:rPr>
  </w:style>
  <w:style w:type="paragraph" w:styleId="Bongchuthich">
    <w:name w:val="Balloon Text"/>
    <w:basedOn w:val="Binhthng"/>
    <w:link w:val="BongchuthichChar"/>
    <w:rsid w:val="008833A2"/>
    <w:rPr>
      <w:rFonts w:ascii="Segoe UI" w:hAnsi="Segoe UI" w:cs="Segoe UI"/>
      <w:sz w:val="18"/>
      <w:szCs w:val="18"/>
    </w:rPr>
  </w:style>
  <w:style w:type="character" w:customStyle="1" w:styleId="BongchuthichChar">
    <w:name w:val="Bóng chú thích Char"/>
    <w:link w:val="Bongchuthich"/>
    <w:rsid w:val="00883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FD76-51BF-4A63-85A9-1173C901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4640</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TRƯỜNG THCS VÀ THPT</vt:lpstr>
      <vt:lpstr>TRƯỜNG THCS VÀ THPT</vt:lpstr>
    </vt:vector>
  </TitlesOfParts>
  <Company>IT-Tiemnet</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VÀ THPT</dc:title>
  <dc:subject/>
  <dc:creator>neken20102011</dc:creator>
  <cp:keywords/>
  <cp:lastModifiedBy>M6516</cp:lastModifiedBy>
  <cp:revision>3</cp:revision>
  <cp:lastPrinted>2024-05-20T07:59:00Z</cp:lastPrinted>
  <dcterms:created xsi:type="dcterms:W3CDTF">2024-05-28T02:25:00Z</dcterms:created>
  <dcterms:modified xsi:type="dcterms:W3CDTF">2024-05-28T02:25:00Z</dcterms:modified>
</cp:coreProperties>
</file>