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9B8" w:rsidRPr="00865314" w:rsidRDefault="001359B8" w:rsidP="00865314">
      <w:pPr>
        <w:spacing w:after="120"/>
        <w:ind w:left="720" w:firstLine="720"/>
        <w:outlineLvl w:val="0"/>
        <w:rPr>
          <w:b/>
          <w:bCs/>
          <w:color w:val="000000" w:themeColor="text1"/>
          <w:szCs w:val="26"/>
        </w:rPr>
      </w:pPr>
      <w:bookmarkStart w:id="0" w:name="_Toc153608963"/>
      <w:bookmarkStart w:id="1" w:name="_Toc154391090"/>
      <w:bookmarkStart w:id="2" w:name="_Toc158021648"/>
      <w:r w:rsidRPr="00865314">
        <w:rPr>
          <w:b/>
          <w:bCs/>
          <w:color w:val="000000" w:themeColor="text1"/>
          <w:szCs w:val="26"/>
        </w:rPr>
        <w:t>CHƯƠNG TRÌNH CON</w:t>
      </w:r>
      <w:bookmarkEnd w:id="0"/>
      <w:r w:rsidRPr="00865314">
        <w:rPr>
          <w:b/>
          <w:bCs/>
          <w:color w:val="000000" w:themeColor="text1"/>
          <w:szCs w:val="26"/>
        </w:rPr>
        <w:t xml:space="preserve"> VÀ LẬP TRÌNH CÓ CẤU TRÚC</w:t>
      </w:r>
      <w:bookmarkEnd w:id="1"/>
      <w:bookmarkEnd w:id="2"/>
    </w:p>
    <w:p w:rsidR="001359B8" w:rsidRPr="00865314" w:rsidRDefault="001359B8" w:rsidP="00865314">
      <w:pPr>
        <w:pStyle w:val="ListParagraph"/>
        <w:numPr>
          <w:ilvl w:val="0"/>
          <w:numId w:val="3"/>
        </w:numPr>
        <w:spacing w:line="276" w:lineRule="auto"/>
        <w:ind w:left="0" w:firstLine="720"/>
        <w:contextualSpacing w:val="0"/>
        <w:outlineLvl w:val="1"/>
        <w:rPr>
          <w:b/>
          <w:bCs/>
          <w:color w:val="000000" w:themeColor="text1"/>
          <w:szCs w:val="26"/>
        </w:rPr>
      </w:pPr>
      <w:r w:rsidRPr="00865314">
        <w:rPr>
          <w:b/>
          <w:bCs/>
          <w:color w:val="000000" w:themeColor="text1"/>
          <w:szCs w:val="26"/>
        </w:rPr>
        <w:t>Khái niệm chương trình con</w:t>
      </w:r>
    </w:p>
    <w:p w:rsidR="001359B8" w:rsidRPr="00865314" w:rsidRDefault="001359B8" w:rsidP="00865314">
      <w:pPr>
        <w:spacing w:line="276" w:lineRule="auto"/>
        <w:ind w:firstLine="720"/>
        <w:rPr>
          <w:color w:val="000000" w:themeColor="text1"/>
          <w:szCs w:val="26"/>
          <w:lang w:val="es-ES"/>
        </w:rPr>
      </w:pPr>
      <w:r w:rsidRPr="00865314">
        <w:rPr>
          <w:color w:val="000000" w:themeColor="text1"/>
          <w:szCs w:val="26"/>
          <w:lang w:val="es-ES"/>
        </w:rPr>
        <w:t>Các chương trình giải các bài toán phức tạp thường rất dài, có thể gồm hàng trăm, hàng nghìn lệnh. Khi đọc những chương trình dài, rất khó nhận biết được chương trình thực hiện các công việc gì và việc hiệu chỉnh chương trình cũng khó khăn. Vì vậy, vấn đề đặt ra là phải cấu tạo chương trình như thế nào để cho chương trình dễ đọc, dễ hiệu chỉnh, nâng cấp.</w:t>
      </w:r>
    </w:p>
    <w:p w:rsidR="001359B8" w:rsidRPr="00865314" w:rsidRDefault="001359B8" w:rsidP="00865314">
      <w:pPr>
        <w:spacing w:line="276" w:lineRule="auto"/>
        <w:ind w:firstLine="720"/>
        <w:rPr>
          <w:color w:val="000000" w:themeColor="text1"/>
          <w:szCs w:val="26"/>
        </w:rPr>
      </w:pPr>
      <w:r w:rsidRPr="00865314">
        <w:rPr>
          <w:color w:val="000000" w:themeColor="text1"/>
          <w:szCs w:val="26"/>
        </w:rPr>
        <w:t xml:space="preserve">Mặt khác, việc giải quyết một bài toán phức tạp thường đòi hỏi và nói chung có thể phân thành các bài toán con. Với những bài toán phức tạp hơn, mỗi bài toán con lại có thể được phân chia thành các bài toán con nhỏ hơn. Quá trình phân rã làm "mịn" dần bài toán như vậy được gọi là cách thiết kế từ trên xuống. </w:t>
      </w:r>
    </w:p>
    <w:p w:rsidR="001359B8" w:rsidRPr="00865314" w:rsidRDefault="001359B8" w:rsidP="00865314">
      <w:pPr>
        <w:spacing w:line="276" w:lineRule="auto"/>
        <w:ind w:firstLine="720"/>
        <w:rPr>
          <w:color w:val="000000" w:themeColor="text1"/>
          <w:szCs w:val="26"/>
        </w:rPr>
      </w:pPr>
      <w:r w:rsidRPr="00865314">
        <w:rPr>
          <w:color w:val="000000" w:themeColor="text1"/>
          <w:szCs w:val="26"/>
        </w:rPr>
        <w:t xml:space="preserve">Tương tự, khi lập trình để giải bài toán trên máy tính có thể phân chia chương trình (gọi là chương trình chính) thành các môđun, mỗi khối bao gồm các lệnh giải một bài toán con nào đó. Mỗi khối lệnh sẽ được xây dựng thành một </w:t>
      </w:r>
      <w:r w:rsidRPr="00865314">
        <w:rPr>
          <w:i/>
          <w:iCs/>
          <w:color w:val="000000" w:themeColor="text1"/>
          <w:szCs w:val="26"/>
        </w:rPr>
        <w:t>chương trình con</w:t>
      </w:r>
      <w:r w:rsidRPr="00865314">
        <w:rPr>
          <w:color w:val="000000" w:themeColor="text1"/>
          <w:szCs w:val="26"/>
        </w:rPr>
        <w:t xml:space="preserve">. Sau đó, chương trình chính sẽ được xây dựng từ các chương trình con này. </w:t>
      </w:r>
      <w:r w:rsidR="00B61FD6" w:rsidRPr="00865314">
        <w:rPr>
          <w:color w:val="000000" w:themeColor="text1"/>
          <w:szCs w:val="26"/>
        </w:rPr>
        <w:t>C</w:t>
      </w:r>
      <w:r w:rsidRPr="00865314">
        <w:rPr>
          <w:color w:val="000000" w:themeColor="text1"/>
          <w:szCs w:val="26"/>
        </w:rPr>
        <w:t xml:space="preserve">hương trình con cũng có thể được xây dựng từ các chương trình con khác. </w:t>
      </w:r>
    </w:p>
    <w:p w:rsidR="001359B8" w:rsidRPr="00865314" w:rsidRDefault="001359B8" w:rsidP="00865314">
      <w:pPr>
        <w:spacing w:line="276" w:lineRule="auto"/>
        <w:ind w:firstLine="720"/>
        <w:rPr>
          <w:color w:val="000000" w:themeColor="text1"/>
          <w:szCs w:val="26"/>
        </w:rPr>
      </w:pPr>
      <w:r w:rsidRPr="00865314">
        <w:rPr>
          <w:color w:val="000000" w:themeColor="text1"/>
          <w:szCs w:val="26"/>
        </w:rPr>
        <w:t>Cách lập trình như vậy dựa trên phương pháp lập trình có cấu trúc và chương trình được xây dựng gọi là chương trình có cấu trúc.</w:t>
      </w:r>
    </w:p>
    <w:p w:rsidR="001359B8" w:rsidRPr="00865314" w:rsidRDefault="001359B8" w:rsidP="00865314">
      <w:pPr>
        <w:spacing w:line="276" w:lineRule="auto"/>
        <w:ind w:firstLine="720"/>
        <w:rPr>
          <w:color w:val="000000" w:themeColor="text1"/>
          <w:szCs w:val="26"/>
        </w:rPr>
      </w:pPr>
      <w:r w:rsidRPr="00865314">
        <w:rPr>
          <w:i/>
          <w:iCs/>
          <w:color w:val="000000" w:themeColor="text1"/>
          <w:szCs w:val="26"/>
        </w:rPr>
        <w:t>Ch</w:t>
      </w:r>
      <w:r w:rsidRPr="00865314">
        <w:rPr>
          <w:i/>
          <w:iCs/>
          <w:color w:val="000000" w:themeColor="text1"/>
          <w:szCs w:val="26"/>
          <w:lang w:val="vi-VN"/>
        </w:rPr>
        <w:t xml:space="preserve">ương trình con là một </w:t>
      </w:r>
      <w:r w:rsidRPr="00865314">
        <w:rPr>
          <w:i/>
          <w:iCs/>
          <w:color w:val="000000" w:themeColor="text1"/>
          <w:szCs w:val="26"/>
        </w:rPr>
        <w:t>dãy lệnh</w:t>
      </w:r>
      <w:r w:rsidRPr="00865314">
        <w:rPr>
          <w:i/>
          <w:iCs/>
          <w:color w:val="000000" w:themeColor="text1"/>
          <w:szCs w:val="26"/>
          <w:lang w:val="vi-VN"/>
        </w:rPr>
        <w:t xml:space="preserve"> </w:t>
      </w:r>
      <w:r w:rsidRPr="00865314">
        <w:rPr>
          <w:i/>
          <w:iCs/>
          <w:color w:val="000000" w:themeColor="text1"/>
          <w:szCs w:val="26"/>
        </w:rPr>
        <w:t xml:space="preserve">mô tả </w:t>
      </w:r>
      <w:r w:rsidRPr="00865314">
        <w:rPr>
          <w:i/>
          <w:iCs/>
          <w:color w:val="000000" w:themeColor="text1"/>
          <w:szCs w:val="26"/>
          <w:lang w:val="vi-VN"/>
        </w:rPr>
        <w:t>một số thao tác nhất định và có thể được thực hiện</w:t>
      </w:r>
      <w:r w:rsidRPr="00865314">
        <w:rPr>
          <w:i/>
          <w:iCs/>
          <w:color w:val="000000" w:themeColor="text1"/>
          <w:szCs w:val="26"/>
        </w:rPr>
        <w:t xml:space="preserve"> (được gọi)</w:t>
      </w:r>
      <w:r w:rsidRPr="00865314">
        <w:rPr>
          <w:i/>
          <w:iCs/>
          <w:color w:val="000000" w:themeColor="text1"/>
          <w:szCs w:val="26"/>
          <w:lang w:val="vi-VN"/>
        </w:rPr>
        <w:t xml:space="preserve"> từ nhiều </w:t>
      </w:r>
      <w:r w:rsidRPr="00865314">
        <w:rPr>
          <w:i/>
          <w:iCs/>
          <w:color w:val="000000" w:themeColor="text1"/>
          <w:szCs w:val="26"/>
        </w:rPr>
        <w:t>vị trí</w:t>
      </w:r>
      <w:r w:rsidRPr="00865314">
        <w:rPr>
          <w:i/>
          <w:iCs/>
          <w:color w:val="000000" w:themeColor="text1"/>
          <w:szCs w:val="26"/>
          <w:lang w:val="vi-VN"/>
        </w:rPr>
        <w:t xml:space="preserve"> trong chương trình.</w:t>
      </w:r>
    </w:p>
    <w:p w:rsidR="002C5250" w:rsidRPr="00865314" w:rsidRDefault="0052769A" w:rsidP="00865314">
      <w:pPr>
        <w:pStyle w:val="ListParagraph"/>
        <w:numPr>
          <w:ilvl w:val="0"/>
          <w:numId w:val="3"/>
        </w:numPr>
        <w:spacing w:line="276" w:lineRule="auto"/>
        <w:ind w:left="0" w:firstLine="720"/>
        <w:contextualSpacing w:val="0"/>
        <w:outlineLvl w:val="1"/>
        <w:rPr>
          <w:b/>
          <w:bCs/>
          <w:color w:val="000000" w:themeColor="text1"/>
          <w:szCs w:val="26"/>
        </w:rPr>
      </w:pPr>
      <w:r w:rsidRPr="00865314">
        <w:rPr>
          <w:b/>
          <w:bCs/>
          <w:color w:val="000000" w:themeColor="text1"/>
          <w:szCs w:val="26"/>
        </w:rPr>
        <w:t>H</w:t>
      </w:r>
      <w:r w:rsidR="002C5250" w:rsidRPr="00865314">
        <w:rPr>
          <w:b/>
          <w:bCs/>
          <w:color w:val="000000" w:themeColor="text1"/>
          <w:szCs w:val="26"/>
        </w:rPr>
        <w:t>àm trong Python</w:t>
      </w:r>
    </w:p>
    <w:p w:rsidR="00A41742" w:rsidRPr="00865314" w:rsidRDefault="00881F3F" w:rsidP="00865314">
      <w:pPr>
        <w:spacing w:line="276" w:lineRule="auto"/>
        <w:ind w:firstLine="720"/>
        <w:rPr>
          <w:color w:val="000000" w:themeColor="text1"/>
          <w:szCs w:val="26"/>
          <w:lang w:val="es-ES"/>
        </w:rPr>
      </w:pPr>
      <w:r w:rsidRPr="00865314">
        <w:rPr>
          <w:color w:val="000000" w:themeColor="text1"/>
          <w:szCs w:val="26"/>
          <w:lang w:val="es-ES"/>
        </w:rPr>
        <w:t xml:space="preserve">Có thể gọi một chương trình con trong Python là một hàm. Để sử dụng hàm cần khai báo hàm và viết lời gọi thực hiện. </w:t>
      </w:r>
    </w:p>
    <w:p w:rsidR="00A41742" w:rsidRPr="00865314" w:rsidRDefault="00E9023F" w:rsidP="00865314">
      <w:pPr>
        <w:spacing w:line="276" w:lineRule="auto"/>
        <w:ind w:firstLine="720"/>
        <w:rPr>
          <w:color w:val="000000" w:themeColor="text1"/>
          <w:szCs w:val="26"/>
          <w:lang w:val="es-ES"/>
        </w:rPr>
      </w:pPr>
      <w:r w:rsidRPr="00865314">
        <w:rPr>
          <w:color w:val="000000" w:themeColor="text1"/>
          <w:szCs w:val="26"/>
          <w:lang w:val="es-ES"/>
        </w:rPr>
        <w:t>Python cung cấp</w:t>
      </w:r>
      <w:r w:rsidR="00A41742" w:rsidRPr="00865314">
        <w:rPr>
          <w:color w:val="000000" w:themeColor="text1"/>
          <w:szCs w:val="26"/>
          <w:lang w:val="es-ES"/>
        </w:rPr>
        <w:t xml:space="preserve"> sẵn </w:t>
      </w:r>
      <w:r w:rsidRPr="00865314">
        <w:rPr>
          <w:color w:val="000000" w:themeColor="text1"/>
          <w:szCs w:val="26"/>
          <w:lang w:val="es-ES"/>
        </w:rPr>
        <w:t xml:space="preserve">nhiều hàm thực hiện những công việc khác nhau </w:t>
      </w:r>
      <w:r w:rsidR="00A41742" w:rsidRPr="00865314">
        <w:rPr>
          <w:color w:val="000000" w:themeColor="text1"/>
          <w:szCs w:val="26"/>
          <w:lang w:val="es-ES"/>
        </w:rPr>
        <w:t>cho phép người dùng tùy ý sử dụng trong các ch</w:t>
      </w:r>
      <w:r w:rsidR="00005AB7" w:rsidRPr="00865314">
        <w:rPr>
          <w:color w:val="000000" w:themeColor="text1"/>
          <w:szCs w:val="26"/>
          <w:lang w:val="es-ES"/>
        </w:rPr>
        <w:t>ươ</w:t>
      </w:r>
      <w:r w:rsidR="00A41742" w:rsidRPr="00865314">
        <w:rPr>
          <w:color w:val="000000" w:themeColor="text1"/>
          <w:szCs w:val="26"/>
          <w:lang w:val="es-ES"/>
        </w:rPr>
        <w:t>ng trình của riêng mình</w:t>
      </w:r>
      <w:r w:rsidRPr="00865314">
        <w:rPr>
          <w:color w:val="000000" w:themeColor="text1"/>
          <w:szCs w:val="26"/>
          <w:lang w:val="es-ES"/>
        </w:rPr>
        <w:t>. Một số hàm như: len(), input(), print()</w:t>
      </w:r>
      <w:r w:rsidR="00FD1AE3" w:rsidRPr="00865314">
        <w:rPr>
          <w:color w:val="000000" w:themeColor="text1"/>
          <w:szCs w:val="26"/>
          <w:lang w:val="es-ES"/>
        </w:rPr>
        <w:t>, str(), float(),…</w:t>
      </w:r>
    </w:p>
    <w:p w:rsidR="00FD1AE3" w:rsidRPr="00865314" w:rsidRDefault="00FD1AE3" w:rsidP="00865314">
      <w:pPr>
        <w:spacing w:line="276" w:lineRule="auto"/>
        <w:ind w:firstLine="720"/>
        <w:rPr>
          <w:color w:val="000000" w:themeColor="text1"/>
          <w:szCs w:val="26"/>
          <w:lang w:val="es-ES"/>
        </w:rPr>
      </w:pPr>
      <w:r w:rsidRPr="00865314">
        <w:rPr>
          <w:color w:val="000000" w:themeColor="text1"/>
          <w:szCs w:val="26"/>
          <w:lang w:val="es-ES"/>
        </w:rPr>
        <w:t xml:space="preserve">Ngoài các hàm </w:t>
      </w:r>
      <w:r w:rsidR="00BE58D0" w:rsidRPr="00865314">
        <w:rPr>
          <w:color w:val="000000" w:themeColor="text1"/>
          <w:szCs w:val="26"/>
          <w:lang w:val="es-ES"/>
        </w:rPr>
        <w:t>được xây dựng</w:t>
      </w:r>
      <w:r w:rsidRPr="00865314">
        <w:rPr>
          <w:color w:val="000000" w:themeColor="text1"/>
          <w:szCs w:val="26"/>
          <w:lang w:val="es-ES"/>
        </w:rPr>
        <w:t xml:space="preserve"> sẵn, Python còn cho phép người dùng tự thiết lập các hàm của riêng mình (còn gọi là các hàm tự định nghĩa). </w:t>
      </w:r>
      <w:r w:rsidR="00170788" w:rsidRPr="00865314">
        <w:rPr>
          <w:color w:val="000000" w:themeColor="text1"/>
          <w:szCs w:val="26"/>
          <w:lang w:val="es-ES"/>
        </w:rPr>
        <w:t>Cú pháp thiết lập hàm như sau:</w:t>
      </w:r>
    </w:p>
    <w:p w:rsidR="000D2A96" w:rsidRPr="00F9291D" w:rsidRDefault="00C75AE8" w:rsidP="00865314">
      <w:pPr>
        <w:spacing w:line="276" w:lineRule="auto"/>
        <w:rPr>
          <w:bCs/>
          <w:i/>
          <w:color w:val="000000" w:themeColor="text1"/>
          <w:szCs w:val="26"/>
        </w:rPr>
      </w:pPr>
      <w:r w:rsidRPr="00865314">
        <w:rPr>
          <w:color w:val="000000" w:themeColor="text1"/>
          <w:szCs w:val="26"/>
          <w:lang w:val="es-ES"/>
        </w:rPr>
        <w:tab/>
      </w:r>
      <w:r w:rsidR="000D2A96" w:rsidRPr="00F9291D">
        <w:rPr>
          <w:bCs/>
          <w:i/>
          <w:color w:val="000000" w:themeColor="text1"/>
          <w:szCs w:val="26"/>
        </w:rPr>
        <w:t>Hàm không trả về giá trị</w:t>
      </w:r>
      <w:r w:rsidR="007174F6">
        <w:rPr>
          <w:bCs/>
          <w:i/>
          <w:color w:val="000000" w:themeColor="text1"/>
          <w:szCs w:val="26"/>
        </w:rPr>
        <w:t>:</w:t>
      </w:r>
    </w:p>
    <w:tbl>
      <w:tblPr>
        <w:tblStyle w:val="TableGrid"/>
        <w:tblW w:w="0" w:type="auto"/>
        <w:jc w:val="center"/>
        <w:tblLook w:val="04A0" w:firstRow="1" w:lastRow="0" w:firstColumn="1" w:lastColumn="0" w:noHBand="0" w:noVBand="1"/>
      </w:tblPr>
      <w:tblGrid>
        <w:gridCol w:w="2753"/>
      </w:tblGrid>
      <w:tr w:rsidR="000D2A96" w:rsidRPr="007174F6" w:rsidTr="0052752F">
        <w:trPr>
          <w:jc w:val="center"/>
        </w:trPr>
        <w:tc>
          <w:tcPr>
            <w:tcW w:w="0" w:type="auto"/>
          </w:tcPr>
          <w:p w:rsidR="000D2A96" w:rsidRPr="007174F6" w:rsidRDefault="0014341D" w:rsidP="00865314">
            <w:pPr>
              <w:spacing w:line="276" w:lineRule="auto"/>
              <w:rPr>
                <w:color w:val="000000" w:themeColor="text1"/>
                <w:szCs w:val="26"/>
              </w:rPr>
            </w:pPr>
            <w:r w:rsidRPr="007174F6">
              <w:rPr>
                <w:color w:val="000000" w:themeColor="text1"/>
                <w:szCs w:val="26"/>
              </w:rPr>
              <w:t xml:space="preserve">def </w:t>
            </w:r>
            <w:r w:rsidR="00170788" w:rsidRPr="007174F6">
              <w:rPr>
                <w:color w:val="000000" w:themeColor="text1"/>
                <w:szCs w:val="26"/>
              </w:rPr>
              <w:t>tên_hàm</w:t>
            </w:r>
            <w:r w:rsidRPr="007174F6">
              <w:rPr>
                <w:color w:val="000000" w:themeColor="text1"/>
                <w:szCs w:val="26"/>
              </w:rPr>
              <w:t xml:space="preserve"> </w:t>
            </w:r>
            <w:r w:rsidR="000D2A96" w:rsidRPr="007174F6">
              <w:rPr>
                <w:color w:val="000000" w:themeColor="text1"/>
                <w:szCs w:val="26"/>
              </w:rPr>
              <w:t>(tham số):</w:t>
            </w:r>
          </w:p>
          <w:p w:rsidR="000D2A96" w:rsidRPr="007174F6" w:rsidRDefault="000D2A96" w:rsidP="00865314">
            <w:pPr>
              <w:spacing w:line="276" w:lineRule="auto"/>
              <w:ind w:left="457"/>
              <w:rPr>
                <w:color w:val="000000" w:themeColor="text1"/>
                <w:szCs w:val="26"/>
              </w:rPr>
            </w:pPr>
            <w:r w:rsidRPr="007174F6">
              <w:rPr>
                <w:color w:val="000000" w:themeColor="text1"/>
                <w:szCs w:val="26"/>
              </w:rPr>
              <w:t>C</w:t>
            </w:r>
            <w:r w:rsidR="0014341D" w:rsidRPr="007174F6">
              <w:rPr>
                <w:color w:val="000000" w:themeColor="text1"/>
                <w:szCs w:val="26"/>
              </w:rPr>
              <w:t>ác lệnh</w:t>
            </w:r>
            <w:r w:rsidR="007174F6" w:rsidRPr="007174F6">
              <w:rPr>
                <w:color w:val="000000" w:themeColor="text1"/>
                <w:szCs w:val="26"/>
              </w:rPr>
              <w:t xml:space="preserve"> mô tả hàm</w:t>
            </w:r>
          </w:p>
        </w:tc>
      </w:tr>
    </w:tbl>
    <w:p w:rsidR="000D2A96" w:rsidRPr="007174F6" w:rsidRDefault="000D2A96" w:rsidP="007174F6">
      <w:pPr>
        <w:pStyle w:val="ListParagraph"/>
        <w:spacing w:before="160" w:line="276" w:lineRule="auto"/>
        <w:contextualSpacing w:val="0"/>
        <w:outlineLvl w:val="2"/>
        <w:rPr>
          <w:bCs/>
          <w:i/>
          <w:color w:val="000000" w:themeColor="text1"/>
          <w:szCs w:val="26"/>
        </w:rPr>
      </w:pPr>
      <w:r w:rsidRPr="007174F6">
        <w:rPr>
          <w:bCs/>
          <w:i/>
          <w:color w:val="000000" w:themeColor="text1"/>
          <w:szCs w:val="26"/>
        </w:rPr>
        <w:t>Hàm có trả về giá trị</w:t>
      </w:r>
      <w:r w:rsidR="007174F6">
        <w:rPr>
          <w:bCs/>
          <w:i/>
          <w:color w:val="000000" w:themeColor="text1"/>
          <w:szCs w:val="26"/>
        </w:rPr>
        <w:t>:</w:t>
      </w:r>
      <w:bookmarkStart w:id="3" w:name="_GoBack"/>
      <w:bookmarkEnd w:id="3"/>
      <w:r w:rsidRPr="007174F6">
        <w:rPr>
          <w:bCs/>
          <w:i/>
          <w:color w:val="000000" w:themeColor="text1"/>
          <w:szCs w:val="26"/>
        </w:rPr>
        <w:tab/>
      </w:r>
    </w:p>
    <w:tbl>
      <w:tblPr>
        <w:tblStyle w:val="TableGrid"/>
        <w:tblW w:w="0" w:type="auto"/>
        <w:jc w:val="center"/>
        <w:tblLook w:val="04A0" w:firstRow="1" w:lastRow="0" w:firstColumn="1" w:lastColumn="0" w:noHBand="0" w:noVBand="1"/>
      </w:tblPr>
      <w:tblGrid>
        <w:gridCol w:w="2714"/>
      </w:tblGrid>
      <w:tr w:rsidR="000D2A96" w:rsidRPr="007174F6" w:rsidTr="0052752F">
        <w:trPr>
          <w:jc w:val="center"/>
        </w:trPr>
        <w:tc>
          <w:tcPr>
            <w:tcW w:w="0" w:type="auto"/>
          </w:tcPr>
          <w:p w:rsidR="0014341D" w:rsidRPr="007174F6" w:rsidRDefault="0014341D" w:rsidP="00865314">
            <w:pPr>
              <w:spacing w:line="276" w:lineRule="auto"/>
              <w:rPr>
                <w:color w:val="000000" w:themeColor="text1"/>
                <w:szCs w:val="26"/>
              </w:rPr>
            </w:pPr>
            <w:r w:rsidRPr="007174F6">
              <w:rPr>
                <w:color w:val="000000" w:themeColor="text1"/>
                <w:szCs w:val="26"/>
              </w:rPr>
              <w:t>def tên_hàm (tham số):</w:t>
            </w:r>
          </w:p>
          <w:p w:rsidR="0014341D" w:rsidRPr="007174F6" w:rsidRDefault="0014341D" w:rsidP="00865314">
            <w:pPr>
              <w:spacing w:line="276" w:lineRule="auto"/>
              <w:ind w:left="360"/>
              <w:rPr>
                <w:color w:val="000000" w:themeColor="text1"/>
                <w:szCs w:val="26"/>
              </w:rPr>
            </w:pPr>
            <w:r w:rsidRPr="007174F6">
              <w:rPr>
                <w:color w:val="000000" w:themeColor="text1"/>
                <w:szCs w:val="26"/>
              </w:rPr>
              <w:t xml:space="preserve">Các lệnh </w:t>
            </w:r>
            <w:r w:rsidR="007174F6" w:rsidRPr="007174F6">
              <w:rPr>
                <w:color w:val="000000" w:themeColor="text1"/>
                <w:szCs w:val="26"/>
              </w:rPr>
              <w:t>mô hả hàm</w:t>
            </w:r>
          </w:p>
          <w:p w:rsidR="000D2A96" w:rsidRPr="007174F6" w:rsidRDefault="000D2A96" w:rsidP="00865314">
            <w:pPr>
              <w:spacing w:line="276" w:lineRule="auto"/>
              <w:ind w:left="360"/>
              <w:rPr>
                <w:color w:val="000000" w:themeColor="text1"/>
                <w:szCs w:val="26"/>
              </w:rPr>
            </w:pPr>
            <w:r w:rsidRPr="007174F6">
              <w:rPr>
                <w:color w:val="000000" w:themeColor="text1"/>
                <w:szCs w:val="26"/>
              </w:rPr>
              <w:t>return &lt;Giá trị&gt;</w:t>
            </w:r>
          </w:p>
        </w:tc>
      </w:tr>
    </w:tbl>
    <w:p w:rsidR="00F86E1B" w:rsidRPr="00865314" w:rsidRDefault="00F86E1B" w:rsidP="00865314">
      <w:pPr>
        <w:spacing w:line="276" w:lineRule="auto"/>
        <w:ind w:firstLine="709"/>
        <w:rPr>
          <w:color w:val="000000" w:themeColor="text1"/>
          <w:szCs w:val="26"/>
          <w:lang w:val="es-ES"/>
        </w:rPr>
      </w:pPr>
      <w:r w:rsidRPr="00865314">
        <w:rPr>
          <w:color w:val="000000" w:themeColor="text1"/>
          <w:szCs w:val="26"/>
          <w:lang w:val="es-ES"/>
        </w:rPr>
        <w:t>Trong đó:</w:t>
      </w:r>
    </w:p>
    <w:p w:rsidR="00F86E1B" w:rsidRPr="00865314" w:rsidRDefault="00F86E1B" w:rsidP="00865314">
      <w:pPr>
        <w:pStyle w:val="ListParagraph"/>
        <w:numPr>
          <w:ilvl w:val="0"/>
          <w:numId w:val="10"/>
        </w:numPr>
        <w:spacing w:line="276" w:lineRule="auto"/>
        <w:rPr>
          <w:color w:val="000000" w:themeColor="text1"/>
          <w:szCs w:val="26"/>
          <w:lang w:val="es-ES"/>
        </w:rPr>
      </w:pPr>
      <w:r w:rsidRPr="00865314">
        <w:rPr>
          <w:color w:val="000000" w:themeColor="text1"/>
          <w:szCs w:val="26"/>
          <w:lang w:val="es-ES"/>
        </w:rPr>
        <w:t>Tên hàm phải theo quy tắc đặt tên trong Python</w:t>
      </w:r>
    </w:p>
    <w:p w:rsidR="00F86E1B" w:rsidRPr="00865314" w:rsidRDefault="00F86E1B" w:rsidP="00865314">
      <w:pPr>
        <w:pStyle w:val="ListParagraph"/>
        <w:numPr>
          <w:ilvl w:val="0"/>
          <w:numId w:val="10"/>
        </w:numPr>
        <w:spacing w:line="276" w:lineRule="auto"/>
        <w:rPr>
          <w:color w:val="000000" w:themeColor="text1"/>
          <w:szCs w:val="26"/>
          <w:lang w:val="es-ES"/>
        </w:rPr>
      </w:pPr>
      <w:r w:rsidRPr="00865314">
        <w:rPr>
          <w:color w:val="000000" w:themeColor="text1"/>
          <w:szCs w:val="26"/>
          <w:lang w:val="es-ES"/>
        </w:rPr>
        <w:t xml:space="preserve">Theo sau tên hàm có thể có hoặc không có tham số, </w:t>
      </w:r>
      <w:r w:rsidRPr="00865314">
        <w:rPr>
          <w:color w:val="000000" w:themeColor="text1"/>
          <w:szCs w:val="26"/>
        </w:rPr>
        <w:t>các tham số viết cách nhau bởi dấu phẩy</w:t>
      </w:r>
    </w:p>
    <w:p w:rsidR="003E6F6D" w:rsidRPr="00865314" w:rsidRDefault="00F86E1B" w:rsidP="00865314">
      <w:pPr>
        <w:pStyle w:val="ListParagraph"/>
        <w:numPr>
          <w:ilvl w:val="0"/>
          <w:numId w:val="10"/>
        </w:numPr>
        <w:spacing w:line="276" w:lineRule="auto"/>
        <w:rPr>
          <w:color w:val="000000" w:themeColor="text1"/>
          <w:szCs w:val="26"/>
          <w:lang w:val="es-ES"/>
        </w:rPr>
      </w:pPr>
      <w:r w:rsidRPr="00865314">
        <w:rPr>
          <w:color w:val="000000" w:themeColor="text1"/>
          <w:szCs w:val="26"/>
          <w:lang w:val="es-ES"/>
        </w:rPr>
        <w:t>Phần thân hàm (gồm các lệnh mô tả hàm) phải viết lùi vào theo quy định của Python.</w:t>
      </w:r>
    </w:p>
    <w:p w:rsidR="000D2A96" w:rsidRPr="00865314" w:rsidRDefault="000D2A96" w:rsidP="00865314">
      <w:pPr>
        <w:pStyle w:val="ListParagraph"/>
        <w:numPr>
          <w:ilvl w:val="0"/>
          <w:numId w:val="10"/>
        </w:numPr>
        <w:spacing w:line="276" w:lineRule="auto"/>
        <w:rPr>
          <w:color w:val="000000" w:themeColor="text1"/>
          <w:szCs w:val="26"/>
          <w:lang w:val="es-ES"/>
        </w:rPr>
      </w:pPr>
      <w:r w:rsidRPr="00865314">
        <w:rPr>
          <w:color w:val="000000" w:themeColor="text1"/>
          <w:szCs w:val="26"/>
        </w:rPr>
        <w:t>Đối với hàm có trả về giá trị, bắt buộc phải có lệnh return &lt;Giá trị&gt;.</w:t>
      </w:r>
      <w:r w:rsidR="00022DFE" w:rsidRPr="00865314">
        <w:rPr>
          <w:color w:val="000000" w:themeColor="text1"/>
          <w:szCs w:val="26"/>
        </w:rPr>
        <w:t xml:space="preserve"> Lệnh này có tác dụng dừng hàm và trả về giá trị cho hàm. </w:t>
      </w:r>
      <w:r w:rsidRPr="00865314">
        <w:rPr>
          <w:color w:val="000000" w:themeColor="text1"/>
          <w:szCs w:val="26"/>
        </w:rPr>
        <w:t>Nếu trả về nhiều giá trị, viết cách nhau bởi dấu phẩy.</w:t>
      </w:r>
    </w:p>
    <w:p w:rsidR="000D2A96" w:rsidRPr="00865314" w:rsidRDefault="000D2A96" w:rsidP="00865314">
      <w:pPr>
        <w:spacing w:line="276" w:lineRule="auto"/>
        <w:ind w:firstLine="720"/>
        <w:rPr>
          <w:color w:val="000000" w:themeColor="text1"/>
          <w:szCs w:val="26"/>
        </w:rPr>
      </w:pPr>
      <w:r w:rsidRPr="00865314">
        <w:rPr>
          <w:color w:val="000000" w:themeColor="text1"/>
          <w:szCs w:val="26"/>
        </w:rPr>
        <w:lastRenderedPageBreak/>
        <w:t>K</w:t>
      </w:r>
      <w:r w:rsidR="00022DFE" w:rsidRPr="00865314">
        <w:rPr>
          <w:color w:val="000000" w:themeColor="text1"/>
          <w:szCs w:val="26"/>
        </w:rPr>
        <w:t>hi cần thực hiện hàm, ta phải viết lệnh gọi hàm</w:t>
      </w:r>
      <w:r w:rsidRPr="00865314">
        <w:rPr>
          <w:color w:val="000000" w:themeColor="text1"/>
          <w:szCs w:val="26"/>
        </w:rPr>
        <w:t>.</w:t>
      </w:r>
      <w:r w:rsidR="00115B47" w:rsidRPr="00865314">
        <w:rPr>
          <w:color w:val="000000" w:themeColor="text1"/>
          <w:szCs w:val="26"/>
        </w:rPr>
        <w:t xml:space="preserve"> Cú pháp câu lệnh gọi hàm trong Python có dạng chung như sau: </w:t>
      </w:r>
    </w:p>
    <w:p w:rsidR="00115B47" w:rsidRPr="00865314" w:rsidRDefault="00115B47" w:rsidP="00865314">
      <w:pPr>
        <w:spacing w:line="276" w:lineRule="auto"/>
        <w:jc w:val="center"/>
        <w:rPr>
          <w:b/>
          <w:color w:val="000000" w:themeColor="text1"/>
          <w:szCs w:val="26"/>
        </w:rPr>
      </w:pPr>
      <w:r w:rsidRPr="00865314">
        <w:rPr>
          <w:b/>
          <w:color w:val="000000" w:themeColor="text1"/>
          <w:szCs w:val="26"/>
        </w:rPr>
        <w:t>tên_hàm(danh sách tham số)</w:t>
      </w:r>
    </w:p>
    <w:p w:rsidR="003E6F6D" w:rsidRPr="00865314" w:rsidRDefault="003E6F6D" w:rsidP="001749E8">
      <w:pPr>
        <w:spacing w:before="160" w:line="276" w:lineRule="auto"/>
        <w:outlineLvl w:val="2"/>
        <w:rPr>
          <w:color w:val="000000" w:themeColor="text1"/>
          <w:szCs w:val="26"/>
        </w:rPr>
      </w:pPr>
      <w:r w:rsidRPr="00865314">
        <w:rPr>
          <w:b/>
          <w:bCs/>
          <w:color w:val="000000" w:themeColor="text1"/>
          <w:szCs w:val="26"/>
        </w:rPr>
        <w:t>Ví dụ 1</w:t>
      </w:r>
      <w:r w:rsidR="0085743F" w:rsidRPr="00865314">
        <w:rPr>
          <w:b/>
          <w:bCs/>
          <w:color w:val="000000" w:themeColor="text1"/>
          <w:szCs w:val="26"/>
        </w:rPr>
        <w:t xml:space="preserve">: </w:t>
      </w:r>
      <w:r w:rsidRPr="00865314">
        <w:rPr>
          <w:color w:val="000000" w:themeColor="text1"/>
          <w:szCs w:val="26"/>
        </w:rPr>
        <w:t>Chương trình vẽ hình chữ nhật:</w:t>
      </w:r>
    </w:p>
    <w:p w:rsidR="003E6F6D" w:rsidRPr="00865314" w:rsidRDefault="003E6F6D" w:rsidP="00865314">
      <w:pPr>
        <w:spacing w:line="276" w:lineRule="auto"/>
        <w:jc w:val="center"/>
        <w:rPr>
          <w:color w:val="000000" w:themeColor="text1"/>
          <w:szCs w:val="26"/>
        </w:rPr>
      </w:pPr>
      <w:r w:rsidRPr="00865314">
        <w:rPr>
          <w:noProof/>
          <w:color w:val="000000" w:themeColor="text1"/>
          <w:szCs w:val="26"/>
        </w:rPr>
        <w:drawing>
          <wp:inline distT="0" distB="0" distL="0" distR="0" wp14:anchorId="3B07BA24" wp14:editId="327CB86B">
            <wp:extent cx="3200234" cy="1712030"/>
            <wp:effectExtent l="19050" t="19050" r="19685" b="215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t="17070"/>
                    <a:stretch/>
                  </pic:blipFill>
                  <pic:spPr bwMode="auto">
                    <a:xfrm>
                      <a:off x="0" y="0"/>
                      <a:ext cx="3221912" cy="1723627"/>
                    </a:xfrm>
                    <a:prstGeom prst="rect">
                      <a:avLst/>
                    </a:prstGeom>
                    <a:ln w="952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3E6F6D" w:rsidRPr="00865314" w:rsidRDefault="003E6F6D" w:rsidP="00865314">
      <w:pPr>
        <w:spacing w:line="276" w:lineRule="auto"/>
        <w:ind w:firstLine="720"/>
        <w:rPr>
          <w:color w:val="000000" w:themeColor="text1"/>
          <w:szCs w:val="26"/>
        </w:rPr>
      </w:pPr>
      <w:r w:rsidRPr="00865314">
        <w:rPr>
          <w:color w:val="000000" w:themeColor="text1"/>
          <w:szCs w:val="26"/>
        </w:rPr>
        <w:t>Kết quả:</w:t>
      </w:r>
    </w:p>
    <w:p w:rsidR="003E6F6D" w:rsidRPr="00865314" w:rsidRDefault="003E6F6D" w:rsidP="00865314">
      <w:pPr>
        <w:spacing w:line="276" w:lineRule="auto"/>
        <w:jc w:val="center"/>
        <w:rPr>
          <w:color w:val="000000" w:themeColor="text1"/>
          <w:szCs w:val="26"/>
        </w:rPr>
      </w:pPr>
      <w:r w:rsidRPr="00865314">
        <w:rPr>
          <w:noProof/>
          <w:color w:val="000000" w:themeColor="text1"/>
          <w:szCs w:val="26"/>
        </w:rPr>
        <w:drawing>
          <wp:inline distT="0" distB="0" distL="0" distR="0" wp14:anchorId="75BBA354" wp14:editId="3A75D224">
            <wp:extent cx="1716530" cy="887095"/>
            <wp:effectExtent l="19050" t="19050" r="17145" b="273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a:extLst>
                        <a:ext uri="{28A0092B-C50C-407E-A947-70E740481C1C}">
                          <a14:useLocalDpi xmlns:a14="http://schemas.microsoft.com/office/drawing/2010/main" val="0"/>
                        </a:ext>
                      </a:extLst>
                    </a:blip>
                    <a:srcRect t="12973" r="9473" b="14955"/>
                    <a:stretch/>
                  </pic:blipFill>
                  <pic:spPr bwMode="auto">
                    <a:xfrm>
                      <a:off x="0" y="0"/>
                      <a:ext cx="1734465" cy="896364"/>
                    </a:xfrm>
                    <a:prstGeom prst="rect">
                      <a:avLst/>
                    </a:prstGeom>
                    <a:ln w="952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3E6F6D" w:rsidRPr="00865314" w:rsidRDefault="003E6F6D" w:rsidP="00865314">
      <w:pPr>
        <w:spacing w:line="276" w:lineRule="auto"/>
        <w:outlineLvl w:val="2"/>
        <w:rPr>
          <w:color w:val="000000" w:themeColor="text1"/>
          <w:szCs w:val="26"/>
        </w:rPr>
      </w:pPr>
      <w:r w:rsidRPr="00865314">
        <w:rPr>
          <w:b/>
          <w:bCs/>
          <w:color w:val="000000" w:themeColor="text1"/>
          <w:szCs w:val="26"/>
        </w:rPr>
        <w:t>Ví dụ 2</w:t>
      </w:r>
      <w:r w:rsidR="0085743F" w:rsidRPr="00865314">
        <w:rPr>
          <w:b/>
          <w:bCs/>
          <w:color w:val="000000" w:themeColor="text1"/>
          <w:szCs w:val="26"/>
        </w:rPr>
        <w:t xml:space="preserve">: </w:t>
      </w:r>
      <w:r w:rsidRPr="00865314">
        <w:rPr>
          <w:color w:val="000000" w:themeColor="text1"/>
          <w:szCs w:val="26"/>
        </w:rPr>
        <w:t>Chương trình tính chu vi và diện tích hình chữ nhật:</w:t>
      </w:r>
    </w:p>
    <w:p w:rsidR="003E6F6D" w:rsidRPr="00865314" w:rsidRDefault="003E6F6D" w:rsidP="00865314">
      <w:pPr>
        <w:spacing w:line="276" w:lineRule="auto"/>
        <w:jc w:val="center"/>
        <w:rPr>
          <w:color w:val="000000" w:themeColor="text1"/>
          <w:szCs w:val="26"/>
        </w:rPr>
      </w:pPr>
      <w:r w:rsidRPr="00865314">
        <w:rPr>
          <w:noProof/>
          <w:color w:val="000000" w:themeColor="text1"/>
          <w:szCs w:val="26"/>
        </w:rPr>
        <w:drawing>
          <wp:inline distT="0" distB="0" distL="0" distR="0" wp14:anchorId="550B7609" wp14:editId="33BC11A2">
            <wp:extent cx="3200602" cy="1905121"/>
            <wp:effectExtent l="19050" t="19050" r="1905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a:extLst>
                        <a:ext uri="{28A0092B-C50C-407E-A947-70E740481C1C}">
                          <a14:useLocalDpi xmlns:a14="http://schemas.microsoft.com/office/drawing/2010/main" val="0"/>
                        </a:ext>
                      </a:extLst>
                    </a:blip>
                    <a:srcRect t="13793"/>
                    <a:stretch/>
                  </pic:blipFill>
                  <pic:spPr bwMode="auto">
                    <a:xfrm>
                      <a:off x="0" y="0"/>
                      <a:ext cx="3217075" cy="1914927"/>
                    </a:xfrm>
                    <a:prstGeom prst="rect">
                      <a:avLst/>
                    </a:prstGeom>
                    <a:ln w="952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3E6F6D" w:rsidRPr="00865314" w:rsidRDefault="003E6F6D" w:rsidP="00865314">
      <w:pPr>
        <w:spacing w:line="276" w:lineRule="auto"/>
        <w:ind w:firstLine="720"/>
        <w:rPr>
          <w:color w:val="000000" w:themeColor="text1"/>
          <w:szCs w:val="26"/>
        </w:rPr>
      </w:pPr>
      <w:r w:rsidRPr="00865314">
        <w:rPr>
          <w:color w:val="000000" w:themeColor="text1"/>
          <w:szCs w:val="26"/>
        </w:rPr>
        <w:t>Kết quả:</w:t>
      </w:r>
    </w:p>
    <w:p w:rsidR="003E6F6D" w:rsidRPr="00865314" w:rsidRDefault="003E6F6D" w:rsidP="00865314">
      <w:pPr>
        <w:spacing w:line="276" w:lineRule="auto"/>
        <w:jc w:val="center"/>
        <w:rPr>
          <w:color w:val="000000" w:themeColor="text1"/>
          <w:szCs w:val="26"/>
        </w:rPr>
      </w:pPr>
      <w:r w:rsidRPr="00865314">
        <w:rPr>
          <w:noProof/>
          <w:color w:val="000000" w:themeColor="text1"/>
          <w:szCs w:val="26"/>
        </w:rPr>
        <w:drawing>
          <wp:inline distT="0" distB="0" distL="0" distR="0" wp14:anchorId="50FD4FF0" wp14:editId="20F08D18">
            <wp:extent cx="2694940" cy="349250"/>
            <wp:effectExtent l="19050" t="19050" r="1016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0">
                      <a:extLst>
                        <a:ext uri="{28A0092B-C50C-407E-A947-70E740481C1C}">
                          <a14:useLocalDpi xmlns:a14="http://schemas.microsoft.com/office/drawing/2010/main" val="0"/>
                        </a:ext>
                      </a:extLst>
                    </a:blip>
                    <a:srcRect t="26984" b="29354"/>
                    <a:stretch/>
                  </pic:blipFill>
                  <pic:spPr bwMode="auto">
                    <a:xfrm>
                      <a:off x="0" y="0"/>
                      <a:ext cx="2695951" cy="349381"/>
                    </a:xfrm>
                    <a:prstGeom prst="rect">
                      <a:avLst/>
                    </a:prstGeom>
                    <a:ln w="952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881F3F" w:rsidRPr="00865314" w:rsidRDefault="0085743F" w:rsidP="00865314">
      <w:pPr>
        <w:spacing w:line="276" w:lineRule="auto"/>
        <w:ind w:firstLine="720"/>
        <w:rPr>
          <w:b/>
          <w:color w:val="000000" w:themeColor="text1"/>
          <w:szCs w:val="26"/>
          <w:lang w:val="es-ES"/>
        </w:rPr>
      </w:pPr>
      <w:r w:rsidRPr="00865314">
        <w:rPr>
          <w:b/>
          <w:color w:val="000000" w:themeColor="text1"/>
          <w:szCs w:val="26"/>
          <w:lang w:val="es-ES"/>
        </w:rPr>
        <w:t>3. Tham số và đối số của hàm</w:t>
      </w:r>
    </w:p>
    <w:p w:rsidR="00873F21" w:rsidRPr="00865314" w:rsidRDefault="00F42219" w:rsidP="00865314">
      <w:pPr>
        <w:spacing w:line="276" w:lineRule="auto"/>
        <w:ind w:firstLine="720"/>
        <w:rPr>
          <w:color w:val="000000" w:themeColor="text1"/>
          <w:szCs w:val="26"/>
          <w:lang w:val="es-ES"/>
        </w:rPr>
      </w:pPr>
      <w:r w:rsidRPr="00865314">
        <w:rPr>
          <w:color w:val="000000" w:themeColor="text1"/>
          <w:szCs w:val="26"/>
          <w:lang w:val="es-ES"/>
        </w:rPr>
        <w:t xml:space="preserve">Tham số của hàm được định nghĩa khi khai báo hàm và được dùng như biến trong định nghĩa hàm. </w:t>
      </w:r>
    </w:p>
    <w:p w:rsidR="00873F21" w:rsidRPr="00865314" w:rsidRDefault="00F42219" w:rsidP="00865314">
      <w:pPr>
        <w:spacing w:line="276" w:lineRule="auto"/>
        <w:ind w:firstLine="720"/>
        <w:rPr>
          <w:color w:val="000000" w:themeColor="text1"/>
          <w:szCs w:val="26"/>
          <w:lang w:val="es-ES"/>
        </w:rPr>
      </w:pPr>
      <w:r w:rsidRPr="00865314">
        <w:rPr>
          <w:color w:val="000000" w:themeColor="text1"/>
          <w:szCs w:val="26"/>
          <w:lang w:val="es-ES"/>
        </w:rPr>
        <w:t xml:space="preserve">Đối số là giá trị được truyền vào khi gọi hàm. </w:t>
      </w:r>
    </w:p>
    <w:p w:rsidR="00076351" w:rsidRPr="00865314" w:rsidRDefault="00F42219" w:rsidP="00865314">
      <w:pPr>
        <w:spacing w:line="276" w:lineRule="auto"/>
        <w:ind w:firstLine="720"/>
        <w:rPr>
          <w:color w:val="000000" w:themeColor="text1"/>
          <w:szCs w:val="26"/>
          <w:lang w:val="es-ES"/>
        </w:rPr>
      </w:pPr>
      <w:r w:rsidRPr="00865314">
        <w:rPr>
          <w:color w:val="000000" w:themeColor="text1"/>
          <w:szCs w:val="26"/>
          <w:lang w:val="es-ES"/>
        </w:rPr>
        <w:t xml:space="preserve">Khi gọi hàm, các tham số sẽ được truyền </w:t>
      </w:r>
      <w:r w:rsidR="00873F21" w:rsidRPr="00865314">
        <w:rPr>
          <w:color w:val="000000" w:themeColor="text1"/>
          <w:szCs w:val="26"/>
          <w:lang w:val="es-ES"/>
        </w:rPr>
        <w:t>bằng giá trị thông qua đối số của hàm, số lượng giá trị được truyền vào hàm bằng với tham số trong khai báo của hàm.</w:t>
      </w:r>
    </w:p>
    <w:p w:rsidR="007A1779" w:rsidRPr="00865314" w:rsidRDefault="007A1779" w:rsidP="00865314">
      <w:pPr>
        <w:spacing w:line="276" w:lineRule="auto"/>
        <w:ind w:firstLine="720"/>
        <w:rPr>
          <w:color w:val="000000" w:themeColor="text1"/>
          <w:szCs w:val="26"/>
          <w:lang w:val="es-ES"/>
        </w:rPr>
      </w:pPr>
      <w:r w:rsidRPr="00865314">
        <w:rPr>
          <w:color w:val="000000" w:themeColor="text1"/>
          <w:szCs w:val="26"/>
          <w:lang w:val="es-ES"/>
        </w:rPr>
        <w:t>Ví dụ:</w:t>
      </w:r>
    </w:p>
    <w:p w:rsidR="003F1C56" w:rsidRPr="00865314" w:rsidRDefault="007A1779" w:rsidP="00865314">
      <w:pPr>
        <w:spacing w:line="276" w:lineRule="auto"/>
        <w:ind w:firstLine="720"/>
        <w:rPr>
          <w:color w:val="000000" w:themeColor="text1"/>
          <w:szCs w:val="26"/>
          <w:lang w:val="es-ES"/>
        </w:rPr>
      </w:pPr>
      <w:r w:rsidRPr="00865314">
        <w:rPr>
          <w:color w:val="000000" w:themeColor="text1"/>
          <w:szCs w:val="26"/>
          <w:lang w:val="es-ES"/>
        </w:rPr>
        <w:t xml:space="preserve">def </w:t>
      </w:r>
      <w:r w:rsidR="003F1C56" w:rsidRPr="00865314">
        <w:rPr>
          <w:color w:val="000000" w:themeColor="text1"/>
          <w:szCs w:val="26"/>
          <w:lang w:val="es-ES"/>
        </w:rPr>
        <w:t>f(a,b,c)</w:t>
      </w:r>
      <w:r w:rsidR="003F1C56" w:rsidRPr="00865314">
        <w:rPr>
          <w:color w:val="000000" w:themeColor="text1"/>
          <w:szCs w:val="26"/>
          <w:lang w:val="es-ES"/>
        </w:rPr>
        <w:tab/>
      </w:r>
      <w:r w:rsidR="003F1C56" w:rsidRPr="00865314">
        <w:rPr>
          <w:color w:val="000000" w:themeColor="text1"/>
          <w:szCs w:val="26"/>
          <w:lang w:val="es-ES"/>
        </w:rPr>
        <w:tab/>
      </w:r>
      <w:r w:rsidR="003F1C56" w:rsidRPr="00865314">
        <w:rPr>
          <w:color w:val="000000" w:themeColor="text1"/>
          <w:szCs w:val="26"/>
          <w:lang w:val="es-ES"/>
        </w:rPr>
        <w:sym w:font="Wingdings" w:char="F0E0"/>
      </w:r>
      <w:r w:rsidR="003F1C56" w:rsidRPr="00865314">
        <w:rPr>
          <w:color w:val="000000" w:themeColor="text1"/>
          <w:szCs w:val="26"/>
          <w:lang w:val="es-ES"/>
        </w:rPr>
        <w:t xml:space="preserve"> Hàm f có 3 tham số a, b, c</w:t>
      </w:r>
    </w:p>
    <w:p w:rsidR="003F1C56" w:rsidRPr="00865314" w:rsidRDefault="003F1C56" w:rsidP="00865314">
      <w:pPr>
        <w:spacing w:line="276" w:lineRule="auto"/>
        <w:ind w:firstLine="1134"/>
        <w:rPr>
          <w:color w:val="000000" w:themeColor="text1"/>
          <w:szCs w:val="26"/>
          <w:lang w:val="es-ES"/>
        </w:rPr>
      </w:pPr>
      <w:r w:rsidRPr="00865314">
        <w:rPr>
          <w:color w:val="000000" w:themeColor="text1"/>
          <w:szCs w:val="26"/>
          <w:lang w:val="es-ES"/>
        </w:rPr>
        <w:t>return a+b+c</w:t>
      </w:r>
    </w:p>
    <w:p w:rsidR="003F1C56" w:rsidRPr="00865314" w:rsidRDefault="003F1C56" w:rsidP="00865314">
      <w:pPr>
        <w:spacing w:line="276" w:lineRule="auto"/>
        <w:ind w:firstLine="1134"/>
        <w:rPr>
          <w:color w:val="000000" w:themeColor="text1"/>
          <w:szCs w:val="26"/>
          <w:lang w:val="es-ES"/>
        </w:rPr>
      </w:pPr>
    </w:p>
    <w:p w:rsidR="007A1779" w:rsidRPr="00865314" w:rsidRDefault="003F1C56" w:rsidP="00865314">
      <w:pPr>
        <w:spacing w:line="276" w:lineRule="auto"/>
        <w:ind w:firstLine="720"/>
        <w:rPr>
          <w:color w:val="000000" w:themeColor="text1"/>
          <w:szCs w:val="26"/>
          <w:lang w:val="es-ES"/>
        </w:rPr>
      </w:pPr>
      <w:r w:rsidRPr="00865314">
        <w:rPr>
          <w:color w:val="000000" w:themeColor="text1"/>
          <w:szCs w:val="26"/>
          <w:lang w:val="es-ES"/>
        </w:rPr>
        <w:t>f(1,2,3)</w:t>
      </w:r>
      <w:r w:rsidR="007A1779" w:rsidRPr="00865314">
        <w:rPr>
          <w:color w:val="000000" w:themeColor="text1"/>
          <w:szCs w:val="26"/>
          <w:lang w:val="es-ES"/>
        </w:rPr>
        <w:t xml:space="preserve"> </w:t>
      </w:r>
      <w:r w:rsidRPr="00865314">
        <w:rPr>
          <w:color w:val="000000" w:themeColor="text1"/>
          <w:szCs w:val="26"/>
          <w:lang w:val="es-ES"/>
        </w:rPr>
        <w:tab/>
      </w:r>
      <w:r w:rsidRPr="00865314">
        <w:rPr>
          <w:color w:val="000000" w:themeColor="text1"/>
          <w:szCs w:val="26"/>
          <w:lang w:val="es-ES"/>
        </w:rPr>
        <w:tab/>
      </w:r>
      <w:r w:rsidRPr="00865314">
        <w:rPr>
          <w:color w:val="000000" w:themeColor="text1"/>
          <w:szCs w:val="26"/>
          <w:lang w:val="es-ES"/>
        </w:rPr>
        <w:sym w:font="Wingdings" w:char="F0E0"/>
      </w:r>
      <w:r w:rsidRPr="00865314">
        <w:rPr>
          <w:color w:val="000000" w:themeColor="text1"/>
          <w:szCs w:val="26"/>
          <w:lang w:val="es-ES"/>
        </w:rPr>
        <w:t xml:space="preserve"> </w:t>
      </w:r>
      <w:r w:rsidR="008727DF" w:rsidRPr="00865314">
        <w:rPr>
          <w:color w:val="000000" w:themeColor="text1"/>
          <w:szCs w:val="26"/>
          <w:lang w:val="es-ES"/>
        </w:rPr>
        <w:t>Hàm f được gọi với 3 giá trị cụ thể</w:t>
      </w:r>
    </w:p>
    <w:p w:rsidR="00881F3F" w:rsidRPr="00865314" w:rsidRDefault="00881F3F" w:rsidP="001359B8">
      <w:pPr>
        <w:spacing w:after="120"/>
        <w:ind w:firstLine="720"/>
        <w:rPr>
          <w:color w:val="000000" w:themeColor="text1"/>
          <w:szCs w:val="26"/>
          <w:lang w:val="es-ES"/>
        </w:rPr>
      </w:pPr>
    </w:p>
    <w:sectPr w:rsidR="00881F3F" w:rsidRPr="00865314" w:rsidSect="002519DF">
      <w:footerReference w:type="default" r:id="rId11"/>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04C" w:rsidRDefault="001E304C" w:rsidP="00865314">
      <w:r>
        <w:separator/>
      </w:r>
    </w:p>
  </w:endnote>
  <w:endnote w:type="continuationSeparator" w:id="0">
    <w:p w:rsidR="001E304C" w:rsidRDefault="001E304C" w:rsidP="00865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199689"/>
      <w:docPartObj>
        <w:docPartGallery w:val="Page Numbers (Bottom of Page)"/>
        <w:docPartUnique/>
      </w:docPartObj>
    </w:sdtPr>
    <w:sdtEndPr>
      <w:rPr>
        <w:noProof/>
        <w:sz w:val="22"/>
      </w:rPr>
    </w:sdtEndPr>
    <w:sdtContent>
      <w:p w:rsidR="002519DF" w:rsidRPr="002519DF" w:rsidRDefault="002519DF">
        <w:pPr>
          <w:pStyle w:val="Footer"/>
          <w:jc w:val="center"/>
          <w:rPr>
            <w:sz w:val="22"/>
          </w:rPr>
        </w:pPr>
        <w:r w:rsidRPr="002519DF">
          <w:rPr>
            <w:sz w:val="22"/>
          </w:rPr>
          <w:fldChar w:fldCharType="begin"/>
        </w:r>
        <w:r w:rsidRPr="002519DF">
          <w:rPr>
            <w:sz w:val="22"/>
          </w:rPr>
          <w:instrText xml:space="preserve"> PAGE   \* MERGEFORMAT </w:instrText>
        </w:r>
        <w:r w:rsidRPr="002519DF">
          <w:rPr>
            <w:sz w:val="22"/>
          </w:rPr>
          <w:fldChar w:fldCharType="separate"/>
        </w:r>
        <w:r w:rsidR="007174F6">
          <w:rPr>
            <w:noProof/>
            <w:sz w:val="22"/>
          </w:rPr>
          <w:t>2</w:t>
        </w:r>
        <w:r w:rsidRPr="002519DF">
          <w:rPr>
            <w:noProof/>
            <w:sz w:val="22"/>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04C" w:rsidRDefault="001E304C" w:rsidP="00865314">
      <w:r>
        <w:separator/>
      </w:r>
    </w:p>
  </w:footnote>
  <w:footnote w:type="continuationSeparator" w:id="0">
    <w:p w:rsidR="001E304C" w:rsidRDefault="001E304C" w:rsidP="008653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D651D"/>
    <w:multiLevelType w:val="hybridMultilevel"/>
    <w:tmpl w:val="95D48E40"/>
    <w:lvl w:ilvl="0" w:tplc="F76CB078">
      <w:start w:val="2"/>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56E6E83"/>
    <w:multiLevelType w:val="hybridMultilevel"/>
    <w:tmpl w:val="B7304C60"/>
    <w:lvl w:ilvl="0" w:tplc="6B68017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A7FA2"/>
    <w:multiLevelType w:val="hybridMultilevel"/>
    <w:tmpl w:val="8D6E5C42"/>
    <w:lvl w:ilvl="0" w:tplc="58D8C0C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33D2D"/>
    <w:multiLevelType w:val="hybridMultilevel"/>
    <w:tmpl w:val="67964848"/>
    <w:lvl w:ilvl="0" w:tplc="3F86605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302B79"/>
    <w:multiLevelType w:val="hybridMultilevel"/>
    <w:tmpl w:val="7446FAF2"/>
    <w:lvl w:ilvl="0" w:tplc="1A9E7882">
      <w:start w:val="1"/>
      <w:numFmt w:val="bullet"/>
      <w:suff w:val="spac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2361C"/>
    <w:multiLevelType w:val="hybridMultilevel"/>
    <w:tmpl w:val="7E8C54AE"/>
    <w:lvl w:ilvl="0" w:tplc="3E50042C">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94992"/>
    <w:multiLevelType w:val="hybridMultilevel"/>
    <w:tmpl w:val="5C269292"/>
    <w:lvl w:ilvl="0" w:tplc="3D122EEC">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8C0575"/>
    <w:multiLevelType w:val="hybridMultilevel"/>
    <w:tmpl w:val="095E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07965"/>
    <w:multiLevelType w:val="hybridMultilevel"/>
    <w:tmpl w:val="529C7FC6"/>
    <w:lvl w:ilvl="0" w:tplc="6F7A1E14">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4622C9"/>
    <w:multiLevelType w:val="hybridMultilevel"/>
    <w:tmpl w:val="47F2A4C8"/>
    <w:lvl w:ilvl="0" w:tplc="35E2AD4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6"/>
  </w:num>
  <w:num w:numId="6">
    <w:abstractNumId w:val="0"/>
  </w:num>
  <w:num w:numId="7">
    <w:abstractNumId w:val="8"/>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B8"/>
    <w:rsid w:val="00005AB7"/>
    <w:rsid w:val="00022DFE"/>
    <w:rsid w:val="00066D97"/>
    <w:rsid w:val="00076351"/>
    <w:rsid w:val="000D2A96"/>
    <w:rsid w:val="000D7BE4"/>
    <w:rsid w:val="00115B47"/>
    <w:rsid w:val="001359B8"/>
    <w:rsid w:val="0014341D"/>
    <w:rsid w:val="00170788"/>
    <w:rsid w:val="001749E8"/>
    <w:rsid w:val="001E304C"/>
    <w:rsid w:val="002014A8"/>
    <w:rsid w:val="002519DF"/>
    <w:rsid w:val="002C5250"/>
    <w:rsid w:val="002D6C10"/>
    <w:rsid w:val="003E6F6D"/>
    <w:rsid w:val="003F1C56"/>
    <w:rsid w:val="0052769A"/>
    <w:rsid w:val="005311D9"/>
    <w:rsid w:val="005E5F11"/>
    <w:rsid w:val="007174F6"/>
    <w:rsid w:val="007568E1"/>
    <w:rsid w:val="007A1779"/>
    <w:rsid w:val="00804B49"/>
    <w:rsid w:val="00836B86"/>
    <w:rsid w:val="0085218A"/>
    <w:rsid w:val="0085743F"/>
    <w:rsid w:val="00865314"/>
    <w:rsid w:val="008727DF"/>
    <w:rsid w:val="00873F21"/>
    <w:rsid w:val="00881F3F"/>
    <w:rsid w:val="00921EBE"/>
    <w:rsid w:val="009D054E"/>
    <w:rsid w:val="00A41742"/>
    <w:rsid w:val="00A53881"/>
    <w:rsid w:val="00A831CF"/>
    <w:rsid w:val="00B16727"/>
    <w:rsid w:val="00B2678B"/>
    <w:rsid w:val="00B61FD6"/>
    <w:rsid w:val="00BE58D0"/>
    <w:rsid w:val="00C75AE8"/>
    <w:rsid w:val="00CB7A06"/>
    <w:rsid w:val="00E82614"/>
    <w:rsid w:val="00E9023F"/>
    <w:rsid w:val="00F42219"/>
    <w:rsid w:val="00F86E1B"/>
    <w:rsid w:val="00F9291D"/>
    <w:rsid w:val="00FD1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068BF"/>
  <w15:chartTrackingRefBased/>
  <w15:docId w15:val="{0AC529C7-D76B-4656-AC55-FCA6779A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ình thường"/>
    <w:qFormat/>
    <w:rsid w:val="001359B8"/>
    <w:pPr>
      <w:spacing w:after="0" w:line="240" w:lineRule="auto"/>
      <w:jc w:val="both"/>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9B8"/>
    <w:pPr>
      <w:ind w:left="720"/>
      <w:contextualSpacing/>
    </w:pPr>
  </w:style>
  <w:style w:type="table" w:styleId="TableGrid">
    <w:name w:val="Table Grid"/>
    <w:basedOn w:val="TableNormal"/>
    <w:uiPriority w:val="59"/>
    <w:rsid w:val="001359B8"/>
    <w:pPr>
      <w:spacing w:after="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5314"/>
    <w:pPr>
      <w:tabs>
        <w:tab w:val="center" w:pos="4680"/>
        <w:tab w:val="right" w:pos="9360"/>
      </w:tabs>
    </w:pPr>
  </w:style>
  <w:style w:type="character" w:customStyle="1" w:styleId="HeaderChar">
    <w:name w:val="Header Char"/>
    <w:basedOn w:val="DefaultParagraphFont"/>
    <w:link w:val="Header"/>
    <w:uiPriority w:val="99"/>
    <w:rsid w:val="0086531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865314"/>
    <w:pPr>
      <w:tabs>
        <w:tab w:val="center" w:pos="4680"/>
        <w:tab w:val="right" w:pos="9360"/>
      </w:tabs>
    </w:pPr>
  </w:style>
  <w:style w:type="character" w:customStyle="1" w:styleId="FooterChar">
    <w:name w:val="Footer Char"/>
    <w:basedOn w:val="DefaultParagraphFont"/>
    <w:link w:val="Footer"/>
    <w:uiPriority w:val="99"/>
    <w:rsid w:val="00865314"/>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3</cp:revision>
  <dcterms:created xsi:type="dcterms:W3CDTF">2023-04-27T14:10:00Z</dcterms:created>
  <dcterms:modified xsi:type="dcterms:W3CDTF">2023-04-27T15:17:00Z</dcterms:modified>
</cp:coreProperties>
</file>