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6E" w:rsidRPr="00054A5A" w:rsidRDefault="0025706E" w:rsidP="0025706E">
      <w:pPr>
        <w:spacing w:after="0" w:line="240" w:lineRule="auto"/>
        <w:jc w:val="center"/>
        <w:textAlignment w:val="baseline"/>
        <w:outlineLvl w:val="0"/>
        <w:rPr>
          <w:rFonts w:ascii="Montserrat" w:eastAsia="Times New Roman" w:hAnsi="Montserrat" w:cs="Arial"/>
          <w:b/>
          <w:bCs/>
          <w:color w:val="CC4331"/>
          <w:kern w:val="36"/>
          <w:sz w:val="50"/>
          <w:szCs w:val="50"/>
          <w:lang w:val="en-US"/>
        </w:rPr>
      </w:pPr>
      <w:r>
        <w:rPr>
          <w:rFonts w:ascii="Montserrat" w:eastAsia="Times New Roman" w:hAnsi="Montserrat" w:cs="Arial"/>
          <w:b/>
          <w:bCs/>
          <w:color w:val="CC4331"/>
          <w:kern w:val="36"/>
          <w:sz w:val="50"/>
          <w:szCs w:val="50"/>
          <w:lang w:val="en-US"/>
        </w:rPr>
        <w:t xml:space="preserve">Bài </w:t>
      </w:r>
      <w:r>
        <w:rPr>
          <w:rFonts w:ascii="Montserrat" w:eastAsia="Times New Roman" w:hAnsi="Montserrat" w:cs="Arial"/>
          <w:b/>
          <w:bCs/>
          <w:color w:val="CC4331"/>
          <w:kern w:val="36"/>
          <w:sz w:val="50"/>
          <w:szCs w:val="50"/>
        </w:rPr>
        <w:t xml:space="preserve">4 </w:t>
      </w:r>
      <w:r w:rsidRPr="00054A5A">
        <w:rPr>
          <w:rFonts w:ascii="Montserrat" w:eastAsia="Times New Roman" w:hAnsi="Montserrat" w:cs="Arial"/>
          <w:b/>
          <w:bCs/>
          <w:color w:val="CC4331"/>
          <w:kern w:val="36"/>
          <w:sz w:val="50"/>
          <w:szCs w:val="50"/>
          <w:lang w:val="en-US"/>
        </w:rPr>
        <w:t xml:space="preserve">: Giới thiệu một số loại súng bộ binh, </w:t>
      </w:r>
      <w:r>
        <w:rPr>
          <w:rFonts w:ascii="Montserrat" w:eastAsia="Times New Roman" w:hAnsi="Montserrat" w:cs="Arial"/>
          <w:b/>
          <w:bCs/>
          <w:color w:val="CC4331"/>
          <w:kern w:val="36"/>
          <w:sz w:val="50"/>
          <w:szCs w:val="50"/>
        </w:rPr>
        <w:t xml:space="preserve">    </w:t>
      </w:r>
      <w:r w:rsidRPr="00054A5A">
        <w:rPr>
          <w:rFonts w:ascii="Montserrat" w:eastAsia="Times New Roman" w:hAnsi="Montserrat" w:cs="Arial"/>
          <w:b/>
          <w:bCs/>
          <w:color w:val="CC4331"/>
          <w:kern w:val="36"/>
          <w:sz w:val="50"/>
          <w:szCs w:val="50"/>
          <w:lang w:val="en-US"/>
        </w:rPr>
        <w:t>thuốc nổ, vật cản vũ khí tự tạo</w:t>
      </w:r>
    </w:p>
    <w:p w:rsidR="0025706E" w:rsidRDefault="0025706E" w:rsidP="0025706E">
      <w:pPr>
        <w:spacing w:after="80" w:line="240" w:lineRule="auto"/>
        <w:textAlignment w:val="baseline"/>
        <w:outlineLvl w:val="2"/>
        <w:rPr>
          <w:rFonts w:ascii="Arial" w:eastAsia="Times New Roman" w:hAnsi="Arial" w:cs="Arial"/>
          <w:b/>
          <w:bCs/>
          <w:color w:val="000000"/>
          <w:sz w:val="26"/>
          <w:szCs w:val="26"/>
        </w:rPr>
      </w:pPr>
      <w:bookmarkStart w:id="0" w:name="_GoBack"/>
      <w:bookmarkEnd w:id="0"/>
    </w:p>
    <w:p w:rsidR="0025706E" w:rsidRDefault="0025706E" w:rsidP="0025706E">
      <w:pPr>
        <w:spacing w:after="80" w:line="240" w:lineRule="auto"/>
        <w:textAlignment w:val="baseline"/>
        <w:outlineLvl w:val="2"/>
        <w:rPr>
          <w:rFonts w:ascii="Arial" w:eastAsia="Times New Roman" w:hAnsi="Arial" w:cs="Arial"/>
          <w:b/>
          <w:bCs/>
          <w:color w:val="000000"/>
          <w:sz w:val="26"/>
          <w:szCs w:val="26"/>
        </w:rPr>
      </w:pPr>
    </w:p>
    <w:p w:rsidR="0025706E" w:rsidRDefault="0025706E" w:rsidP="0025706E">
      <w:pPr>
        <w:spacing w:after="80" w:line="240" w:lineRule="auto"/>
        <w:textAlignment w:val="baseline"/>
        <w:outlineLvl w:val="2"/>
        <w:rPr>
          <w:rFonts w:ascii="Arial" w:eastAsia="Times New Roman" w:hAnsi="Arial" w:cs="Arial"/>
          <w:b/>
          <w:bCs/>
          <w:color w:val="000000"/>
          <w:sz w:val="26"/>
          <w:szCs w:val="26"/>
        </w:rPr>
      </w:pPr>
    </w:p>
    <w:p w:rsidR="0025706E" w:rsidRPr="00054A5A" w:rsidRDefault="0025706E" w:rsidP="0025706E">
      <w:pPr>
        <w:spacing w:after="80" w:line="240" w:lineRule="auto"/>
        <w:textAlignment w:val="baseline"/>
        <w:outlineLvl w:val="2"/>
        <w:rPr>
          <w:rFonts w:ascii="Montserrat" w:eastAsia="Times New Roman" w:hAnsi="Montserrat" w:cs="Arial"/>
          <w:b/>
          <w:bCs/>
          <w:color w:val="734332"/>
          <w:sz w:val="28"/>
          <w:szCs w:val="28"/>
          <w:lang w:val="en-US"/>
        </w:rPr>
      </w:pPr>
      <w:r>
        <w:rPr>
          <w:rFonts w:ascii="Arial" w:eastAsia="Times New Roman" w:hAnsi="Arial" w:cs="Arial"/>
          <w:b/>
          <w:bCs/>
          <w:color w:val="000000"/>
          <w:sz w:val="26"/>
          <w:szCs w:val="26"/>
        </w:rPr>
        <w:t>III</w:t>
      </w:r>
      <w:r w:rsidRPr="00054A5A">
        <w:rPr>
          <w:rFonts w:ascii="Arial" w:eastAsia="Times New Roman" w:hAnsi="Arial" w:cs="Arial"/>
          <w:b/>
          <w:bCs/>
          <w:color w:val="000000"/>
          <w:sz w:val="26"/>
          <w:szCs w:val="26"/>
          <w:lang w:val="en-US"/>
        </w:rPr>
        <w:t>. Tháo, lắp thông thường súng tiểu liên AK</w:t>
      </w:r>
    </w:p>
    <w:p w:rsidR="0025706E" w:rsidRPr="00054A5A" w:rsidRDefault="0025706E" w:rsidP="0025706E">
      <w:pPr>
        <w:spacing w:after="40" w:line="240" w:lineRule="auto"/>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a) Quy tắc tháo, lắp</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Người tháo, lắp phải nắm vững cấu tạo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Chọn nơi khô ráo, sạch sẽ để tháo, lắp. Trước khi tháo súng phải chuẩn bị đầy đủ đồ dùng, phương tiện cần thiết (bàn, bạt, chiếu, ni lông,...) để tháo, lắp và đặt các bộ phận.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Trước khi tháo súng phải kiểm tra, khám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Khi tháo, lắp phải dùng đúng phụ tùng, làm đúng thứ tự động tác; nếu vướng mắc phải nghiên cứu thận trọng, không dùng sức mạnh đập, bẩy làm hỏng súng.</w:t>
      </w:r>
    </w:p>
    <w:p w:rsidR="0025706E" w:rsidRPr="00054A5A" w:rsidRDefault="0025706E" w:rsidP="0025706E">
      <w:pPr>
        <w:spacing w:after="40" w:line="240" w:lineRule="auto"/>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b) Thứ tự động tác tháo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1:</w:t>
      </w:r>
      <w:r w:rsidRPr="00054A5A">
        <w:rPr>
          <w:rFonts w:ascii="Arial" w:eastAsia="Times New Roman" w:hAnsi="Arial" w:cs="Arial"/>
          <w:color w:val="000000"/>
          <w:lang w:val="en-US"/>
        </w:rPr>
        <w:t> </w:t>
      </w:r>
      <w:r w:rsidRPr="00054A5A">
        <w:rPr>
          <w:rFonts w:ascii="Arial" w:eastAsia="Times New Roman" w:hAnsi="Arial" w:cs="Arial"/>
          <w:b/>
          <w:bCs/>
          <w:color w:val="000000"/>
          <w:lang w:val="en-US"/>
        </w:rPr>
        <w:t>Tháo hộp tiếp đạn và kiểm tra, khám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nắm ốp lót tay, giữ súng dựng đứng trên bản (bạt, chiếu, ni lông,...), đầu nòng súng hướng lên trên, mặt súng quay sang trái. Tay phải nắm hộp tiếp đạn, ngón cái bóp vào lẫy giữ hộp tiếp đạn (hình 6.6a), đẩy hộp tiếp đạn lên, tháo ra và đặt lên bàn.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phải nắm tay kéo bệ khóa nòng, hơi kéo bệ khóa nòng về sau mắt quan sát buồng đạn (nếu có đạn phải lấy ra), sau đó kéo bệ khóa nòng xuống dưới hết cỡ (hình 6.6b) thả tay kéo bệ khóa nòng. Không bóp cò và không đóng khoá an toàn.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2: Tháo ống đựng phụ tùng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cũ, nâng súng lên khỏi mặt bàn (để súng cách mặt bàn từ 15 đến 20 cm). Ngón trỏ tay phải ấn vào nắp của ổ chứa ống đựng phụ tùng ở để súng rồi thả ra, lò xo đẩy ống đựng phụ tùng ra ngoài, tay phải cầm lấy ống đựng phụ tùng.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Đặt súng xuống bàn, nòng súng hướng về phía trước, kết hợp hai tay mở nắp ống đựng phụ tùng, lấy các phụ tùng ra và đặt lên bàn theo thứ tự.</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3: Tháo thông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khi tháo hộp tiếp đạn. Tay phải kéo thông nòng sang phải rồi rút lên và lấy ra.</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Chú ý: Khi kéo, nếu thông nòng bị chặt thì dùng tống chốt cắm vào lỗ ngang ở đuôi lễ ra một góc 45°, sau khi rút thông nòng để rút lên. Nếu súng có lê thì tay phải mở lê ra một góc 45°, sau khi rút thông nòng ra thì gập lê lại.</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4: Tháo nắp hộp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Đặt súng lên bàn, nòng súng hướng về phía trước, mặt súng quay lên trên.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nắm cổ báng súng, ngón cái ấn vào mấu giữ nắp hộp khóa nòng cho mẫu thụt vào trong, tay phải nắm nắp hộp khóa nòng, nhấc ra khỏi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5: Tháo bộ phận đẩy về</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khi tháo nắp hộp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phải cầm đuôi cốt lò xo bộ phận đẩy về, đẩy về trước cho chân đuôi cốt lò xo rời khỏi rãnh dọc hộp khóa nòng rồi nâng lên, tháo bộ phận đẩy về ra.</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6: Tháo bệ khóa nòng,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khi tháo bộ phận đẩy về. Tay phải nắm choàng lên bệ khóa nòng (hình 6.1la), kéo bệ khóa nòng và khóa nòng về sau hết cỡ, rồi nhấc lên, tháo ra khỏi hộp khóa nòng, đặt súng xuống.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cầm ngửa bệ khóa nóng, tay phải xoay khóa nòng sang trái về phía sau (hình 6.11b), để mấu đóng mở của khóa nòng rời khỏi rãnh lượn của bệ khóa nòng, rồi tháo khóa nòng ra khỏi bệ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7: Tháo ống dẫn thoi đẩy và ốp lót tay trên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nắm ốp lót tay dưới, mặt súng quay lên trên.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phải dùng ngón trỏ hoặc ống đựng phụ tùng xoay lẫy giữ ống dẫn thoi đẩy lên phía trên một góc 45° (hình 6.12a), lấy ống dẫn thoi đẩy và ốp lót tay trên ra khỏi súng (hình 6.12b).</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Chú ý:</w:t>
      </w:r>
      <w:r w:rsidRPr="00054A5A">
        <w:rPr>
          <w:rFonts w:ascii="Arial" w:eastAsia="Times New Roman" w:hAnsi="Arial" w:cs="Arial"/>
          <w:color w:val="000000"/>
          <w:lang w:val="en-US"/>
        </w:rPr>
        <w:t> Khi tháo súng, các bộ phận thảo ra được đặt theo thứ tự từ phải qua trái (hình 6.13).</w:t>
      </w:r>
    </w:p>
    <w:p w:rsidR="0025706E" w:rsidRPr="00054A5A" w:rsidRDefault="0025706E" w:rsidP="0025706E">
      <w:pPr>
        <w:spacing w:after="40" w:line="240" w:lineRule="auto"/>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lastRenderedPageBreak/>
        <w:t>c) Thứ tự động tác lắp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Thứ tự động tác lắp súng thực hiện ngược lại động tác tháo súng, bộ phận nào tháo ra sau thì lắp vào trước.</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1:</w:t>
      </w:r>
      <w:r w:rsidRPr="00054A5A">
        <w:rPr>
          <w:rFonts w:ascii="Arial" w:eastAsia="Times New Roman" w:hAnsi="Arial" w:cs="Arial"/>
          <w:color w:val="000000"/>
          <w:lang w:val="en-US"/>
        </w:rPr>
        <w:t> </w:t>
      </w:r>
      <w:r w:rsidRPr="00054A5A">
        <w:rPr>
          <w:rFonts w:ascii="Arial" w:eastAsia="Times New Roman" w:hAnsi="Arial" w:cs="Arial"/>
          <w:b/>
          <w:bCs/>
          <w:color w:val="000000"/>
          <w:lang w:val="en-US"/>
        </w:rPr>
        <w:t>Lắp ống dẫn thoi đẩy và ốp lót tay trên</w:t>
      </w:r>
      <w:r w:rsidRPr="00054A5A">
        <w:rPr>
          <w:rFonts w:ascii="Arial" w:eastAsia="Times New Roman" w:hAnsi="Arial" w:cs="Arial"/>
          <w:color w:val="000000"/>
          <w:lang w:val="en-US"/>
        </w:rPr>
        <w:t>: Tay trái nắm hộp khóa nòng giữ súng như khi tháo, tay phải cầm ống dẫn thoi đẩy và ốp lót tay trên, lắp đầu ống dẫn thoi đẩy khớp vào khuyết ở khâu truyền khí thuốc, ấn ốp lót tay trên xuống, rồi ấn lẫy giữ ống dẫn thoi đẩy xuống hết mức.</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2: Lắp bệ khóa nòng,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Lắp khóa nòng vào bệ khóa nòng: Tay trái cầm ngửa bệ khóa nòng, tay phải lắp đuôi khóa nòng vào ổ chứa rồi xoay khóa nòng tử sau sang phải về phía trước.</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Lắp bệ khóa nòng và khóa nòng vào súng: Chuyển bệ khóa nòng và khóa nòng sang tay phải. Tay phải cầm ngửa bệ khóa nòng, ngón cái tì vào tại trái khóa nòng để khóa nòng ở vị trí phía trước hết cỡ, lật úp bệ khóa nòng. Tay trái ngửa nắm cổ báng súng, tay phải đưa đầu thoi đẩy vào lỗ chứa thoi đẩy, đặt bệ nòng súng vào sát phía sau hộp khóa nòng, ấn bệ khóa nòng xuống cho hai rãnh trượt ở bệ khóa nòng khớp vào hai gờ ở hộp khóa nòng, đẩy bệ khóa nòng và khóa nòng về trước hết cỡ.</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3: Lắp bộ phận đẩy về</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khi tháo.</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phải cầm đuôi cốt lò xo đẩy về, lắp đầu bộ phận đẩy về vào lỗ chứa ở bệ khóa nòng, ấn về trước, lựa sao cho đuôi cốt lò xo đẩy về khớp vào rãnh dọc ở hộp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4: Lắp nắp hộp khóa nòng, kiểm tra chuyển động của súng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Lắp nắp hộp khóa nòng: Tay trái giữ súng như khi tháo. Tay phải cầm nắp hộp khóa nòng lựa cho đầu nắp hộp khóa nòng lọt vào khuyết giữ ở sau bệ thước ngắm, lòng bàn tay phải ấn nắp hộp khóa nòng xuống để mấu giữ nắp hộp khóa nòng lọt vào lỗ chứa ở đuôi nắp hộp khóa nòng.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Kiểm tra chuyển động của súng: Tay trái nắm ốp lót tay trên, nòng súng hướng lên trên. Tay phải cầm tay kéo bệ khóa nòng kéo về sau hết cỡ rồi thả ra, làm 2 - 3 lần, nếu thấy bệ khóa nòng và khóa nòng chuyển động bình thường sau đó bóp cò, nghe búa đập mạnh vào bệ khóa nòng là được; gạt cần định cách bắn và khóa an toàn về vị trí an toàn.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Bước 5: Lắp thông nòng: </w:t>
      </w:r>
      <w:r w:rsidRPr="00054A5A">
        <w:rPr>
          <w:rFonts w:ascii="Arial" w:eastAsia="Times New Roman" w:hAnsi="Arial" w:cs="Arial"/>
          <w:color w:val="000000"/>
          <w:lang w:val="en-US"/>
        </w:rPr>
        <w:t>Tay trái nắm ốp lót tay giữ súng như khi tháo, tay phải cầm đuôi thông nòng, lắp đầu thông nòng vào lỗ chứa dưới khâu truyền khí thuốc và khâu giữ ốp lót tay dưới, cầm đuôi thông nòng kéo sang phải và ấn xuống hết cỡ.</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6: Lắp ống đựng phụ tùng</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cầm ống đựng phụ tùng, tay phải lắp các phụ tùng vào ống đựng và đóng nắp lại.</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khi tháo, nâng súng lên khỏi mặt bàn (để súng cách mặt bản từ 15 đến 20 cm). Tay phải cầm ống đựng phụ tùng (nắp ống hướng vào lòng bàn tay) lắp vào ổ chứa, dùng ngón trỏ ấn ống vào hết cỡ, rút ngón tay ra (nắp giữ ống đựng phụ tùng sẽ tự động đóng lại).</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b/>
          <w:bCs/>
          <w:color w:val="000000"/>
          <w:lang w:val="en-US"/>
        </w:rPr>
        <w:t>- Bước 7: Lắp hộp tiếp đạn</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trái giữ súng như khi tháo.</w:t>
      </w:r>
    </w:p>
    <w:p w:rsidR="0025706E" w:rsidRPr="00054A5A" w:rsidRDefault="0025706E" w:rsidP="0025706E">
      <w:pPr>
        <w:spacing w:after="0" w:line="240" w:lineRule="auto"/>
        <w:ind w:right="40" w:firstLine="20"/>
        <w:textAlignment w:val="baseline"/>
        <w:rPr>
          <w:rFonts w:ascii="Montserrat" w:eastAsia="Times New Roman" w:hAnsi="Montserrat" w:cs="Arial"/>
          <w:color w:val="1C1C1C"/>
          <w:sz w:val="24"/>
          <w:szCs w:val="24"/>
          <w:lang w:val="en-US"/>
        </w:rPr>
      </w:pPr>
      <w:r w:rsidRPr="00054A5A">
        <w:rPr>
          <w:rFonts w:ascii="Arial" w:eastAsia="Times New Roman" w:hAnsi="Arial" w:cs="Arial"/>
          <w:color w:val="000000"/>
          <w:lang w:val="en-US"/>
        </w:rPr>
        <w:t>+ Tay phải cầm hộp tiếp đạn, lựa cho mấu trước của hộp tiếp đạn khớp vào khuyết chứa ở hộp khóa nòng, ấn cho mẫu sau của hộp tiếp đạn khớp vào lẫy giữ ở trước vành cò.</w:t>
      </w:r>
    </w:p>
    <w:p w:rsidR="0025706E" w:rsidRPr="00054A5A" w:rsidRDefault="0025706E" w:rsidP="0025706E">
      <w:pPr>
        <w:spacing w:after="0" w:line="240" w:lineRule="auto"/>
        <w:jc w:val="center"/>
        <w:textAlignment w:val="center"/>
        <w:outlineLvl w:val="1"/>
        <w:rPr>
          <w:rFonts w:ascii="Times New Roman" w:eastAsia="Times New Roman" w:hAnsi="Times New Roman" w:cs="Times New Roman"/>
          <w:b/>
          <w:bCs/>
          <w:color w:val="0000FF"/>
          <w:sz w:val="2"/>
          <w:szCs w:val="2"/>
          <w:lang w:val="en-US"/>
        </w:rPr>
      </w:pPr>
      <w:r w:rsidRPr="00054A5A">
        <w:rPr>
          <w:rFonts w:ascii="Montserrat" w:eastAsia="Times New Roman" w:hAnsi="Montserrat" w:cs="Arial"/>
          <w:b/>
          <w:bCs/>
          <w:color w:val="734332"/>
          <w:sz w:val="2"/>
          <w:szCs w:val="2"/>
          <w:lang w:val="en-US"/>
        </w:rPr>
        <w:fldChar w:fldCharType="begin"/>
      </w:r>
      <w:r w:rsidRPr="00054A5A">
        <w:rPr>
          <w:rFonts w:ascii="Montserrat" w:eastAsia="Times New Roman" w:hAnsi="Montserrat" w:cs="Arial"/>
          <w:b/>
          <w:bCs/>
          <w:color w:val="734332"/>
          <w:sz w:val="2"/>
          <w:szCs w:val="2"/>
          <w:lang w:val="en-US"/>
        </w:rPr>
        <w:instrText xml:space="preserve"> HYPERLINK "https://sites.google.com/site/datphamgdqp/gdqpan-kh%E1%BB%91i-11/b%C3%A0i-6-gi%E1%BB%9Bi-thi%E1%BB%87u-m%E1%BB%99t-s%E1%BB%91-lo%E1%BA%A1i-s%C3%BAng-b%E1%BB%99-binh-thu%E1%BB%91c-n%E1%BB%95-v%E1%BA%ADt-c%E1%BA%A3n-v%C5%A9-kh%C3%AD-t%E1%BB%B1-t%E1%BA%A1o" \l "h.3qmi6439y56b" </w:instrText>
      </w:r>
      <w:r w:rsidRPr="00054A5A">
        <w:rPr>
          <w:rFonts w:ascii="Montserrat" w:eastAsia="Times New Roman" w:hAnsi="Montserrat" w:cs="Arial"/>
          <w:b/>
          <w:bCs/>
          <w:color w:val="734332"/>
          <w:sz w:val="2"/>
          <w:szCs w:val="2"/>
          <w:lang w:val="en-US"/>
        </w:rPr>
        <w:fldChar w:fldCharType="separate"/>
      </w:r>
    </w:p>
    <w:p w:rsidR="00E57AF4" w:rsidRDefault="0025706E" w:rsidP="0025706E">
      <w:r w:rsidRPr="00054A5A">
        <w:rPr>
          <w:rFonts w:ascii="Montserrat" w:eastAsia="Times New Roman" w:hAnsi="Montserrat" w:cs="Arial"/>
          <w:b/>
          <w:bCs/>
          <w:color w:val="734332"/>
          <w:sz w:val="2"/>
          <w:szCs w:val="2"/>
          <w:lang w:val="en-US"/>
        </w:rPr>
        <w:fldChar w:fldCharType="end"/>
      </w:r>
    </w:p>
    <w:sectPr w:rsidR="00E57AF4" w:rsidSect="004E7F1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6E"/>
    <w:rsid w:val="0025706E"/>
    <w:rsid w:val="004E7F17"/>
    <w:rsid w:val="00E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06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06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Bài 4 : Giới thiệu một số loại súng bộ binh,     thuốc nổ, vật cản vũ khí tự tạo</vt:lpstr>
      <vt:lpstr>        </vt:lpstr>
      <vt:lpstr>        </vt:lpstr>
      <vt:lpstr>        </vt:lpstr>
      <vt:lpstr>        III. Tháo, lắp thông thường súng tiểu liên AK</vt:lpstr>
      <vt:lpstr>    </vt:lpstr>
    </vt:vector>
  </TitlesOfParts>
  <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2023-09-28T03:24:00Z</dcterms:created>
  <dcterms:modified xsi:type="dcterms:W3CDTF">2023-09-28T03:25:00Z</dcterms:modified>
</cp:coreProperties>
</file>