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C5" w:rsidRPr="001A3DC5" w:rsidRDefault="001A3DC5" w:rsidP="001A3DC5">
      <w:pPr>
        <w:spacing w:after="0"/>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II. LUẬT CÔNG AN NHÂN DÂN</w:t>
      </w:r>
    </w:p>
    <w:p w:rsidR="001A3DC5" w:rsidRPr="001A3DC5" w:rsidRDefault="001A3DC5" w:rsidP="001A3DC5">
      <w:pPr>
        <w:spacing w:after="0"/>
        <w:ind w:firstLine="567"/>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Luật công an nhân dân hiện hành được Quốc hội nước CH XHCN VN khoá XI, kì họp </w:t>
      </w:r>
      <w:r w:rsidRPr="001A3DC5">
        <w:rPr>
          <w:rFonts w:ascii="Cambria" w:eastAsia="Times New Roman" w:hAnsi="Cambria"/>
          <w:b/>
          <w:i/>
          <w:color w:val="000000" w:themeColor="text1"/>
          <w:sz w:val="26"/>
          <w:szCs w:val="26"/>
          <w:u w:val="single"/>
        </w:rPr>
        <w:t>thứ 8 thông qua ngày 29 tháng 11 năm 2005</w:t>
      </w:r>
      <w:r w:rsidRPr="001A3DC5">
        <w:rPr>
          <w:rFonts w:ascii="Cambria" w:eastAsia="Times New Roman" w:hAnsi="Cambria"/>
          <w:b/>
          <w:i/>
          <w:color w:val="000000" w:themeColor="text1"/>
          <w:sz w:val="26"/>
          <w:szCs w:val="26"/>
        </w:rPr>
        <w:t>.</w:t>
      </w:r>
    </w:p>
    <w:p w:rsidR="001A3DC5" w:rsidRPr="001A3DC5" w:rsidRDefault="001A3DC5" w:rsidP="001A3DC5">
      <w:pPr>
        <w:spacing w:after="0"/>
        <w:ind w:firstLine="567"/>
        <w:jc w:val="both"/>
        <w:rPr>
          <w:rFonts w:ascii="Cambria" w:eastAsia="Times New Roman" w:hAnsi="Cambria"/>
          <w:color w:val="000000" w:themeColor="text1"/>
          <w:sz w:val="26"/>
          <w:szCs w:val="26"/>
          <w:u w:val="single"/>
        </w:rPr>
      </w:pPr>
      <w:r w:rsidRPr="001A3DC5">
        <w:rPr>
          <w:rFonts w:ascii="Cambria" w:eastAsia="Times New Roman" w:hAnsi="Cambria"/>
          <w:color w:val="000000" w:themeColor="text1"/>
          <w:sz w:val="26"/>
          <w:szCs w:val="26"/>
        </w:rPr>
        <w:t xml:space="preserve">- </w:t>
      </w:r>
      <w:r w:rsidRPr="001A3DC5">
        <w:rPr>
          <w:rFonts w:ascii="Cambria" w:eastAsia="Times New Roman" w:hAnsi="Cambria"/>
          <w:b/>
          <w:i/>
          <w:color w:val="000000" w:themeColor="text1"/>
          <w:sz w:val="26"/>
          <w:szCs w:val="26"/>
          <w:u w:val="single"/>
        </w:rPr>
        <w:t xml:space="preserve">Ngày 19 tháng </w:t>
      </w:r>
      <w:proofErr w:type="gramStart"/>
      <w:r w:rsidRPr="001A3DC5">
        <w:rPr>
          <w:rFonts w:ascii="Cambria" w:eastAsia="Times New Roman" w:hAnsi="Cambria"/>
          <w:b/>
          <w:i/>
          <w:color w:val="000000" w:themeColor="text1"/>
          <w:sz w:val="26"/>
          <w:szCs w:val="26"/>
          <w:u w:val="single"/>
        </w:rPr>
        <w:t>08</w:t>
      </w:r>
      <w:r w:rsidRPr="001A3DC5">
        <w:rPr>
          <w:rFonts w:ascii="Cambria" w:eastAsia="Times New Roman" w:hAnsi="Cambria"/>
          <w:color w:val="000000" w:themeColor="text1"/>
          <w:sz w:val="26"/>
          <w:szCs w:val="26"/>
        </w:rPr>
        <w:t xml:space="preserve">  hàng</w:t>
      </w:r>
      <w:proofErr w:type="gramEnd"/>
      <w:r w:rsidRPr="001A3DC5">
        <w:rPr>
          <w:rFonts w:ascii="Cambria" w:eastAsia="Times New Roman" w:hAnsi="Cambria"/>
          <w:color w:val="000000" w:themeColor="text1"/>
          <w:sz w:val="26"/>
          <w:szCs w:val="26"/>
        </w:rPr>
        <w:t xml:space="preserve"> năm là ngày truyền thống của công an nhân dân và là ngày hội </w:t>
      </w:r>
      <w:r w:rsidRPr="001A3DC5">
        <w:rPr>
          <w:rFonts w:ascii="Cambria" w:eastAsia="Times New Roman" w:hAnsi="Cambria"/>
          <w:b/>
          <w:i/>
          <w:color w:val="000000" w:themeColor="text1"/>
          <w:sz w:val="26"/>
          <w:szCs w:val="26"/>
          <w:u w:val="single"/>
        </w:rPr>
        <w:t>“Ngày hội toàn dân bảo vệ an ninh tổ quốc”</w:t>
      </w:r>
    </w:p>
    <w:p w:rsidR="001A3DC5" w:rsidRPr="001A3DC5" w:rsidRDefault="001A3DC5" w:rsidP="001A3DC5">
      <w:pPr>
        <w:spacing w:after="0"/>
        <w:ind w:firstLine="142"/>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1. Vị trí, chức năng, nguyên tắc tổ chức và hoạt động của Công </w:t>
      </w:r>
      <w:proofErr w:type="gramStart"/>
      <w:r w:rsidRPr="001A3DC5">
        <w:rPr>
          <w:rFonts w:ascii="Cambria" w:eastAsia="Times New Roman" w:hAnsi="Cambria"/>
          <w:b/>
          <w:color w:val="000000" w:themeColor="text1"/>
          <w:sz w:val="26"/>
          <w:szCs w:val="26"/>
        </w:rPr>
        <w:t>an</w:t>
      </w:r>
      <w:proofErr w:type="gramEnd"/>
      <w:r w:rsidRPr="001A3DC5">
        <w:rPr>
          <w:rFonts w:ascii="Cambria" w:eastAsia="Times New Roman" w:hAnsi="Cambria"/>
          <w:b/>
          <w:color w:val="000000" w:themeColor="text1"/>
          <w:sz w:val="26"/>
          <w:szCs w:val="26"/>
        </w:rPr>
        <w:t xml:space="preserve"> nhân dân:</w:t>
      </w:r>
    </w:p>
    <w:p w:rsidR="001A3DC5" w:rsidRPr="001A3DC5" w:rsidRDefault="001A3DC5" w:rsidP="001A3DC5">
      <w:pPr>
        <w:spacing w:after="0"/>
        <w:ind w:firstLine="426"/>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a. Khái niệm về sĩ quan, hạ sĩ quan và công nhân viên chức:</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w:t>
      </w:r>
      <w:r w:rsidRPr="001A3DC5">
        <w:rPr>
          <w:rFonts w:ascii="Cambria" w:eastAsia="Times New Roman" w:hAnsi="Cambria"/>
          <w:b/>
          <w:i/>
          <w:color w:val="000000" w:themeColor="text1"/>
          <w:sz w:val="26"/>
          <w:szCs w:val="26"/>
          <w:u w:val="single"/>
        </w:rPr>
        <w:t>Sĩ quan, hạ sĩ quan nghiệp vụ</w:t>
      </w:r>
      <w:r w:rsidRPr="001A3DC5">
        <w:rPr>
          <w:rFonts w:ascii="Cambria" w:eastAsia="Times New Roman" w:hAnsi="Cambria"/>
          <w:i/>
          <w:color w:val="000000" w:themeColor="text1"/>
          <w:sz w:val="26"/>
          <w:szCs w:val="26"/>
          <w:u w:val="single"/>
        </w:rPr>
        <w:t>:</w:t>
      </w:r>
      <w:r w:rsidRPr="001A3DC5">
        <w:rPr>
          <w:rFonts w:ascii="Cambria" w:eastAsia="Times New Roman" w:hAnsi="Cambria"/>
          <w:color w:val="000000" w:themeColor="text1"/>
          <w:sz w:val="26"/>
          <w:szCs w:val="26"/>
        </w:rPr>
        <w:t xml:space="preserve"> là công dân Việt Nam, đào tạo, huấn luyện và hoạt động trong lĩnh vực nghiệp vụ của công an.  </w:t>
      </w:r>
      <w:proofErr w:type="gramStart"/>
      <w:r w:rsidRPr="001A3DC5">
        <w:rPr>
          <w:rFonts w:ascii="Cambria" w:eastAsia="Times New Roman" w:hAnsi="Cambria"/>
          <w:color w:val="000000" w:themeColor="text1"/>
          <w:sz w:val="26"/>
          <w:szCs w:val="26"/>
        </w:rPr>
        <w:t>Được nhà nước phong cấp tướng, tá, cấp uý, hạ sĩ quan.</w:t>
      </w:r>
      <w:proofErr w:type="gramEnd"/>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w:t>
      </w:r>
      <w:r w:rsidRPr="001A3DC5">
        <w:rPr>
          <w:rFonts w:ascii="Cambria" w:eastAsia="Times New Roman" w:hAnsi="Cambria"/>
          <w:b/>
          <w:i/>
          <w:color w:val="000000" w:themeColor="text1"/>
          <w:sz w:val="26"/>
          <w:szCs w:val="26"/>
          <w:u w:val="single"/>
        </w:rPr>
        <w:t>Sĩ quan, hạ sĩ quan chuyên môn kỹ thuật</w:t>
      </w:r>
      <w:r w:rsidRPr="001A3DC5">
        <w:rPr>
          <w:rFonts w:ascii="Cambria" w:eastAsia="Times New Roman" w:hAnsi="Cambria"/>
          <w:i/>
          <w:color w:val="000000" w:themeColor="text1"/>
          <w:sz w:val="26"/>
          <w:szCs w:val="26"/>
          <w:u w:val="single"/>
        </w:rPr>
        <w:t>:</w:t>
      </w:r>
      <w:r w:rsidRPr="001A3DC5">
        <w:rPr>
          <w:rFonts w:ascii="Cambria" w:eastAsia="Times New Roman" w:hAnsi="Cambria"/>
          <w:color w:val="000000" w:themeColor="text1"/>
          <w:sz w:val="26"/>
          <w:szCs w:val="26"/>
        </w:rPr>
        <w:t xml:space="preserve"> là công dân Việt Nam, có chuyên môn kĩ thuật hoạt động trong công an. Được nhà nước phong cấp bậc tá, cấp uý và hạ sĩ quan.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w:t>
      </w:r>
      <w:r w:rsidRPr="001A3DC5">
        <w:rPr>
          <w:rFonts w:ascii="Cambria" w:eastAsia="Times New Roman" w:hAnsi="Cambria"/>
          <w:b/>
          <w:i/>
          <w:color w:val="000000" w:themeColor="text1"/>
          <w:sz w:val="26"/>
          <w:szCs w:val="26"/>
          <w:u w:val="single"/>
        </w:rPr>
        <w:t>Hạ sĩ quan, chiến sĩ phục vụ có thời hạn</w:t>
      </w:r>
      <w:r w:rsidRPr="001A3DC5">
        <w:rPr>
          <w:rFonts w:ascii="Cambria" w:eastAsia="Times New Roman" w:hAnsi="Cambria"/>
          <w:color w:val="000000" w:themeColor="text1"/>
          <w:sz w:val="26"/>
          <w:szCs w:val="26"/>
        </w:rPr>
        <w:t>: là công dân Việt Nam</w:t>
      </w:r>
      <w:proofErr w:type="gramStart"/>
      <w:r w:rsidRPr="001A3DC5">
        <w:rPr>
          <w:rFonts w:ascii="Cambria" w:eastAsia="Times New Roman" w:hAnsi="Cambria"/>
          <w:color w:val="000000" w:themeColor="text1"/>
          <w:sz w:val="26"/>
          <w:szCs w:val="26"/>
        </w:rPr>
        <w:t>,  phục</w:t>
      </w:r>
      <w:proofErr w:type="gramEnd"/>
      <w:r w:rsidRPr="001A3DC5">
        <w:rPr>
          <w:rFonts w:ascii="Cambria" w:eastAsia="Times New Roman" w:hAnsi="Cambria"/>
          <w:color w:val="000000" w:themeColor="text1"/>
          <w:sz w:val="26"/>
          <w:szCs w:val="26"/>
        </w:rPr>
        <w:t xml:space="preserve"> vụ thời hạn 3 năm. </w:t>
      </w:r>
      <w:proofErr w:type="gramStart"/>
      <w:r w:rsidRPr="001A3DC5">
        <w:rPr>
          <w:rFonts w:ascii="Cambria" w:eastAsia="Times New Roman" w:hAnsi="Cambria"/>
          <w:color w:val="000000" w:themeColor="text1"/>
          <w:sz w:val="26"/>
          <w:szCs w:val="26"/>
        </w:rPr>
        <w:t>Được nhà nước phong thượng sĩ, trung sĩ, hạ sĩ, binh nhất, binh nhì.</w:t>
      </w:r>
      <w:proofErr w:type="gramEnd"/>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w:t>
      </w:r>
      <w:r w:rsidRPr="001A3DC5">
        <w:rPr>
          <w:rFonts w:ascii="Cambria" w:eastAsia="Times New Roman" w:hAnsi="Cambria"/>
          <w:b/>
          <w:i/>
          <w:color w:val="000000" w:themeColor="text1"/>
          <w:sz w:val="26"/>
          <w:szCs w:val="26"/>
          <w:u w:val="single"/>
        </w:rPr>
        <w:t>Công nhân – viên chức</w:t>
      </w:r>
      <w:r w:rsidRPr="001A3DC5">
        <w:rPr>
          <w:rFonts w:ascii="Cambria" w:eastAsia="Times New Roman" w:hAnsi="Cambria"/>
          <w:color w:val="000000" w:themeColor="text1"/>
          <w:sz w:val="26"/>
          <w:szCs w:val="26"/>
        </w:rPr>
        <w:t>: Được tuyển dụng vào làm cho công an nhưng không được Nhà nước phong cấp bậc.</w:t>
      </w:r>
    </w:p>
    <w:p w:rsidR="001A3DC5" w:rsidRPr="001A3DC5" w:rsidRDefault="001A3DC5" w:rsidP="001A3DC5">
      <w:pPr>
        <w:spacing w:after="0"/>
        <w:ind w:firstLine="426"/>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b. Vị trí, chức năng của Công </w:t>
      </w:r>
      <w:proofErr w:type="gramStart"/>
      <w:r w:rsidRPr="001A3DC5">
        <w:rPr>
          <w:rFonts w:ascii="Cambria" w:eastAsia="Times New Roman" w:hAnsi="Cambria"/>
          <w:b/>
          <w:color w:val="000000" w:themeColor="text1"/>
          <w:sz w:val="26"/>
          <w:szCs w:val="26"/>
        </w:rPr>
        <w:t>an</w:t>
      </w:r>
      <w:proofErr w:type="gramEnd"/>
      <w:r w:rsidRPr="001A3DC5">
        <w:rPr>
          <w:rFonts w:ascii="Cambria" w:eastAsia="Times New Roman" w:hAnsi="Cambria"/>
          <w:b/>
          <w:color w:val="000000" w:themeColor="text1"/>
          <w:sz w:val="26"/>
          <w:szCs w:val="26"/>
        </w:rPr>
        <w:t xml:space="preserve"> nhân dân: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Vị trí: là lực lượng nòng cốt, bảo vệ </w:t>
      </w:r>
      <w:proofErr w:type="gramStart"/>
      <w:r w:rsidRPr="001A3DC5">
        <w:rPr>
          <w:rFonts w:ascii="Cambria" w:eastAsia="Times New Roman" w:hAnsi="Cambria"/>
          <w:color w:val="000000" w:themeColor="text1"/>
          <w:sz w:val="26"/>
          <w:szCs w:val="26"/>
        </w:rPr>
        <w:t>an</w:t>
      </w:r>
      <w:proofErr w:type="gramEnd"/>
      <w:r w:rsidRPr="001A3DC5">
        <w:rPr>
          <w:rFonts w:ascii="Cambria" w:eastAsia="Times New Roman" w:hAnsi="Cambria"/>
          <w:color w:val="000000" w:themeColor="text1"/>
          <w:sz w:val="26"/>
          <w:szCs w:val="26"/>
        </w:rPr>
        <w:t xml:space="preserve"> ninh quốc gia và giữ gìn trật tự, an toàn xã hội.</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Chức năng của công </w:t>
      </w:r>
      <w:proofErr w:type="gramStart"/>
      <w:r w:rsidRPr="001A3DC5">
        <w:rPr>
          <w:rFonts w:ascii="Cambria" w:eastAsia="Times New Roman" w:hAnsi="Cambria"/>
          <w:color w:val="000000" w:themeColor="text1"/>
          <w:sz w:val="26"/>
          <w:szCs w:val="26"/>
        </w:rPr>
        <w:t>an</w:t>
      </w:r>
      <w:proofErr w:type="gramEnd"/>
      <w:r w:rsidRPr="001A3DC5">
        <w:rPr>
          <w:rFonts w:ascii="Cambria" w:eastAsia="Times New Roman" w:hAnsi="Cambria"/>
          <w:color w:val="000000" w:themeColor="text1"/>
          <w:sz w:val="26"/>
          <w:szCs w:val="26"/>
        </w:rPr>
        <w:t xml:space="preserve"> nhân dân:</w:t>
      </w:r>
    </w:p>
    <w:p w:rsidR="001A3DC5" w:rsidRPr="001A3DC5" w:rsidRDefault="001A3DC5" w:rsidP="001A3DC5">
      <w:pPr>
        <w:spacing w:after="0"/>
        <w:ind w:firstLine="1134"/>
        <w:jc w:val="both"/>
        <w:rPr>
          <w:rFonts w:ascii="Cambria" w:eastAsia="Times New Roman" w:hAnsi="Cambria"/>
          <w:b/>
          <w:i/>
          <w:color w:val="000000" w:themeColor="text1"/>
          <w:sz w:val="26"/>
          <w:szCs w:val="26"/>
          <w:u w:val="single"/>
        </w:rPr>
      </w:pPr>
      <w:r w:rsidRPr="001A3DC5">
        <w:rPr>
          <w:rFonts w:ascii="Cambria" w:eastAsia="Times New Roman" w:hAnsi="Cambria"/>
          <w:color w:val="000000" w:themeColor="text1"/>
          <w:sz w:val="26"/>
          <w:szCs w:val="26"/>
        </w:rPr>
        <w:t xml:space="preserve">+ Tham mưu cho </w:t>
      </w:r>
      <w:r w:rsidRPr="001A3DC5">
        <w:rPr>
          <w:rFonts w:ascii="Cambria" w:eastAsia="Times New Roman" w:hAnsi="Cambria"/>
          <w:b/>
          <w:i/>
          <w:color w:val="000000" w:themeColor="text1"/>
          <w:sz w:val="26"/>
          <w:szCs w:val="26"/>
          <w:u w:val="single"/>
        </w:rPr>
        <w:t xml:space="preserve">Đảng, Nhà nước về bảo vệ </w:t>
      </w:r>
      <w:proofErr w:type="gramStart"/>
      <w:r w:rsidRPr="001A3DC5">
        <w:rPr>
          <w:rFonts w:ascii="Cambria" w:eastAsia="Times New Roman" w:hAnsi="Cambria"/>
          <w:b/>
          <w:i/>
          <w:color w:val="000000" w:themeColor="text1"/>
          <w:sz w:val="26"/>
          <w:szCs w:val="26"/>
          <w:u w:val="single"/>
        </w:rPr>
        <w:t>an</w:t>
      </w:r>
      <w:proofErr w:type="gramEnd"/>
      <w:r w:rsidRPr="001A3DC5">
        <w:rPr>
          <w:rFonts w:ascii="Cambria" w:eastAsia="Times New Roman" w:hAnsi="Cambria"/>
          <w:b/>
          <w:i/>
          <w:color w:val="000000" w:themeColor="text1"/>
          <w:sz w:val="26"/>
          <w:szCs w:val="26"/>
          <w:u w:val="single"/>
        </w:rPr>
        <w:t xml:space="preserve"> ninh quốc gia, và giữ gìn trật tự an toàn xã hội.</w:t>
      </w:r>
    </w:p>
    <w:p w:rsidR="001A3DC5" w:rsidRPr="001A3DC5" w:rsidRDefault="001A3DC5" w:rsidP="001A3DC5">
      <w:pPr>
        <w:spacing w:after="0"/>
        <w:ind w:firstLine="1134"/>
        <w:jc w:val="both"/>
        <w:rPr>
          <w:rFonts w:ascii="Cambria" w:eastAsia="Times New Roman" w:hAnsi="Cambria"/>
          <w:b/>
          <w:i/>
          <w:color w:val="000000" w:themeColor="text1"/>
          <w:sz w:val="26"/>
          <w:szCs w:val="26"/>
          <w:u w:val="single"/>
        </w:rPr>
      </w:pPr>
      <w:r w:rsidRPr="001A3DC5">
        <w:rPr>
          <w:rFonts w:ascii="Cambria" w:eastAsia="Times New Roman" w:hAnsi="Cambria"/>
          <w:color w:val="000000" w:themeColor="text1"/>
          <w:sz w:val="26"/>
          <w:szCs w:val="26"/>
        </w:rPr>
        <w:t xml:space="preserve">+ Thực hiện thống nhất quản lí về </w:t>
      </w:r>
      <w:r w:rsidRPr="001A3DC5">
        <w:rPr>
          <w:rFonts w:ascii="Cambria" w:eastAsia="Times New Roman" w:hAnsi="Cambria"/>
          <w:b/>
          <w:i/>
          <w:color w:val="000000" w:themeColor="text1"/>
          <w:sz w:val="26"/>
          <w:szCs w:val="26"/>
          <w:u w:val="single"/>
        </w:rPr>
        <w:t xml:space="preserve">bảo vệ </w:t>
      </w:r>
      <w:proofErr w:type="gramStart"/>
      <w:r w:rsidRPr="001A3DC5">
        <w:rPr>
          <w:rFonts w:ascii="Cambria" w:eastAsia="Times New Roman" w:hAnsi="Cambria"/>
          <w:b/>
          <w:i/>
          <w:color w:val="000000" w:themeColor="text1"/>
          <w:sz w:val="26"/>
          <w:szCs w:val="26"/>
          <w:u w:val="single"/>
        </w:rPr>
        <w:t>an</w:t>
      </w:r>
      <w:proofErr w:type="gramEnd"/>
      <w:r w:rsidRPr="001A3DC5">
        <w:rPr>
          <w:rFonts w:ascii="Cambria" w:eastAsia="Times New Roman" w:hAnsi="Cambria"/>
          <w:b/>
          <w:i/>
          <w:color w:val="000000" w:themeColor="text1"/>
          <w:sz w:val="26"/>
          <w:szCs w:val="26"/>
          <w:u w:val="single"/>
        </w:rPr>
        <w:t xml:space="preserve"> ninh quốc gia và giữ gìn trật tự an toàn xã hội.</w:t>
      </w:r>
    </w:p>
    <w:p w:rsidR="001A3DC5" w:rsidRPr="001A3DC5" w:rsidRDefault="001A3DC5" w:rsidP="001A3DC5">
      <w:pPr>
        <w:spacing w:after="0"/>
        <w:ind w:firstLine="1134"/>
        <w:jc w:val="both"/>
        <w:rPr>
          <w:rFonts w:ascii="Cambria" w:eastAsia="Times New Roman" w:hAnsi="Cambria"/>
          <w:color w:val="000000" w:themeColor="text1"/>
          <w:sz w:val="26"/>
          <w:szCs w:val="26"/>
        </w:rPr>
      </w:pPr>
      <w:proofErr w:type="gramStart"/>
      <w:r w:rsidRPr="001A3DC5">
        <w:rPr>
          <w:rFonts w:ascii="Cambria" w:eastAsia="Times New Roman" w:hAnsi="Cambria"/>
          <w:color w:val="000000" w:themeColor="text1"/>
          <w:sz w:val="26"/>
          <w:szCs w:val="26"/>
        </w:rPr>
        <w:t>+ Đấu tranh, phòng chống thế lực thù địch, tội phạm.</w:t>
      </w:r>
      <w:proofErr w:type="gramEnd"/>
    </w:p>
    <w:p w:rsidR="001A3DC5" w:rsidRPr="001A3DC5" w:rsidRDefault="001A3DC5" w:rsidP="001A3DC5">
      <w:pPr>
        <w:spacing w:after="0"/>
        <w:ind w:firstLine="426"/>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c. Nguyên tắc tổ chức và hoạt động của Công </w:t>
      </w:r>
      <w:proofErr w:type="gramStart"/>
      <w:r w:rsidRPr="001A3DC5">
        <w:rPr>
          <w:rFonts w:ascii="Cambria" w:eastAsia="Times New Roman" w:hAnsi="Cambria"/>
          <w:b/>
          <w:color w:val="000000" w:themeColor="text1"/>
          <w:sz w:val="26"/>
          <w:szCs w:val="26"/>
        </w:rPr>
        <w:t>an</w:t>
      </w:r>
      <w:proofErr w:type="gramEnd"/>
      <w:r w:rsidRPr="001A3DC5">
        <w:rPr>
          <w:rFonts w:ascii="Cambria" w:eastAsia="Times New Roman" w:hAnsi="Cambria"/>
          <w:b/>
          <w:color w:val="000000" w:themeColor="text1"/>
          <w:sz w:val="26"/>
          <w:szCs w:val="26"/>
        </w:rPr>
        <w:t xml:space="preserve"> nhân dân:</w:t>
      </w:r>
    </w:p>
    <w:p w:rsidR="001A3DC5" w:rsidRPr="001A3DC5" w:rsidRDefault="001A3DC5" w:rsidP="001A3DC5">
      <w:pPr>
        <w:spacing w:after="0"/>
        <w:ind w:firstLine="720"/>
        <w:jc w:val="both"/>
        <w:rPr>
          <w:rFonts w:ascii="Cambria" w:eastAsia="Times New Roman" w:hAnsi="Cambria"/>
          <w:color w:val="000000" w:themeColor="text1"/>
          <w:sz w:val="26"/>
          <w:szCs w:val="26"/>
        </w:rPr>
      </w:pPr>
      <w:proofErr w:type="gramStart"/>
      <w:r w:rsidRPr="001A3DC5">
        <w:rPr>
          <w:rFonts w:ascii="Cambria" w:eastAsia="Times New Roman" w:hAnsi="Cambria"/>
          <w:i/>
          <w:color w:val="000000" w:themeColor="text1"/>
          <w:sz w:val="26"/>
          <w:szCs w:val="26"/>
          <w:u w:val="single"/>
        </w:rPr>
        <w:t xml:space="preserve">- </w:t>
      </w:r>
      <w:r w:rsidRPr="001A3DC5">
        <w:rPr>
          <w:rFonts w:ascii="Cambria" w:eastAsia="Times New Roman" w:hAnsi="Cambria"/>
          <w:b/>
          <w:i/>
          <w:color w:val="000000" w:themeColor="text1"/>
          <w:sz w:val="26"/>
          <w:szCs w:val="26"/>
          <w:u w:val="single"/>
        </w:rPr>
        <w:t>Đảng lãnh đạo trực tiếp</w:t>
      </w:r>
      <w:r w:rsidRPr="001A3DC5">
        <w:rPr>
          <w:rFonts w:ascii="Cambria" w:eastAsia="Times New Roman" w:hAnsi="Cambria"/>
          <w:i/>
          <w:color w:val="000000" w:themeColor="text1"/>
          <w:sz w:val="26"/>
          <w:szCs w:val="26"/>
          <w:u w:val="single"/>
        </w:rPr>
        <w:t xml:space="preserve"> </w:t>
      </w:r>
      <w:r w:rsidRPr="001A3DC5">
        <w:rPr>
          <w:rFonts w:ascii="Cambria" w:eastAsia="Times New Roman" w:hAnsi="Cambria"/>
          <w:color w:val="000000" w:themeColor="text1"/>
          <w:sz w:val="26"/>
          <w:szCs w:val="26"/>
        </w:rPr>
        <w:t>về mọi mặt, sự thống lĩnh của chủ tịch nước, quản lí của chính phủ, chỉ huy của Bộ công an.</w:t>
      </w:r>
      <w:proofErr w:type="gramEnd"/>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w:t>
      </w:r>
      <w:r w:rsidRPr="001A3DC5">
        <w:rPr>
          <w:rFonts w:ascii="Cambria" w:eastAsia="Times New Roman" w:hAnsi="Cambria"/>
          <w:i/>
          <w:color w:val="000000" w:themeColor="text1"/>
          <w:sz w:val="26"/>
          <w:szCs w:val="26"/>
          <w:u w:val="single"/>
        </w:rPr>
        <w:t xml:space="preserve"> </w:t>
      </w:r>
      <w:r w:rsidRPr="001A3DC5">
        <w:rPr>
          <w:rFonts w:ascii="Cambria" w:eastAsia="Times New Roman" w:hAnsi="Cambria"/>
          <w:b/>
          <w:i/>
          <w:color w:val="000000" w:themeColor="text1"/>
          <w:sz w:val="26"/>
          <w:szCs w:val="26"/>
          <w:u w:val="single"/>
        </w:rPr>
        <w:t>Tổ chức tập trung, thống nhất</w:t>
      </w:r>
      <w:r w:rsidRPr="001A3DC5">
        <w:rPr>
          <w:rFonts w:ascii="Cambria" w:eastAsia="Times New Roman" w:hAnsi="Cambria"/>
          <w:i/>
          <w:color w:val="000000" w:themeColor="text1"/>
          <w:sz w:val="26"/>
          <w:szCs w:val="26"/>
          <w:u w:val="single"/>
        </w:rPr>
        <w:t xml:space="preserve"> </w:t>
      </w:r>
      <w:r w:rsidRPr="001A3DC5">
        <w:rPr>
          <w:rFonts w:ascii="Cambria" w:eastAsia="Times New Roman" w:hAnsi="Cambria"/>
          <w:color w:val="000000" w:themeColor="text1"/>
          <w:sz w:val="26"/>
          <w:szCs w:val="26"/>
        </w:rPr>
        <w:t xml:space="preserve">và </w:t>
      </w:r>
      <w:proofErr w:type="gramStart"/>
      <w:r w:rsidRPr="001A3DC5">
        <w:rPr>
          <w:rFonts w:ascii="Cambria" w:eastAsia="Times New Roman" w:hAnsi="Cambria"/>
          <w:color w:val="000000" w:themeColor="text1"/>
          <w:sz w:val="26"/>
          <w:szCs w:val="26"/>
        </w:rPr>
        <w:t>theo</w:t>
      </w:r>
      <w:proofErr w:type="gramEnd"/>
      <w:r w:rsidRPr="001A3DC5">
        <w:rPr>
          <w:rFonts w:ascii="Cambria" w:eastAsia="Times New Roman" w:hAnsi="Cambria"/>
          <w:color w:val="000000" w:themeColor="text1"/>
          <w:sz w:val="26"/>
          <w:szCs w:val="26"/>
        </w:rPr>
        <w:t xml:space="preserve"> cấp hành chính từ TW đến địa phương.</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w:t>
      </w:r>
      <w:r w:rsidRPr="001A3DC5">
        <w:rPr>
          <w:rFonts w:ascii="Cambria" w:eastAsia="Times New Roman" w:hAnsi="Cambria"/>
          <w:b/>
          <w:i/>
          <w:color w:val="000000" w:themeColor="text1"/>
          <w:sz w:val="26"/>
          <w:szCs w:val="26"/>
          <w:u w:val="single"/>
        </w:rPr>
        <w:t>Hoạt động tuân thủ Hiến pháp và pháp luật</w:t>
      </w:r>
      <w:r w:rsidRPr="001A3DC5">
        <w:rPr>
          <w:rFonts w:ascii="Cambria" w:eastAsia="Times New Roman" w:hAnsi="Cambria"/>
          <w:i/>
          <w:color w:val="000000" w:themeColor="text1"/>
          <w:sz w:val="26"/>
          <w:szCs w:val="26"/>
          <w:u w:val="single"/>
        </w:rPr>
        <w:t>,</w:t>
      </w:r>
      <w:r w:rsidRPr="001A3DC5">
        <w:rPr>
          <w:rFonts w:ascii="Cambria" w:eastAsia="Times New Roman" w:hAnsi="Cambria"/>
          <w:color w:val="000000" w:themeColor="text1"/>
          <w:sz w:val="26"/>
          <w:szCs w:val="26"/>
        </w:rPr>
        <w:t xml:space="preserve"> cấp dưới phục tùng cấp trên, dựa vào dân, sự giám sát của dân, bảo vệ lợi ích của nhà nước và của dân.</w:t>
      </w:r>
    </w:p>
    <w:p w:rsidR="001A3DC5" w:rsidRPr="001A3DC5" w:rsidRDefault="001A3DC5" w:rsidP="001A3DC5">
      <w:pPr>
        <w:spacing w:after="0"/>
        <w:ind w:firstLine="142"/>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2. Tổ chức của Công </w:t>
      </w:r>
      <w:proofErr w:type="gramStart"/>
      <w:r w:rsidRPr="001A3DC5">
        <w:rPr>
          <w:rFonts w:ascii="Cambria" w:eastAsia="Times New Roman" w:hAnsi="Cambria"/>
          <w:b/>
          <w:color w:val="000000" w:themeColor="text1"/>
          <w:sz w:val="26"/>
          <w:szCs w:val="26"/>
        </w:rPr>
        <w:t>an</w:t>
      </w:r>
      <w:proofErr w:type="gramEnd"/>
      <w:r w:rsidRPr="001A3DC5">
        <w:rPr>
          <w:rFonts w:ascii="Cambria" w:eastAsia="Times New Roman" w:hAnsi="Cambria"/>
          <w:b/>
          <w:color w:val="000000" w:themeColor="text1"/>
          <w:sz w:val="26"/>
          <w:szCs w:val="26"/>
        </w:rPr>
        <w:t xml:space="preserve"> nhân dân:</w:t>
      </w:r>
    </w:p>
    <w:p w:rsidR="001A3DC5" w:rsidRPr="001A3DC5" w:rsidRDefault="001A3DC5" w:rsidP="001A3DC5">
      <w:pPr>
        <w:spacing w:after="0"/>
        <w:ind w:firstLine="426"/>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a. Hệ thống tổ </w:t>
      </w:r>
      <w:proofErr w:type="gramStart"/>
      <w:r w:rsidRPr="001A3DC5">
        <w:rPr>
          <w:rFonts w:ascii="Cambria" w:eastAsia="Times New Roman" w:hAnsi="Cambria"/>
          <w:b/>
          <w:color w:val="000000" w:themeColor="text1"/>
          <w:sz w:val="26"/>
          <w:szCs w:val="26"/>
        </w:rPr>
        <w:t>chức :</w:t>
      </w:r>
      <w:proofErr w:type="gramEnd"/>
    </w:p>
    <w:p w:rsidR="001A3DC5" w:rsidRPr="001A3DC5" w:rsidRDefault="001A3DC5" w:rsidP="001A3DC5">
      <w:pPr>
        <w:spacing w:after="0"/>
        <w:ind w:firstLine="720"/>
        <w:jc w:val="both"/>
        <w:rPr>
          <w:rFonts w:ascii="Cambria" w:eastAsia="Times New Roman" w:hAnsi="Cambria"/>
          <w:i/>
          <w:color w:val="000000" w:themeColor="text1"/>
          <w:sz w:val="26"/>
          <w:szCs w:val="26"/>
          <w:u w:val="single"/>
        </w:rPr>
      </w:pPr>
      <w:r w:rsidRPr="001A3DC5">
        <w:rPr>
          <w:rFonts w:ascii="Cambria" w:eastAsia="Times New Roman" w:hAnsi="Cambria"/>
          <w:i/>
          <w:color w:val="000000" w:themeColor="text1"/>
          <w:sz w:val="26"/>
          <w:szCs w:val="26"/>
          <w:u w:val="single"/>
        </w:rPr>
        <w:t xml:space="preserve">- </w:t>
      </w:r>
      <w:r w:rsidRPr="001A3DC5">
        <w:rPr>
          <w:rFonts w:ascii="Cambria" w:eastAsia="Times New Roman" w:hAnsi="Cambria"/>
          <w:b/>
          <w:i/>
          <w:color w:val="000000" w:themeColor="text1"/>
          <w:sz w:val="26"/>
          <w:szCs w:val="26"/>
          <w:u w:val="single"/>
        </w:rPr>
        <w:t xml:space="preserve">Bộ công </w:t>
      </w:r>
      <w:proofErr w:type="gramStart"/>
      <w:r w:rsidRPr="001A3DC5">
        <w:rPr>
          <w:rFonts w:ascii="Cambria" w:eastAsia="Times New Roman" w:hAnsi="Cambria"/>
          <w:b/>
          <w:i/>
          <w:color w:val="000000" w:themeColor="text1"/>
          <w:sz w:val="26"/>
          <w:szCs w:val="26"/>
          <w:u w:val="single"/>
        </w:rPr>
        <w:t>an</w:t>
      </w:r>
      <w:proofErr w:type="gramEnd"/>
      <w:r w:rsidRPr="001A3DC5">
        <w:rPr>
          <w:rFonts w:ascii="Cambria" w:eastAsia="Times New Roman" w:hAnsi="Cambria"/>
          <w:b/>
          <w:i/>
          <w:color w:val="000000" w:themeColor="text1"/>
          <w:sz w:val="26"/>
          <w:szCs w:val="26"/>
          <w:u w:val="single"/>
        </w:rPr>
        <w:t>, công an tỉnh thành phố trực thuộc TW, công an thuộc quận – huyện – thị xã thuộc tỉnh, công an xã phường thị trấn.</w:t>
      </w:r>
    </w:p>
    <w:p w:rsidR="001A3DC5" w:rsidRPr="001A3DC5" w:rsidRDefault="001A3DC5" w:rsidP="001A3DC5">
      <w:pPr>
        <w:spacing w:after="0"/>
        <w:ind w:firstLine="426"/>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b. Chức năng, nhiệm vụ, quyền hạn cụ thể và cơ cấu của tổ chức công </w:t>
      </w:r>
      <w:proofErr w:type="gramStart"/>
      <w:r w:rsidRPr="001A3DC5">
        <w:rPr>
          <w:rFonts w:ascii="Cambria" w:eastAsia="Times New Roman" w:hAnsi="Cambria"/>
          <w:b/>
          <w:color w:val="000000" w:themeColor="text1"/>
          <w:sz w:val="26"/>
          <w:szCs w:val="26"/>
        </w:rPr>
        <w:t>an</w:t>
      </w:r>
      <w:proofErr w:type="gramEnd"/>
      <w:r w:rsidRPr="001A3DC5">
        <w:rPr>
          <w:rFonts w:ascii="Cambria" w:eastAsia="Times New Roman" w:hAnsi="Cambria"/>
          <w:b/>
          <w:color w:val="000000" w:themeColor="text1"/>
          <w:sz w:val="26"/>
          <w:szCs w:val="26"/>
        </w:rPr>
        <w:t xml:space="preserve"> nhân dân: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Bộ công </w:t>
      </w:r>
      <w:proofErr w:type="gramStart"/>
      <w:r w:rsidRPr="001A3DC5">
        <w:rPr>
          <w:rFonts w:ascii="Cambria" w:eastAsia="Times New Roman" w:hAnsi="Cambria"/>
          <w:color w:val="000000" w:themeColor="text1"/>
          <w:sz w:val="26"/>
          <w:szCs w:val="26"/>
        </w:rPr>
        <w:t>an</w:t>
      </w:r>
      <w:proofErr w:type="gramEnd"/>
      <w:r w:rsidRPr="001A3DC5">
        <w:rPr>
          <w:rFonts w:ascii="Cambria" w:eastAsia="Times New Roman" w:hAnsi="Cambria"/>
          <w:color w:val="000000" w:themeColor="text1"/>
          <w:sz w:val="26"/>
          <w:szCs w:val="26"/>
        </w:rPr>
        <w:t xml:space="preserve"> do </w:t>
      </w:r>
      <w:r w:rsidRPr="001A3DC5">
        <w:rPr>
          <w:rFonts w:ascii="Cambria" w:eastAsia="Times New Roman" w:hAnsi="Cambria"/>
          <w:b/>
          <w:i/>
          <w:color w:val="000000" w:themeColor="text1"/>
          <w:sz w:val="26"/>
          <w:szCs w:val="26"/>
          <w:u w:val="single"/>
        </w:rPr>
        <w:t>chính phủ quy định</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Các tổng cục, đơn vị công </w:t>
      </w:r>
      <w:proofErr w:type="gramStart"/>
      <w:r w:rsidRPr="001A3DC5">
        <w:rPr>
          <w:rFonts w:ascii="Cambria" w:eastAsia="Times New Roman" w:hAnsi="Cambria"/>
          <w:color w:val="000000" w:themeColor="text1"/>
          <w:sz w:val="26"/>
          <w:szCs w:val="26"/>
        </w:rPr>
        <w:t>an</w:t>
      </w:r>
      <w:proofErr w:type="gramEnd"/>
      <w:r w:rsidRPr="001A3DC5">
        <w:rPr>
          <w:rFonts w:ascii="Cambria" w:eastAsia="Times New Roman" w:hAnsi="Cambria"/>
          <w:color w:val="000000" w:themeColor="text1"/>
          <w:sz w:val="26"/>
          <w:szCs w:val="26"/>
        </w:rPr>
        <w:t xml:space="preserve"> do </w:t>
      </w:r>
      <w:r w:rsidRPr="001A3DC5">
        <w:rPr>
          <w:rFonts w:ascii="Cambria" w:eastAsia="Times New Roman" w:hAnsi="Cambria"/>
          <w:b/>
          <w:i/>
          <w:color w:val="000000" w:themeColor="text1"/>
          <w:sz w:val="26"/>
          <w:szCs w:val="26"/>
          <w:u w:val="single"/>
        </w:rPr>
        <w:t>bộ trưởng bộ công an quy định.</w:t>
      </w:r>
    </w:p>
    <w:p w:rsidR="001A3DC5" w:rsidRPr="001A3DC5" w:rsidRDefault="001A3DC5" w:rsidP="001A3DC5">
      <w:pPr>
        <w:spacing w:after="0"/>
        <w:ind w:firstLine="426"/>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c. Chỉ huy trong công </w:t>
      </w:r>
      <w:proofErr w:type="gramStart"/>
      <w:r w:rsidRPr="001A3DC5">
        <w:rPr>
          <w:rFonts w:ascii="Cambria" w:eastAsia="Times New Roman" w:hAnsi="Cambria"/>
          <w:b/>
          <w:color w:val="000000" w:themeColor="text1"/>
          <w:sz w:val="26"/>
          <w:szCs w:val="26"/>
        </w:rPr>
        <w:t>an</w:t>
      </w:r>
      <w:proofErr w:type="gramEnd"/>
      <w:r w:rsidRPr="001A3DC5">
        <w:rPr>
          <w:rFonts w:ascii="Cambria" w:eastAsia="Times New Roman" w:hAnsi="Cambria"/>
          <w:b/>
          <w:color w:val="000000" w:themeColor="text1"/>
          <w:sz w:val="26"/>
          <w:szCs w:val="26"/>
        </w:rPr>
        <w:t xml:space="preserve"> nhân dân: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lastRenderedPageBreak/>
        <w:t xml:space="preserve">- </w:t>
      </w:r>
      <w:r w:rsidRPr="001A3DC5">
        <w:rPr>
          <w:rFonts w:ascii="Cambria" w:eastAsia="Times New Roman" w:hAnsi="Cambria"/>
          <w:b/>
          <w:i/>
          <w:color w:val="000000" w:themeColor="text1"/>
          <w:sz w:val="26"/>
          <w:szCs w:val="26"/>
          <w:u w:val="single"/>
        </w:rPr>
        <w:t xml:space="preserve">Bộ trưởng Bộ công </w:t>
      </w:r>
      <w:proofErr w:type="gramStart"/>
      <w:r w:rsidRPr="001A3DC5">
        <w:rPr>
          <w:rFonts w:ascii="Cambria" w:eastAsia="Times New Roman" w:hAnsi="Cambria"/>
          <w:b/>
          <w:i/>
          <w:color w:val="000000" w:themeColor="text1"/>
          <w:sz w:val="26"/>
          <w:szCs w:val="26"/>
          <w:u w:val="single"/>
        </w:rPr>
        <w:t>an</w:t>
      </w:r>
      <w:proofErr w:type="gramEnd"/>
      <w:r w:rsidRPr="001A3DC5">
        <w:rPr>
          <w:rFonts w:ascii="Cambria" w:eastAsia="Times New Roman" w:hAnsi="Cambria"/>
          <w:b/>
          <w:i/>
          <w:color w:val="000000" w:themeColor="text1"/>
          <w:sz w:val="26"/>
          <w:szCs w:val="26"/>
          <w:u w:val="single"/>
        </w:rPr>
        <w:t xml:space="preserve"> </w:t>
      </w:r>
      <w:r w:rsidRPr="001A3DC5">
        <w:rPr>
          <w:rFonts w:ascii="Cambria" w:eastAsia="Times New Roman" w:hAnsi="Cambria"/>
          <w:color w:val="000000" w:themeColor="text1"/>
          <w:sz w:val="26"/>
          <w:szCs w:val="26"/>
        </w:rPr>
        <w:t>chỉ đạo cao nhất.</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Chỉ huy cấp dưới chịu trách nhiệm với chỉ huy cấp trên.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Chỉ huy công </w:t>
      </w:r>
      <w:proofErr w:type="gramStart"/>
      <w:r w:rsidRPr="001A3DC5">
        <w:rPr>
          <w:rFonts w:ascii="Cambria" w:eastAsia="Times New Roman" w:hAnsi="Cambria"/>
          <w:color w:val="000000" w:themeColor="text1"/>
          <w:sz w:val="26"/>
          <w:szCs w:val="26"/>
        </w:rPr>
        <w:t>an</w:t>
      </w:r>
      <w:proofErr w:type="gramEnd"/>
      <w:r w:rsidRPr="001A3DC5">
        <w:rPr>
          <w:rFonts w:ascii="Cambria" w:eastAsia="Times New Roman" w:hAnsi="Cambria"/>
          <w:color w:val="000000" w:themeColor="text1"/>
          <w:sz w:val="26"/>
          <w:szCs w:val="26"/>
        </w:rPr>
        <w:t xml:space="preserve"> địa phương chịu trách nhiệm với chỉ huy công an cấp trên.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Sĩ quan, hạ sĩ quan, chiến sĩ công an có chức vụ hoặc cấp hàm cao hơn giữ vị trí chỉ huy, nếu cấp bậc, hàm ngang nhau hoặc thấp hơn nhưng có chức vụ cao hơn thì ngưới đó là chỉ huy.</w:t>
      </w:r>
    </w:p>
    <w:p w:rsidR="001A3DC5" w:rsidRPr="001A3DC5" w:rsidRDefault="001A3DC5" w:rsidP="001A3DC5">
      <w:pPr>
        <w:spacing w:after="0"/>
        <w:ind w:firstLine="142"/>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3. Tuyển chọn công dân vào công </w:t>
      </w:r>
      <w:proofErr w:type="gramStart"/>
      <w:r w:rsidRPr="001A3DC5">
        <w:rPr>
          <w:rFonts w:ascii="Cambria" w:eastAsia="Times New Roman" w:hAnsi="Cambria"/>
          <w:b/>
          <w:color w:val="000000" w:themeColor="text1"/>
          <w:sz w:val="26"/>
          <w:szCs w:val="26"/>
        </w:rPr>
        <w:t>an</w:t>
      </w:r>
      <w:proofErr w:type="gramEnd"/>
      <w:r w:rsidRPr="001A3DC5">
        <w:rPr>
          <w:rFonts w:ascii="Cambria" w:eastAsia="Times New Roman" w:hAnsi="Cambria"/>
          <w:b/>
          <w:color w:val="000000" w:themeColor="text1"/>
          <w:sz w:val="26"/>
          <w:szCs w:val="26"/>
        </w:rPr>
        <w:t xml:space="preserve"> nhân dân: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Là công dân có đủ tiêu chuẩn về </w:t>
      </w:r>
      <w:r w:rsidRPr="001A3DC5">
        <w:rPr>
          <w:rFonts w:ascii="Cambria" w:eastAsia="Times New Roman" w:hAnsi="Cambria"/>
          <w:b/>
          <w:i/>
          <w:color w:val="000000" w:themeColor="text1"/>
          <w:sz w:val="26"/>
          <w:szCs w:val="26"/>
          <w:u w:val="single"/>
        </w:rPr>
        <w:t xml:space="preserve">chính trị, phẩm chất đạo đức, trình độ học </w:t>
      </w:r>
      <w:proofErr w:type="gramStart"/>
      <w:r w:rsidRPr="001A3DC5">
        <w:rPr>
          <w:rFonts w:ascii="Cambria" w:eastAsia="Times New Roman" w:hAnsi="Cambria"/>
          <w:b/>
          <w:i/>
          <w:color w:val="000000" w:themeColor="text1"/>
          <w:sz w:val="26"/>
          <w:szCs w:val="26"/>
          <w:u w:val="single"/>
        </w:rPr>
        <w:t>vấn ,</w:t>
      </w:r>
      <w:proofErr w:type="gramEnd"/>
      <w:r w:rsidRPr="001A3DC5">
        <w:rPr>
          <w:rFonts w:ascii="Cambria" w:eastAsia="Times New Roman" w:hAnsi="Cambria"/>
          <w:b/>
          <w:i/>
          <w:color w:val="000000" w:themeColor="text1"/>
          <w:sz w:val="26"/>
          <w:szCs w:val="26"/>
          <w:u w:val="single"/>
        </w:rPr>
        <w:t xml:space="preserve"> sức khoẻ</w:t>
      </w:r>
      <w:r w:rsidRPr="001A3DC5">
        <w:rPr>
          <w:rFonts w:ascii="Cambria" w:eastAsia="Times New Roman" w:hAnsi="Cambria"/>
          <w:color w:val="000000" w:themeColor="text1"/>
          <w:sz w:val="26"/>
          <w:szCs w:val="26"/>
          <w:u w:val="single"/>
        </w:rPr>
        <w:t xml:space="preserve">, </w:t>
      </w:r>
      <w:r w:rsidRPr="001A3DC5">
        <w:rPr>
          <w:rFonts w:ascii="Cambria" w:eastAsia="Times New Roman" w:hAnsi="Cambria"/>
          <w:color w:val="000000" w:themeColor="text1"/>
          <w:sz w:val="26"/>
          <w:szCs w:val="26"/>
        </w:rPr>
        <w:t>có nguyện vọng và năng khiếu phù hợp với công tác công an.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Ưu tiên tuyển chọn sinh viên, học sinh tốt nghiệp xuất sắc ở các học viện, đại học, cao </w:t>
      </w:r>
      <w:proofErr w:type="gramStart"/>
      <w:r w:rsidRPr="001A3DC5">
        <w:rPr>
          <w:rFonts w:ascii="Cambria" w:eastAsia="Times New Roman" w:hAnsi="Cambria"/>
          <w:color w:val="000000" w:themeColor="text1"/>
          <w:sz w:val="26"/>
          <w:szCs w:val="26"/>
        </w:rPr>
        <w:t>đẳng .</w:t>
      </w:r>
      <w:proofErr w:type="gramEnd"/>
      <w:r w:rsidRPr="001A3DC5">
        <w:rPr>
          <w:rFonts w:ascii="Cambria" w:eastAsia="Times New Roman" w:hAnsi="Cambria"/>
          <w:color w:val="000000" w:themeColor="text1"/>
          <w:sz w:val="26"/>
          <w:szCs w:val="26"/>
        </w:rPr>
        <w:t xml:space="preserve"> ..  </w:t>
      </w:r>
      <w:proofErr w:type="gramStart"/>
      <w:r w:rsidRPr="001A3DC5">
        <w:rPr>
          <w:rFonts w:ascii="Cambria" w:eastAsia="Times New Roman" w:hAnsi="Cambria"/>
          <w:color w:val="000000" w:themeColor="text1"/>
          <w:sz w:val="26"/>
          <w:szCs w:val="26"/>
        </w:rPr>
        <w:t>bổ</w:t>
      </w:r>
      <w:proofErr w:type="gramEnd"/>
      <w:r w:rsidRPr="001A3DC5">
        <w:rPr>
          <w:rFonts w:ascii="Cambria" w:eastAsia="Times New Roman" w:hAnsi="Cambria"/>
          <w:color w:val="000000" w:themeColor="text1"/>
          <w:sz w:val="26"/>
          <w:szCs w:val="26"/>
        </w:rPr>
        <w:t xml:space="preserve"> sung vào công an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Tuổi tuyển </w:t>
      </w:r>
      <w:proofErr w:type="gramStart"/>
      <w:r w:rsidRPr="001A3DC5">
        <w:rPr>
          <w:rFonts w:ascii="Cambria" w:eastAsia="Times New Roman" w:hAnsi="Cambria"/>
          <w:color w:val="000000" w:themeColor="text1"/>
          <w:sz w:val="26"/>
          <w:szCs w:val="26"/>
        </w:rPr>
        <w:t>chọn :</w:t>
      </w:r>
      <w:proofErr w:type="gramEnd"/>
      <w:r w:rsidRPr="001A3DC5">
        <w:rPr>
          <w:rFonts w:ascii="Cambria" w:eastAsia="Times New Roman" w:hAnsi="Cambria"/>
          <w:color w:val="000000" w:themeColor="text1"/>
          <w:sz w:val="26"/>
          <w:szCs w:val="26"/>
        </w:rPr>
        <w:t xml:space="preserve"> </w:t>
      </w:r>
      <w:r w:rsidRPr="001A3DC5">
        <w:rPr>
          <w:rFonts w:ascii="Cambria" w:eastAsia="Times New Roman" w:hAnsi="Cambria"/>
          <w:b/>
          <w:i/>
          <w:color w:val="000000" w:themeColor="text1"/>
          <w:sz w:val="26"/>
          <w:szCs w:val="26"/>
          <w:u w:val="single"/>
        </w:rPr>
        <w:t>18 tuổi đến 25 tuổi.</w:t>
      </w:r>
    </w:p>
    <w:p w:rsidR="001A3DC5" w:rsidRPr="001A3DC5" w:rsidRDefault="001A3DC5" w:rsidP="001A3DC5">
      <w:pPr>
        <w:spacing w:after="0"/>
        <w:ind w:firstLine="142"/>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4. Cấp bậc, hàm sĩ quan, chiến sĩ và chức vụ cơ bản trong Công </w:t>
      </w:r>
      <w:proofErr w:type="gramStart"/>
      <w:r w:rsidRPr="001A3DC5">
        <w:rPr>
          <w:rFonts w:ascii="Cambria" w:eastAsia="Times New Roman" w:hAnsi="Cambria"/>
          <w:b/>
          <w:color w:val="000000" w:themeColor="text1"/>
          <w:sz w:val="26"/>
          <w:szCs w:val="26"/>
        </w:rPr>
        <w:t>an</w:t>
      </w:r>
      <w:proofErr w:type="gramEnd"/>
      <w:r w:rsidRPr="001A3DC5">
        <w:rPr>
          <w:rFonts w:ascii="Cambria" w:eastAsia="Times New Roman" w:hAnsi="Cambria"/>
          <w:b/>
          <w:color w:val="000000" w:themeColor="text1"/>
          <w:sz w:val="26"/>
          <w:szCs w:val="26"/>
        </w:rPr>
        <w:t xml:space="preserve"> nhân dân.</w:t>
      </w:r>
    </w:p>
    <w:p w:rsidR="001A3DC5" w:rsidRPr="001A3DC5" w:rsidRDefault="001A3DC5" w:rsidP="001A3DC5">
      <w:pPr>
        <w:spacing w:after="0"/>
        <w:ind w:firstLine="426"/>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a. Phân loại sĩ quan, hạ sĩ quan, chiến sĩ công </w:t>
      </w:r>
      <w:proofErr w:type="gramStart"/>
      <w:r w:rsidRPr="001A3DC5">
        <w:rPr>
          <w:rFonts w:ascii="Cambria" w:eastAsia="Times New Roman" w:hAnsi="Cambria"/>
          <w:b/>
          <w:color w:val="000000" w:themeColor="text1"/>
          <w:sz w:val="26"/>
          <w:szCs w:val="26"/>
        </w:rPr>
        <w:t>an</w:t>
      </w:r>
      <w:proofErr w:type="gramEnd"/>
      <w:r w:rsidRPr="001A3DC5">
        <w:rPr>
          <w:rFonts w:ascii="Cambria" w:eastAsia="Times New Roman" w:hAnsi="Cambria"/>
          <w:b/>
          <w:color w:val="000000" w:themeColor="text1"/>
          <w:sz w:val="26"/>
          <w:szCs w:val="26"/>
        </w:rPr>
        <w:t xml:space="preserve"> nhân dân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Theo lực lượng:</w:t>
      </w:r>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Sĩ quan, hạ sĩ quan, chiến sĩ </w:t>
      </w:r>
      <w:proofErr w:type="gramStart"/>
      <w:r w:rsidRPr="001A3DC5">
        <w:rPr>
          <w:rFonts w:ascii="Cambria" w:eastAsia="Times New Roman" w:hAnsi="Cambria"/>
          <w:color w:val="000000" w:themeColor="text1"/>
          <w:sz w:val="26"/>
          <w:szCs w:val="26"/>
        </w:rPr>
        <w:t>an</w:t>
      </w:r>
      <w:proofErr w:type="gramEnd"/>
      <w:r w:rsidRPr="001A3DC5">
        <w:rPr>
          <w:rFonts w:ascii="Cambria" w:eastAsia="Times New Roman" w:hAnsi="Cambria"/>
          <w:color w:val="000000" w:themeColor="text1"/>
          <w:sz w:val="26"/>
          <w:szCs w:val="26"/>
        </w:rPr>
        <w:t xml:space="preserve"> ninh nhân dân.</w:t>
      </w:r>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Sĩ quan, hạ sĩ quan, chiến sĩ cảnh sát nhân dân.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Theo tính chất hoạt động:</w:t>
      </w:r>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Sĩ quan, hạ sĩ quan nghiệp vụ</w:t>
      </w:r>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Hạ sĩ quan, chiến sĩ phục vụ có thời hạn.</w:t>
      </w:r>
    </w:p>
    <w:p w:rsidR="001A3DC5" w:rsidRPr="001A3DC5" w:rsidRDefault="001A3DC5" w:rsidP="001A3DC5">
      <w:pPr>
        <w:spacing w:after="0"/>
        <w:ind w:firstLine="426"/>
        <w:jc w:val="both"/>
        <w:rPr>
          <w:rFonts w:ascii="Cambria" w:eastAsia="Times New Roman" w:hAnsi="Cambria"/>
          <w:color w:val="000000" w:themeColor="text1"/>
          <w:sz w:val="26"/>
          <w:szCs w:val="26"/>
        </w:rPr>
      </w:pPr>
      <w:r w:rsidRPr="001A3DC5">
        <w:rPr>
          <w:rFonts w:ascii="Cambria" w:eastAsia="Times New Roman" w:hAnsi="Cambria"/>
          <w:b/>
          <w:color w:val="000000" w:themeColor="text1"/>
          <w:sz w:val="26"/>
          <w:szCs w:val="26"/>
        </w:rPr>
        <w:t xml:space="preserve">b. Hệ thống cấp bậc hàm sĩ quan, chiến sĩ công an:  </w:t>
      </w:r>
      <w:r w:rsidRPr="001A3DC5">
        <w:rPr>
          <w:rFonts w:ascii="Cambria" w:eastAsia="Times New Roman" w:hAnsi="Cambria"/>
          <w:color w:val="000000" w:themeColor="text1"/>
          <w:sz w:val="26"/>
          <w:szCs w:val="26"/>
        </w:rPr>
        <w:t>Xem lại bài 3</w:t>
      </w:r>
    </w:p>
    <w:p w:rsidR="001A3DC5" w:rsidRPr="001A3DC5" w:rsidRDefault="001A3DC5" w:rsidP="001A3DC5">
      <w:pPr>
        <w:spacing w:after="0"/>
        <w:ind w:firstLine="426"/>
        <w:jc w:val="both"/>
        <w:rPr>
          <w:rFonts w:ascii="Cambria" w:eastAsia="Times New Roman" w:hAnsi="Cambria"/>
          <w:b/>
          <w:color w:val="000000" w:themeColor="text1"/>
          <w:sz w:val="26"/>
          <w:szCs w:val="26"/>
        </w:rPr>
      </w:pPr>
      <w:proofErr w:type="gramStart"/>
      <w:r w:rsidRPr="001A3DC5">
        <w:rPr>
          <w:rFonts w:ascii="Cambria" w:eastAsia="Times New Roman" w:hAnsi="Cambria"/>
          <w:b/>
          <w:color w:val="000000" w:themeColor="text1"/>
          <w:sz w:val="26"/>
          <w:szCs w:val="26"/>
        </w:rPr>
        <w:t>c</w:t>
      </w:r>
      <w:proofErr w:type="gramEnd"/>
      <w:r w:rsidRPr="001A3DC5">
        <w:rPr>
          <w:rFonts w:ascii="Cambria" w:eastAsia="Times New Roman" w:hAnsi="Cambria"/>
          <w:b/>
          <w:color w:val="000000" w:themeColor="text1"/>
          <w:sz w:val="26"/>
          <w:szCs w:val="26"/>
        </w:rPr>
        <w:t>. Đối tượng, điều kiện, thời hạn xét phong, thăng cấp bậc hàm sĩ quan, hạ sĩ quan, chiến sĩ công an nhân dân.</w:t>
      </w:r>
    </w:p>
    <w:p w:rsidR="001A3DC5" w:rsidRPr="001A3DC5" w:rsidRDefault="001A3DC5" w:rsidP="001A3DC5">
      <w:pPr>
        <w:spacing w:after="0"/>
        <w:ind w:firstLine="426"/>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Đối tượng xét phong cấp bậc hàm:</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Sinh viên tốt nghiệp trường công </w:t>
      </w:r>
      <w:proofErr w:type="gramStart"/>
      <w:r w:rsidRPr="001A3DC5">
        <w:rPr>
          <w:rFonts w:ascii="Cambria" w:eastAsia="Times New Roman" w:hAnsi="Cambria"/>
          <w:color w:val="000000" w:themeColor="text1"/>
          <w:sz w:val="26"/>
          <w:szCs w:val="26"/>
        </w:rPr>
        <w:t>an</w:t>
      </w:r>
      <w:proofErr w:type="gramEnd"/>
      <w:r w:rsidRPr="001A3DC5">
        <w:rPr>
          <w:rFonts w:ascii="Cambria" w:eastAsia="Times New Roman" w:hAnsi="Cambria"/>
          <w:color w:val="000000" w:themeColor="text1"/>
          <w:sz w:val="26"/>
          <w:szCs w:val="26"/>
        </w:rPr>
        <w:t xml:space="preserve"> phong hàm cấp uý, học sinh tốt nghiệp trung cấp của trường công an phong cấp bậc hàm trung sĩ.</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Cán bộ, công chức, tốt nghiệp học viện, đại học, cao đẳng, trung cấp chuyên nghiệp được tuyển dụng sẽ phong cấp bậc hàm tương đương.</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Công dân phục vụ có thời </w:t>
      </w:r>
      <w:proofErr w:type="gramStart"/>
      <w:r w:rsidRPr="001A3DC5">
        <w:rPr>
          <w:rFonts w:ascii="Cambria" w:eastAsia="Times New Roman" w:hAnsi="Cambria"/>
          <w:color w:val="000000" w:themeColor="text1"/>
          <w:sz w:val="26"/>
          <w:szCs w:val="26"/>
        </w:rPr>
        <w:t>hạn :</w:t>
      </w:r>
      <w:proofErr w:type="gramEnd"/>
      <w:r w:rsidRPr="001A3DC5">
        <w:rPr>
          <w:rFonts w:ascii="Cambria" w:eastAsia="Times New Roman" w:hAnsi="Cambria"/>
          <w:color w:val="000000" w:themeColor="text1"/>
          <w:sz w:val="26"/>
          <w:szCs w:val="26"/>
        </w:rPr>
        <w:t xml:space="preserve"> binh nhì đến thượng sĩ.</w:t>
      </w:r>
    </w:p>
    <w:p w:rsidR="001A3DC5" w:rsidRPr="001A3DC5" w:rsidRDefault="001A3DC5" w:rsidP="001A3DC5">
      <w:pPr>
        <w:spacing w:after="0"/>
        <w:ind w:firstLine="426"/>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d. Hệ thống chức vụ cơ bản và cấp </w:t>
      </w:r>
      <w:proofErr w:type="gramStart"/>
      <w:r w:rsidRPr="001A3DC5">
        <w:rPr>
          <w:rFonts w:ascii="Cambria" w:eastAsia="Times New Roman" w:hAnsi="Cambria"/>
          <w:b/>
          <w:color w:val="000000" w:themeColor="text1"/>
          <w:sz w:val="26"/>
          <w:szCs w:val="26"/>
        </w:rPr>
        <w:t>bậc  hàm</w:t>
      </w:r>
      <w:proofErr w:type="gramEnd"/>
      <w:r w:rsidRPr="001A3DC5">
        <w:rPr>
          <w:rFonts w:ascii="Cambria" w:eastAsia="Times New Roman" w:hAnsi="Cambria"/>
          <w:b/>
          <w:color w:val="000000" w:themeColor="text1"/>
          <w:sz w:val="26"/>
          <w:szCs w:val="26"/>
        </w:rPr>
        <w:t xml:space="preserve"> sĩ quan Công an nhân dân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Tiểu đội trưởng: thiếu uý, trung uý, thượng uý</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Trung đội trưởng: trung uý, thượng uý, đại uý</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Đại đội trưởng: thượng uý, đại uý, thiếu tá</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Tiểu đoàn trưởng, trưởng công </w:t>
      </w:r>
      <w:proofErr w:type="gramStart"/>
      <w:r w:rsidRPr="001A3DC5">
        <w:rPr>
          <w:rFonts w:ascii="Cambria" w:eastAsia="Times New Roman" w:hAnsi="Cambria"/>
          <w:color w:val="000000" w:themeColor="text1"/>
          <w:sz w:val="26"/>
          <w:szCs w:val="26"/>
        </w:rPr>
        <w:t>an</w:t>
      </w:r>
      <w:proofErr w:type="gramEnd"/>
      <w:r w:rsidRPr="001A3DC5">
        <w:rPr>
          <w:rFonts w:ascii="Cambria" w:eastAsia="Times New Roman" w:hAnsi="Cambria"/>
          <w:color w:val="000000" w:themeColor="text1"/>
          <w:sz w:val="26"/>
          <w:szCs w:val="26"/>
        </w:rPr>
        <w:t xml:space="preserve"> phường, đội trưởng: thiếu tá, trung tá</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Trung đoàn trưởng, trưởng công </w:t>
      </w:r>
      <w:proofErr w:type="gramStart"/>
      <w:r w:rsidRPr="001A3DC5">
        <w:rPr>
          <w:rFonts w:ascii="Cambria" w:eastAsia="Times New Roman" w:hAnsi="Cambria"/>
          <w:color w:val="000000" w:themeColor="text1"/>
          <w:sz w:val="26"/>
          <w:szCs w:val="26"/>
        </w:rPr>
        <w:t>an</w:t>
      </w:r>
      <w:proofErr w:type="gramEnd"/>
      <w:r w:rsidRPr="001A3DC5">
        <w:rPr>
          <w:rFonts w:ascii="Cambria" w:eastAsia="Times New Roman" w:hAnsi="Cambria"/>
          <w:color w:val="000000" w:themeColor="text1"/>
          <w:sz w:val="26"/>
          <w:szCs w:val="26"/>
        </w:rPr>
        <w:t xml:space="preserve"> huyện, trưởng phòng: trung tá, thượng tá</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Giám đốc công </w:t>
      </w:r>
      <w:proofErr w:type="gramStart"/>
      <w:r w:rsidRPr="001A3DC5">
        <w:rPr>
          <w:rFonts w:ascii="Cambria" w:eastAsia="Times New Roman" w:hAnsi="Cambria"/>
          <w:color w:val="000000" w:themeColor="text1"/>
          <w:sz w:val="26"/>
          <w:szCs w:val="26"/>
        </w:rPr>
        <w:t>an</w:t>
      </w:r>
      <w:proofErr w:type="gramEnd"/>
      <w:r w:rsidRPr="001A3DC5">
        <w:rPr>
          <w:rFonts w:ascii="Cambria" w:eastAsia="Times New Roman" w:hAnsi="Cambria"/>
          <w:color w:val="000000" w:themeColor="text1"/>
          <w:sz w:val="26"/>
          <w:szCs w:val="26"/>
        </w:rPr>
        <w:t xml:space="preserve"> tỉnh, thành trực thuộc TW: thượng tá, đại tá</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Giám đốc công an thành phố Hà Nội, Hồ Chí Minh, tư lệnh cảnh </w:t>
      </w:r>
      <w:proofErr w:type="gramStart"/>
      <w:r w:rsidRPr="001A3DC5">
        <w:rPr>
          <w:rFonts w:ascii="Cambria" w:eastAsia="Times New Roman" w:hAnsi="Cambria"/>
          <w:color w:val="000000" w:themeColor="text1"/>
          <w:sz w:val="26"/>
          <w:szCs w:val="26"/>
        </w:rPr>
        <w:t>vệ :</w:t>
      </w:r>
      <w:proofErr w:type="gramEnd"/>
      <w:r w:rsidRPr="001A3DC5">
        <w:rPr>
          <w:rFonts w:ascii="Cambria" w:eastAsia="Times New Roman" w:hAnsi="Cambria"/>
          <w:color w:val="000000" w:themeColor="text1"/>
          <w:sz w:val="26"/>
          <w:szCs w:val="26"/>
        </w:rPr>
        <w:t xml:space="preserve"> đại tá, thiếu tướng</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Cục trưởng, vụ </w:t>
      </w:r>
      <w:proofErr w:type="gramStart"/>
      <w:r w:rsidRPr="001A3DC5">
        <w:rPr>
          <w:rFonts w:ascii="Cambria" w:eastAsia="Times New Roman" w:hAnsi="Cambria"/>
          <w:color w:val="000000" w:themeColor="text1"/>
          <w:sz w:val="26"/>
          <w:szCs w:val="26"/>
        </w:rPr>
        <w:t>trưởng :</w:t>
      </w:r>
      <w:proofErr w:type="gramEnd"/>
      <w:r w:rsidRPr="001A3DC5">
        <w:rPr>
          <w:rFonts w:ascii="Cambria" w:eastAsia="Times New Roman" w:hAnsi="Cambria"/>
          <w:color w:val="000000" w:themeColor="text1"/>
          <w:sz w:val="26"/>
          <w:szCs w:val="26"/>
        </w:rPr>
        <w:t xml:space="preserve"> thượng tá, đại tá</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lastRenderedPageBreak/>
        <w:t>- Tổng cục trưởng: thiếu tướng, trung tướng</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Bộ trưởng bộ công an: thượng tướng, đại tướng</w:t>
      </w:r>
    </w:p>
    <w:p w:rsidR="001A3DC5" w:rsidRPr="001A3DC5" w:rsidRDefault="001A3DC5" w:rsidP="001A3DC5">
      <w:pPr>
        <w:spacing w:after="0"/>
        <w:ind w:firstLine="142"/>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5. Nghĩa vụ, trách nhiệm và quyền lợi của sĩ quan, hạ sĩ quan, chiến sĩ Công an nhân dân</w:t>
      </w:r>
    </w:p>
    <w:p w:rsidR="001A3DC5" w:rsidRPr="001A3DC5" w:rsidRDefault="001A3DC5" w:rsidP="001A3DC5">
      <w:pPr>
        <w:spacing w:after="0"/>
        <w:ind w:firstLine="426"/>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a. Nghĩa vụ, trách nhiệm và những việc sĩ quan, hạ sĩ quan không được làm</w:t>
      </w:r>
    </w:p>
    <w:p w:rsidR="001A3DC5" w:rsidRPr="001A3DC5" w:rsidRDefault="001A3DC5" w:rsidP="001A3DC5">
      <w:pPr>
        <w:spacing w:after="0"/>
        <w:ind w:firstLine="567"/>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Nghĩa vụ, trách nhiệm:</w:t>
      </w:r>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w:t>
      </w:r>
      <w:r w:rsidRPr="001A3DC5">
        <w:rPr>
          <w:rFonts w:ascii="Cambria" w:eastAsia="Times New Roman" w:hAnsi="Cambria"/>
          <w:b/>
          <w:i/>
          <w:color w:val="000000" w:themeColor="text1"/>
          <w:sz w:val="26"/>
          <w:szCs w:val="26"/>
          <w:u w:val="single"/>
        </w:rPr>
        <w:t>Tuyệt đối trung thành</w:t>
      </w:r>
      <w:r w:rsidRPr="001A3DC5">
        <w:rPr>
          <w:rFonts w:ascii="Cambria" w:eastAsia="Times New Roman" w:hAnsi="Cambria"/>
          <w:color w:val="000000" w:themeColor="text1"/>
          <w:sz w:val="26"/>
          <w:szCs w:val="26"/>
        </w:rPr>
        <w:t xml:space="preserve"> với tổ quốc</w:t>
      </w:r>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w:t>
      </w:r>
      <w:r w:rsidRPr="001A3DC5">
        <w:rPr>
          <w:rFonts w:ascii="Cambria" w:eastAsia="Times New Roman" w:hAnsi="Cambria"/>
          <w:b/>
          <w:i/>
          <w:color w:val="000000" w:themeColor="text1"/>
          <w:sz w:val="26"/>
          <w:szCs w:val="26"/>
          <w:u w:val="single"/>
        </w:rPr>
        <w:t>Nghiêm chỉnh chấp hành đường lối, chính sách, pháp luật</w:t>
      </w:r>
      <w:r w:rsidRPr="001A3DC5">
        <w:rPr>
          <w:rFonts w:ascii="Cambria" w:eastAsia="Times New Roman" w:hAnsi="Cambria"/>
          <w:color w:val="000000" w:themeColor="text1"/>
          <w:sz w:val="26"/>
          <w:szCs w:val="26"/>
          <w:u w:val="single"/>
        </w:rPr>
        <w:t xml:space="preserve"> </w:t>
      </w:r>
      <w:r w:rsidRPr="001A3DC5">
        <w:rPr>
          <w:rFonts w:ascii="Cambria" w:eastAsia="Times New Roman" w:hAnsi="Cambria"/>
          <w:color w:val="000000" w:themeColor="text1"/>
          <w:sz w:val="26"/>
          <w:szCs w:val="26"/>
        </w:rPr>
        <w:t>của Đảng, Nhà nước, điều lệnh, chỉ thị của cấp trên.</w:t>
      </w:r>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w:t>
      </w:r>
      <w:r w:rsidRPr="001A3DC5">
        <w:rPr>
          <w:rFonts w:ascii="Cambria" w:eastAsia="Times New Roman" w:hAnsi="Cambria"/>
          <w:b/>
          <w:i/>
          <w:color w:val="000000" w:themeColor="text1"/>
          <w:sz w:val="26"/>
          <w:szCs w:val="26"/>
          <w:u w:val="single"/>
        </w:rPr>
        <w:t>Trung thực, dũng cảm, cảnh giác, sẳn sàng</w:t>
      </w:r>
      <w:r w:rsidRPr="001A3DC5">
        <w:rPr>
          <w:rFonts w:ascii="Cambria" w:eastAsia="Times New Roman" w:hAnsi="Cambria"/>
          <w:color w:val="000000" w:themeColor="text1"/>
          <w:sz w:val="26"/>
          <w:szCs w:val="26"/>
          <w:u w:val="single"/>
        </w:rPr>
        <w:t xml:space="preserve"> </w:t>
      </w:r>
      <w:r w:rsidRPr="001A3DC5">
        <w:rPr>
          <w:rFonts w:ascii="Cambria" w:eastAsia="Times New Roman" w:hAnsi="Cambria"/>
          <w:color w:val="000000" w:themeColor="text1"/>
          <w:sz w:val="26"/>
          <w:szCs w:val="26"/>
        </w:rPr>
        <w:t>chiến đấu, hoàn thành mọi nhiệm vụ</w:t>
      </w:r>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Bảo vệ, tôn trọng nhân dân, vì dân phục vụ.</w:t>
      </w:r>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Luôn nâng cao trình độ học vấn, lý luận chính trị</w:t>
      </w:r>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w:t>
      </w:r>
      <w:r w:rsidRPr="001A3DC5">
        <w:rPr>
          <w:rFonts w:ascii="Cambria" w:eastAsia="Times New Roman" w:hAnsi="Cambria"/>
          <w:b/>
          <w:i/>
          <w:color w:val="000000" w:themeColor="text1"/>
          <w:sz w:val="26"/>
          <w:szCs w:val="26"/>
          <w:u w:val="single"/>
        </w:rPr>
        <w:t>Chịu trách nhiệm</w:t>
      </w:r>
      <w:r w:rsidRPr="001A3DC5">
        <w:rPr>
          <w:rFonts w:ascii="Cambria" w:eastAsia="Times New Roman" w:hAnsi="Cambria"/>
          <w:color w:val="000000" w:themeColor="text1"/>
          <w:sz w:val="26"/>
          <w:szCs w:val="26"/>
        </w:rPr>
        <w:t xml:space="preserve"> trước pháp luật, những mệnh lệnh của mình.</w:t>
      </w:r>
    </w:p>
    <w:p w:rsidR="001A3DC5" w:rsidRPr="001A3DC5" w:rsidRDefault="001A3DC5" w:rsidP="001A3DC5">
      <w:pPr>
        <w:spacing w:after="0"/>
        <w:ind w:firstLine="567"/>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Những việc không được </w:t>
      </w:r>
      <w:proofErr w:type="gramStart"/>
      <w:r w:rsidRPr="001A3DC5">
        <w:rPr>
          <w:rFonts w:ascii="Cambria" w:eastAsia="Times New Roman" w:hAnsi="Cambria"/>
          <w:color w:val="000000" w:themeColor="text1"/>
          <w:sz w:val="26"/>
          <w:szCs w:val="26"/>
        </w:rPr>
        <w:t>làm :</w:t>
      </w:r>
      <w:proofErr w:type="gramEnd"/>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Lợi dụng quyền hạn xâm phạm lợi ích của Nhà nước và dân.</w:t>
      </w:r>
    </w:p>
    <w:p w:rsidR="001A3DC5" w:rsidRPr="001A3DC5" w:rsidRDefault="001A3DC5" w:rsidP="001A3DC5">
      <w:pPr>
        <w:spacing w:after="0"/>
        <w:ind w:firstLine="1134"/>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Những việc trái với pháp luật, điều lệnh công an, những việc pháp luật quy định cán bộ công chức không được làm.</w:t>
      </w:r>
    </w:p>
    <w:p w:rsidR="001A3DC5" w:rsidRPr="001A3DC5" w:rsidRDefault="001A3DC5" w:rsidP="001A3DC5">
      <w:pPr>
        <w:spacing w:after="0"/>
        <w:ind w:firstLine="426"/>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b. Quyền </w:t>
      </w:r>
      <w:proofErr w:type="gramStart"/>
      <w:r w:rsidRPr="001A3DC5">
        <w:rPr>
          <w:rFonts w:ascii="Cambria" w:eastAsia="Times New Roman" w:hAnsi="Cambria"/>
          <w:b/>
          <w:color w:val="000000" w:themeColor="text1"/>
          <w:sz w:val="26"/>
          <w:szCs w:val="26"/>
        </w:rPr>
        <w:t>lợi :</w:t>
      </w:r>
      <w:proofErr w:type="gramEnd"/>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Có quyền công đoàn.</w:t>
      </w:r>
    </w:p>
    <w:p w:rsidR="001A3DC5" w:rsidRPr="001A3DC5" w:rsidRDefault="001A3DC5" w:rsidP="001A3DC5">
      <w:pPr>
        <w:spacing w:after="0"/>
        <w:ind w:firstLine="720"/>
        <w:jc w:val="both"/>
        <w:rPr>
          <w:rFonts w:ascii="Cambria" w:eastAsia="Times New Roman" w:hAnsi="Cambria"/>
          <w:color w:val="000000" w:themeColor="text1"/>
          <w:sz w:val="26"/>
          <w:szCs w:val="26"/>
        </w:rPr>
      </w:pPr>
      <w:proofErr w:type="gramStart"/>
      <w:r w:rsidRPr="001A3DC5">
        <w:rPr>
          <w:rFonts w:ascii="Cambria" w:eastAsia="Times New Roman" w:hAnsi="Cambria"/>
          <w:color w:val="000000" w:themeColor="text1"/>
          <w:sz w:val="26"/>
          <w:szCs w:val="26"/>
        </w:rPr>
        <w:t>- Đảm bảo về chính sách ưu đãi phù hợp với tính chất hoạt động đặc thù của lực lượng vũ trang.</w:t>
      </w:r>
      <w:proofErr w:type="gramEnd"/>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Tạo điều kiện học tập, phát triển tài năng để phục vụ công </w:t>
      </w:r>
      <w:proofErr w:type="gramStart"/>
      <w:r w:rsidRPr="001A3DC5">
        <w:rPr>
          <w:rFonts w:ascii="Cambria" w:eastAsia="Times New Roman" w:hAnsi="Cambria"/>
          <w:color w:val="000000" w:themeColor="text1"/>
          <w:sz w:val="26"/>
          <w:szCs w:val="26"/>
        </w:rPr>
        <w:t>an</w:t>
      </w:r>
      <w:proofErr w:type="gramEnd"/>
      <w:r w:rsidRPr="001A3DC5">
        <w:rPr>
          <w:rFonts w:ascii="Cambria" w:eastAsia="Times New Roman" w:hAnsi="Cambria"/>
          <w:color w:val="000000" w:themeColor="text1"/>
          <w:sz w:val="26"/>
          <w:szCs w:val="26"/>
        </w:rPr>
        <w:t xml:space="preserve"> nhân dân.</w:t>
      </w:r>
    </w:p>
    <w:p w:rsidR="001A3DC5" w:rsidRPr="001A3DC5" w:rsidRDefault="001A3DC5" w:rsidP="001A3DC5">
      <w:pPr>
        <w:spacing w:after="0"/>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III. TRÁCH NHIỆM CỦA HỌC SINH THPT THAM GIA XÂY DỰNG ĐỘI NGŨ SĨ QUAN QUÂN ĐỘI, CÔNG AN.</w:t>
      </w:r>
    </w:p>
    <w:p w:rsidR="001A3DC5" w:rsidRPr="001A3DC5" w:rsidRDefault="001A3DC5" w:rsidP="001A3DC5">
      <w:pPr>
        <w:spacing w:after="0"/>
        <w:ind w:firstLine="142"/>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1. Trách nhiệm công dân đối với nghĩa vụ bảo vệ tổ quốc:</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Là nghĩa vụ thiêng liêng và quyền cao quý của công dân. Vì vậy, ngoài việc tích cực học tập, nâng cao trình độ văn hoá, học sinh cần phải học tập, hiểu rõ và thực hiện đúng pháp luật Nhà nước, trong đó có Luật sĩ quan Quân đội và luật công an nhân dân.</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Thực tiễn cách mạng Việt Nam cho thấy pháp luật là công cụ quan trọng của Nhà nước mà còn là công cụ để công dân xây dựng cuộc sống góp phần sự bình yean, trật tự, phát triển của đất nước do đó học sinh làm theo hiến pháp và pháp luật là thể hiện nếp sống văn minh .</w:t>
      </w:r>
    </w:p>
    <w:p w:rsidR="001A3DC5" w:rsidRPr="001A3DC5" w:rsidRDefault="001A3DC5" w:rsidP="001A3DC5">
      <w:pPr>
        <w:spacing w:after="0"/>
        <w:ind w:firstLine="142"/>
        <w:jc w:val="both"/>
        <w:rPr>
          <w:rFonts w:ascii="Cambria" w:eastAsia="Times New Roman" w:hAnsi="Cambria"/>
          <w:b/>
          <w:color w:val="000000" w:themeColor="text1"/>
          <w:sz w:val="26"/>
          <w:szCs w:val="26"/>
        </w:rPr>
      </w:pPr>
      <w:r w:rsidRPr="001A3DC5">
        <w:rPr>
          <w:rFonts w:ascii="Cambria" w:eastAsia="Times New Roman" w:hAnsi="Cambria"/>
          <w:b/>
          <w:color w:val="000000" w:themeColor="text1"/>
          <w:sz w:val="26"/>
          <w:szCs w:val="26"/>
        </w:rPr>
        <w:t xml:space="preserve">2. Trách nhiệm của học sinh THPT </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Có thái độ nghiêm túc trong học tập, hiểu được luật sĩ quan quân đội, công an, xây dựng lực lượng cách mạng, chính quy, tinh nhuệ, từng bước hiện đại.</w:t>
      </w:r>
    </w:p>
    <w:p w:rsidR="001A3DC5" w:rsidRPr="001A3DC5" w:rsidRDefault="001A3DC5" w:rsidP="001A3DC5">
      <w:pPr>
        <w:spacing w:after="0"/>
        <w:ind w:firstLine="720"/>
        <w:jc w:val="both"/>
        <w:rPr>
          <w:rFonts w:ascii="Cambria" w:eastAsia="Times New Roman" w:hAnsi="Cambria"/>
          <w:color w:val="000000" w:themeColor="text1"/>
          <w:sz w:val="26"/>
          <w:szCs w:val="26"/>
        </w:rPr>
      </w:pPr>
      <w:r w:rsidRPr="001A3DC5">
        <w:rPr>
          <w:rFonts w:ascii="Cambria" w:eastAsia="Times New Roman" w:hAnsi="Cambria"/>
          <w:color w:val="000000" w:themeColor="text1"/>
          <w:sz w:val="26"/>
          <w:szCs w:val="26"/>
        </w:rPr>
        <w:t xml:space="preserve">- Nắm được nghĩa vụ, quyền lợi, </w:t>
      </w:r>
      <w:proofErr w:type="gramStart"/>
      <w:r w:rsidRPr="001A3DC5">
        <w:rPr>
          <w:rFonts w:ascii="Cambria" w:eastAsia="Times New Roman" w:hAnsi="Cambria"/>
          <w:color w:val="000000" w:themeColor="text1"/>
          <w:sz w:val="26"/>
          <w:szCs w:val="26"/>
        </w:rPr>
        <w:t>trách  nhiệm</w:t>
      </w:r>
      <w:proofErr w:type="gramEnd"/>
      <w:r w:rsidRPr="001A3DC5">
        <w:rPr>
          <w:rFonts w:ascii="Cambria" w:eastAsia="Times New Roman" w:hAnsi="Cambria"/>
          <w:color w:val="000000" w:themeColor="text1"/>
          <w:sz w:val="26"/>
          <w:szCs w:val="26"/>
        </w:rPr>
        <w:t xml:space="preserve"> của sĩ quan quân đội, công an, điều kiện tuyển chọn, đào tạo từ đó có phương pháp đăng kí dự tuyển đào tạo trở thành sĩ quan.</w:t>
      </w:r>
    </w:p>
    <w:p w:rsidR="001A3DC5" w:rsidRDefault="001A3DC5" w:rsidP="001A3DC5">
      <w:pPr>
        <w:rPr>
          <w:color w:val="000000" w:themeColor="text1"/>
        </w:rPr>
      </w:pPr>
      <w:r w:rsidRPr="001A3DC5">
        <w:rPr>
          <w:color w:val="000000" w:themeColor="text1"/>
        </w:rPr>
        <w:t xml:space="preserve">- Mỗi học sinh ra sức phấn đấu học </w:t>
      </w:r>
      <w:proofErr w:type="gramStart"/>
      <w:r w:rsidRPr="001A3DC5">
        <w:rPr>
          <w:color w:val="000000" w:themeColor="text1"/>
        </w:rPr>
        <w:t>tập ,</w:t>
      </w:r>
      <w:proofErr w:type="gramEnd"/>
      <w:r w:rsidRPr="001A3DC5">
        <w:rPr>
          <w:color w:val="000000" w:themeColor="text1"/>
        </w:rPr>
        <w:t xml:space="preserve"> làm theo tấm gương đạo đức Hồ Chí Minh, tìm hiểu truyền thống của đất nước.</w:t>
      </w:r>
    </w:p>
    <w:p w:rsidR="00901B58" w:rsidRPr="000F3FCF" w:rsidRDefault="00901B58" w:rsidP="00901B58">
      <w:pPr>
        <w:tabs>
          <w:tab w:val="center" w:pos="5037"/>
          <w:tab w:val="right" w:pos="9355"/>
        </w:tabs>
        <w:spacing w:after="0" w:line="360" w:lineRule="auto"/>
        <w:ind w:firstLine="720"/>
        <w:rPr>
          <w:rFonts w:ascii="Cambria" w:hAnsi="Cambria"/>
          <w:sz w:val="32"/>
          <w:szCs w:val="32"/>
          <w:u w:val="single"/>
          <w:lang w:val="fr-FR"/>
        </w:rPr>
      </w:pPr>
      <w:r w:rsidRPr="000F3FCF">
        <w:rPr>
          <w:rFonts w:ascii="Cambria" w:hAnsi="Cambria"/>
          <w:b/>
          <w:sz w:val="32"/>
          <w:szCs w:val="32"/>
          <w:u w:val="single"/>
          <w:lang w:val="fr-FR"/>
        </w:rPr>
        <w:lastRenderedPageBreak/>
        <w:t>BÀI  7</w:t>
      </w:r>
    </w:p>
    <w:p w:rsidR="00901B58" w:rsidRPr="000F3FCF" w:rsidRDefault="00901B58" w:rsidP="00901B58">
      <w:pPr>
        <w:spacing w:after="0" w:line="360" w:lineRule="auto"/>
        <w:jc w:val="center"/>
        <w:rPr>
          <w:rFonts w:ascii="Cambria" w:hAnsi="Cambria"/>
          <w:b/>
          <w:sz w:val="40"/>
          <w:szCs w:val="40"/>
          <w:lang w:val="fr-FR"/>
        </w:rPr>
      </w:pPr>
      <w:r w:rsidRPr="000F3FCF">
        <w:rPr>
          <w:rFonts w:ascii="Cambria" w:hAnsi="Cambria"/>
          <w:b/>
          <w:sz w:val="40"/>
          <w:szCs w:val="40"/>
          <w:lang w:val="fr-FR"/>
        </w:rPr>
        <w:t>LỢI DỤNG ĐỊA HÌNH, ĐỊA VẬT</w:t>
      </w:r>
    </w:p>
    <w:p w:rsidR="00901B58" w:rsidRPr="000F3FCF" w:rsidRDefault="00901B58" w:rsidP="00901B58">
      <w:pPr>
        <w:keepNext/>
        <w:tabs>
          <w:tab w:val="num" w:pos="1080"/>
        </w:tabs>
        <w:spacing w:after="0" w:line="360" w:lineRule="auto"/>
        <w:jc w:val="both"/>
        <w:outlineLvl w:val="0"/>
        <w:rPr>
          <w:rFonts w:ascii="Cambria" w:hAnsi="Cambria"/>
          <w:b/>
          <w:bCs/>
          <w:sz w:val="26"/>
          <w:szCs w:val="26"/>
          <w:lang w:val="fr-FR"/>
        </w:rPr>
      </w:pPr>
      <w:r w:rsidRPr="000F3FCF">
        <w:rPr>
          <w:rFonts w:ascii="Cambria" w:hAnsi="Cambria"/>
          <w:b/>
          <w:bCs/>
          <w:sz w:val="26"/>
          <w:szCs w:val="26"/>
          <w:lang w:val="fr-FR"/>
        </w:rPr>
        <w:t>I. NHỮNG VẤN ĐỀ CHUNG VỀ ĐỊA HÌNH, ĐỊA VẬT</w:t>
      </w:r>
    </w:p>
    <w:p w:rsidR="00901B58" w:rsidRPr="000F3FCF" w:rsidRDefault="00901B58" w:rsidP="00901B58">
      <w:pPr>
        <w:spacing w:after="0" w:line="360" w:lineRule="auto"/>
        <w:ind w:firstLine="142"/>
        <w:jc w:val="both"/>
        <w:rPr>
          <w:rFonts w:ascii="Cambria" w:hAnsi="Cambria"/>
          <w:b/>
          <w:bCs/>
          <w:sz w:val="26"/>
          <w:szCs w:val="26"/>
          <w:lang w:val="fr-FR"/>
        </w:rPr>
      </w:pPr>
      <w:r w:rsidRPr="000F3FCF">
        <w:rPr>
          <w:rFonts w:ascii="Cambria" w:hAnsi="Cambria"/>
          <w:b/>
          <w:bCs/>
          <w:sz w:val="26"/>
          <w:szCs w:val="26"/>
          <w:lang w:val="fr-FR"/>
        </w:rPr>
        <w:t xml:space="preserve">1. Khái niệm về địa hình, địa vật che khuất, che đỡ </w:t>
      </w:r>
    </w:p>
    <w:p w:rsidR="00901B58" w:rsidRPr="000F3FCF" w:rsidRDefault="00901B58" w:rsidP="00901B58">
      <w:pPr>
        <w:spacing w:after="0" w:line="360" w:lineRule="auto"/>
        <w:ind w:firstLine="284"/>
        <w:jc w:val="both"/>
        <w:rPr>
          <w:rFonts w:ascii="Cambria" w:hAnsi="Cambria"/>
          <w:sz w:val="26"/>
          <w:szCs w:val="26"/>
          <w:u w:val="single"/>
          <w:lang w:val="fr-FR"/>
        </w:rPr>
      </w:pPr>
      <w:r w:rsidRPr="000F3FCF">
        <w:rPr>
          <w:rFonts w:ascii="Cambria" w:hAnsi="Cambria"/>
          <w:b/>
          <w:bCs/>
          <w:i/>
          <w:iCs/>
          <w:sz w:val="26"/>
          <w:szCs w:val="26"/>
          <w:lang w:val="fr-FR"/>
        </w:rPr>
        <w:t>a) Địa hình, địa vật che khuất</w:t>
      </w:r>
      <w:r w:rsidRPr="000F3FCF">
        <w:rPr>
          <w:rFonts w:ascii="Cambria" w:hAnsi="Cambria"/>
          <w:sz w:val="26"/>
          <w:szCs w:val="26"/>
          <w:lang w:val="fr-FR"/>
        </w:rPr>
        <w:t xml:space="preserve">: Là những vật có thể </w:t>
      </w:r>
      <w:r w:rsidRPr="00E50BA5">
        <w:rPr>
          <w:rFonts w:ascii="Cambria" w:eastAsia="Times New Roman" w:hAnsi="Cambria"/>
          <w:b/>
          <w:i/>
          <w:sz w:val="26"/>
          <w:szCs w:val="26"/>
          <w:u w:val="single"/>
        </w:rPr>
        <w:t>che kín được hành động nhưng không thể chống đỡ được đạn, mảnh bom, mảnh pháo …</w:t>
      </w:r>
    </w:p>
    <w:p w:rsidR="00901B58" w:rsidRPr="000F3FCF" w:rsidRDefault="00901B58" w:rsidP="00901B58">
      <w:pPr>
        <w:spacing w:after="0" w:line="360" w:lineRule="auto"/>
        <w:jc w:val="both"/>
        <w:rPr>
          <w:rFonts w:ascii="Cambria" w:hAnsi="Cambria"/>
          <w:sz w:val="26"/>
          <w:szCs w:val="26"/>
          <w:lang w:val="fr-FR"/>
        </w:rPr>
      </w:pPr>
      <w:r w:rsidRPr="000F3FCF">
        <w:rPr>
          <w:rFonts w:ascii="Cambria" w:hAnsi="Cambria"/>
          <w:sz w:val="26"/>
          <w:szCs w:val="26"/>
          <w:lang w:val="fr-FR"/>
        </w:rPr>
        <w:t>* Gồm 2 loại:</w:t>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t xml:space="preserve">-  Vật kín đáo: bụi cây, bụi cỏ rậm, cánh cửa mỏng … </w:t>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t xml:space="preserve">-  Vật không kín đáo: rào tre, dây thép gai, bụi cây, cỏ thưa, cửa kính, vải thưa, rèm trúc … </w:t>
      </w:r>
    </w:p>
    <w:p w:rsidR="00901B58" w:rsidRPr="000F3FCF" w:rsidRDefault="00901B58" w:rsidP="00901B58">
      <w:pPr>
        <w:spacing w:after="0" w:line="360" w:lineRule="auto"/>
        <w:ind w:firstLine="284"/>
        <w:jc w:val="both"/>
        <w:rPr>
          <w:rFonts w:ascii="Cambria" w:hAnsi="Cambria"/>
          <w:sz w:val="26"/>
          <w:szCs w:val="26"/>
          <w:lang w:val="fr-FR"/>
        </w:rPr>
      </w:pPr>
      <w:r w:rsidRPr="000F3FCF">
        <w:rPr>
          <w:rFonts w:ascii="Cambria" w:hAnsi="Cambria"/>
          <w:b/>
          <w:bCs/>
          <w:i/>
          <w:iCs/>
          <w:sz w:val="26"/>
          <w:szCs w:val="26"/>
          <w:lang w:val="fr-FR"/>
        </w:rPr>
        <w:t>b) Địa hình, địa vật che đỡ</w:t>
      </w:r>
      <w:r w:rsidRPr="000F3FCF">
        <w:rPr>
          <w:rFonts w:ascii="Cambria" w:hAnsi="Cambria"/>
          <w:sz w:val="26"/>
          <w:szCs w:val="26"/>
          <w:lang w:val="fr-FR"/>
        </w:rPr>
        <w:t xml:space="preserve">: Là những vật có thể </w:t>
      </w:r>
      <w:r w:rsidRPr="00E50BA5">
        <w:rPr>
          <w:rFonts w:ascii="Cambria" w:eastAsia="Times New Roman" w:hAnsi="Cambria"/>
          <w:b/>
          <w:i/>
          <w:sz w:val="26"/>
          <w:szCs w:val="26"/>
          <w:u w:val="single"/>
        </w:rPr>
        <w:t>che kín được hành động và có thể chống đỡ được đạn, mảnh bom, mảnh pháo …</w:t>
      </w:r>
      <w:r w:rsidRPr="000F3FCF">
        <w:rPr>
          <w:rFonts w:ascii="Cambria" w:hAnsi="Cambria"/>
          <w:sz w:val="26"/>
          <w:szCs w:val="26"/>
          <w:lang w:val="fr-FR"/>
        </w:rPr>
        <w:t xml:space="preserve"> như mô đất, gốc cây, bờ ruộng, vật kiên cố </w:t>
      </w:r>
    </w:p>
    <w:p w:rsidR="00901B58" w:rsidRPr="00E50BA5" w:rsidRDefault="00901B58" w:rsidP="00901B58">
      <w:pPr>
        <w:spacing w:after="0" w:line="360" w:lineRule="auto"/>
        <w:ind w:firstLine="284"/>
        <w:jc w:val="both"/>
        <w:rPr>
          <w:rFonts w:ascii="Cambria" w:eastAsia="Times New Roman" w:hAnsi="Cambria"/>
          <w:b/>
          <w:i/>
          <w:sz w:val="26"/>
          <w:szCs w:val="26"/>
          <w:u w:val="single"/>
        </w:rPr>
      </w:pPr>
      <w:r w:rsidRPr="000F3FCF">
        <w:rPr>
          <w:rFonts w:ascii="Cambria" w:hAnsi="Cambria"/>
          <w:b/>
          <w:i/>
          <w:sz w:val="26"/>
          <w:szCs w:val="26"/>
          <w:lang w:val="fr-FR"/>
        </w:rPr>
        <w:t>c) Địa hình trống trải:</w:t>
      </w:r>
      <w:r w:rsidRPr="000F3FCF">
        <w:rPr>
          <w:rFonts w:ascii="Cambria" w:hAnsi="Cambria"/>
          <w:b/>
          <w:sz w:val="26"/>
          <w:szCs w:val="26"/>
          <w:lang w:val="fr-FR"/>
        </w:rPr>
        <w:t xml:space="preserve"> </w:t>
      </w:r>
      <w:r w:rsidRPr="000F3FCF">
        <w:rPr>
          <w:rFonts w:ascii="Cambria" w:hAnsi="Cambria"/>
          <w:sz w:val="26"/>
          <w:szCs w:val="26"/>
          <w:lang w:val="fr-FR"/>
        </w:rPr>
        <w:t xml:space="preserve">Là những nơi </w:t>
      </w:r>
      <w:r w:rsidRPr="00E50BA5">
        <w:rPr>
          <w:rFonts w:ascii="Cambria" w:eastAsia="Times New Roman" w:hAnsi="Cambria"/>
          <w:b/>
          <w:i/>
          <w:sz w:val="26"/>
          <w:szCs w:val="26"/>
          <w:u w:val="single"/>
        </w:rPr>
        <w:t>không có vật che khuất hoặc che đỡ: bãi bằng phẳng, đồi trọc, mặt đường.</w:t>
      </w:r>
    </w:p>
    <w:p w:rsidR="00901B58" w:rsidRPr="000F3FCF" w:rsidRDefault="00901B58" w:rsidP="00901B58">
      <w:pPr>
        <w:spacing w:after="0" w:line="360" w:lineRule="auto"/>
        <w:ind w:firstLine="142"/>
        <w:jc w:val="both"/>
        <w:rPr>
          <w:rFonts w:ascii="Cambria" w:hAnsi="Cambria"/>
          <w:b/>
          <w:bCs/>
          <w:sz w:val="26"/>
          <w:szCs w:val="26"/>
          <w:lang w:val="fr-FR"/>
        </w:rPr>
      </w:pPr>
      <w:r w:rsidRPr="000F3FCF">
        <w:rPr>
          <w:rFonts w:ascii="Cambria" w:hAnsi="Cambria"/>
          <w:b/>
          <w:bCs/>
          <w:sz w:val="26"/>
          <w:szCs w:val="26"/>
          <w:lang w:val="fr-FR"/>
        </w:rPr>
        <w:t>2. Ý nghĩa, yêu cầu.</w:t>
      </w:r>
    </w:p>
    <w:p w:rsidR="00901B58" w:rsidRPr="000F3FCF" w:rsidRDefault="00901B58" w:rsidP="00901B58">
      <w:pPr>
        <w:spacing w:after="0" w:line="360" w:lineRule="auto"/>
        <w:ind w:firstLine="284"/>
        <w:jc w:val="both"/>
        <w:rPr>
          <w:rFonts w:ascii="Cambria" w:hAnsi="Cambria"/>
          <w:b/>
          <w:bCs/>
          <w:i/>
          <w:iCs/>
          <w:sz w:val="26"/>
          <w:szCs w:val="26"/>
          <w:lang w:val="fr-FR"/>
        </w:rPr>
      </w:pPr>
      <w:r w:rsidRPr="000F3FCF">
        <w:rPr>
          <w:rFonts w:ascii="Cambria" w:hAnsi="Cambria"/>
          <w:b/>
          <w:bCs/>
          <w:i/>
          <w:iCs/>
          <w:sz w:val="26"/>
          <w:szCs w:val="26"/>
          <w:lang w:val="fr-FR"/>
        </w:rPr>
        <w:t>a) Ý nghĩa:</w:t>
      </w:r>
    </w:p>
    <w:p w:rsidR="00901B58" w:rsidRPr="000F3FCF" w:rsidRDefault="00901B58" w:rsidP="00901B58">
      <w:pPr>
        <w:spacing w:after="0" w:line="360" w:lineRule="auto"/>
        <w:ind w:firstLine="720"/>
        <w:jc w:val="both"/>
        <w:rPr>
          <w:rFonts w:ascii="Cambria" w:hAnsi="Cambria"/>
          <w:sz w:val="26"/>
          <w:szCs w:val="26"/>
          <w:u w:val="single"/>
          <w:lang w:val="fr-FR"/>
        </w:rPr>
      </w:pPr>
      <w:proofErr w:type="gramStart"/>
      <w:r w:rsidRPr="00E50BA5">
        <w:rPr>
          <w:rFonts w:ascii="Cambria" w:eastAsia="Times New Roman" w:hAnsi="Cambria"/>
          <w:b/>
          <w:i/>
          <w:sz w:val="26"/>
          <w:szCs w:val="26"/>
          <w:u w:val="single"/>
        </w:rPr>
        <w:t>Lợi dụng địa hình, địa vật để che kín hành động của ta, dùng vũ khí tiêu diệt địch thuận lợi và bảo vệ mình</w:t>
      </w:r>
      <w:r w:rsidRPr="000F3FCF">
        <w:rPr>
          <w:rFonts w:ascii="Cambria" w:hAnsi="Cambria"/>
          <w:sz w:val="26"/>
          <w:szCs w:val="26"/>
          <w:u w:val="single"/>
          <w:lang w:val="fr-FR"/>
        </w:rPr>
        <w:t>.</w:t>
      </w:r>
      <w:proofErr w:type="gramEnd"/>
    </w:p>
    <w:p w:rsidR="00901B58" w:rsidRPr="000F3FCF" w:rsidRDefault="00901B58" w:rsidP="00901B58">
      <w:pPr>
        <w:spacing w:after="0" w:line="360" w:lineRule="auto"/>
        <w:ind w:firstLine="284"/>
        <w:jc w:val="both"/>
        <w:rPr>
          <w:rFonts w:ascii="Cambria" w:hAnsi="Cambria"/>
          <w:b/>
          <w:bCs/>
          <w:i/>
          <w:iCs/>
          <w:sz w:val="26"/>
          <w:szCs w:val="26"/>
          <w:lang w:val="fr-FR"/>
        </w:rPr>
      </w:pPr>
      <w:r w:rsidRPr="000F3FCF">
        <w:rPr>
          <w:rFonts w:ascii="Cambria" w:hAnsi="Cambria"/>
          <w:b/>
          <w:bCs/>
          <w:i/>
          <w:iCs/>
          <w:sz w:val="26"/>
          <w:szCs w:val="26"/>
          <w:lang w:val="fr-FR"/>
        </w:rPr>
        <w:t>b) Yêu cầu:</w:t>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t xml:space="preserve">-  Quan sát được địch nhưng </w:t>
      </w:r>
      <w:r w:rsidRPr="00E50BA5">
        <w:rPr>
          <w:rFonts w:ascii="Cambria" w:eastAsia="Times New Roman" w:hAnsi="Cambria"/>
          <w:b/>
          <w:i/>
          <w:sz w:val="26"/>
          <w:szCs w:val="26"/>
          <w:u w:val="single"/>
        </w:rPr>
        <w:t>địch khó phát hiện ta.</w:t>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t xml:space="preserve">-  Tiện đánh địch nhưng </w:t>
      </w:r>
      <w:r w:rsidRPr="00E50BA5">
        <w:rPr>
          <w:rFonts w:ascii="Cambria" w:eastAsia="Times New Roman" w:hAnsi="Cambria"/>
          <w:b/>
          <w:i/>
          <w:sz w:val="26"/>
          <w:szCs w:val="26"/>
          <w:u w:val="single"/>
        </w:rPr>
        <w:t>địch khó đánh ta.</w:t>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t xml:space="preserve">-  Hành động phải </w:t>
      </w:r>
      <w:r w:rsidRPr="00E50BA5">
        <w:rPr>
          <w:rFonts w:ascii="Cambria" w:eastAsia="Times New Roman" w:hAnsi="Cambria"/>
          <w:b/>
          <w:i/>
          <w:sz w:val="26"/>
          <w:szCs w:val="26"/>
          <w:u w:val="single"/>
        </w:rPr>
        <w:t>khéo léo, bí mật, tinh khôn.</w:t>
      </w:r>
    </w:p>
    <w:p w:rsidR="00901B58" w:rsidRPr="00E50BA5" w:rsidRDefault="00901B58" w:rsidP="00901B58">
      <w:pPr>
        <w:spacing w:after="0" w:line="360" w:lineRule="auto"/>
        <w:ind w:firstLine="360"/>
        <w:jc w:val="both"/>
        <w:rPr>
          <w:rFonts w:ascii="Cambria" w:eastAsia="Times New Roman" w:hAnsi="Cambria"/>
          <w:b/>
          <w:i/>
          <w:sz w:val="26"/>
          <w:szCs w:val="26"/>
          <w:u w:val="single"/>
        </w:rPr>
      </w:pPr>
      <w:r w:rsidRPr="000F3FCF">
        <w:rPr>
          <w:rFonts w:ascii="Cambria" w:hAnsi="Cambria"/>
          <w:sz w:val="26"/>
          <w:szCs w:val="26"/>
          <w:lang w:val="fr-FR"/>
        </w:rPr>
        <w:t xml:space="preserve">-  Ngụy trang phù hợp, không làm rung động và thay đổi </w:t>
      </w:r>
      <w:r w:rsidRPr="00E50BA5">
        <w:rPr>
          <w:rFonts w:ascii="Cambria" w:eastAsia="Times New Roman" w:hAnsi="Cambria"/>
          <w:b/>
          <w:i/>
          <w:sz w:val="26"/>
          <w:szCs w:val="26"/>
          <w:u w:val="single"/>
        </w:rPr>
        <w:t>hình dáng, màu sắc địa vật lợi dụng.</w:t>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t xml:space="preserve">-  Tránh lợi dụng </w:t>
      </w:r>
      <w:r w:rsidRPr="00E50BA5">
        <w:rPr>
          <w:rFonts w:ascii="Cambria" w:eastAsia="Times New Roman" w:hAnsi="Cambria"/>
          <w:b/>
          <w:i/>
          <w:sz w:val="26"/>
          <w:szCs w:val="26"/>
          <w:u w:val="single"/>
        </w:rPr>
        <w:t>địa vật đột xuất.</w:t>
      </w:r>
    </w:p>
    <w:p w:rsidR="00901B58" w:rsidRPr="000F3FCF" w:rsidRDefault="00901B58" w:rsidP="00901B58">
      <w:pPr>
        <w:spacing w:after="0" w:line="360" w:lineRule="auto"/>
        <w:ind w:firstLine="142"/>
        <w:jc w:val="both"/>
        <w:rPr>
          <w:rFonts w:ascii="Cambria" w:hAnsi="Cambria"/>
          <w:b/>
          <w:bCs/>
          <w:sz w:val="26"/>
          <w:szCs w:val="26"/>
          <w:lang w:val="fr-FR"/>
        </w:rPr>
      </w:pPr>
      <w:r w:rsidRPr="000F3FCF">
        <w:rPr>
          <w:rFonts w:ascii="Cambria" w:hAnsi="Cambria"/>
          <w:b/>
          <w:bCs/>
          <w:sz w:val="26"/>
          <w:szCs w:val="26"/>
          <w:lang w:val="fr-FR"/>
        </w:rPr>
        <w:t>3. Những điểm cần chú ý.</w:t>
      </w:r>
    </w:p>
    <w:p w:rsidR="00901B58" w:rsidRPr="000F3FCF" w:rsidRDefault="00901B58" w:rsidP="00901B58">
      <w:pPr>
        <w:tabs>
          <w:tab w:val="right" w:pos="9355"/>
        </w:tabs>
        <w:spacing w:after="0" w:line="360" w:lineRule="auto"/>
        <w:jc w:val="both"/>
        <w:rPr>
          <w:rFonts w:ascii="Cambria" w:hAnsi="Cambria"/>
          <w:sz w:val="26"/>
          <w:szCs w:val="26"/>
          <w:lang w:val="fr-FR"/>
        </w:rPr>
      </w:pPr>
      <w:r w:rsidRPr="000F3FCF">
        <w:rPr>
          <w:rFonts w:ascii="Cambria" w:hAnsi="Cambria"/>
          <w:sz w:val="26"/>
          <w:szCs w:val="26"/>
          <w:lang w:val="fr-FR"/>
        </w:rPr>
        <w:t>* Phải xác định rõ:</w:t>
      </w:r>
      <w:r w:rsidRPr="000F3FCF">
        <w:rPr>
          <w:rFonts w:ascii="Cambria" w:hAnsi="Cambria"/>
          <w:sz w:val="26"/>
          <w:szCs w:val="26"/>
          <w:lang w:val="fr-FR"/>
        </w:rPr>
        <w:tab/>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t>-  Lợi dụng để làm gì?               - Vị trí lợi dụng ở đâu?</w:t>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lastRenderedPageBreak/>
        <w:t>-  Dùng tư thế động tác nào?    - Hành động lợi dụng thế nào cho phù hợp?</w:t>
      </w:r>
    </w:p>
    <w:p w:rsidR="00901B58" w:rsidRDefault="00901B58" w:rsidP="00901B58">
      <w:pPr>
        <w:keepNext/>
        <w:tabs>
          <w:tab w:val="num" w:pos="1080"/>
        </w:tabs>
        <w:spacing w:after="0" w:line="360" w:lineRule="auto"/>
        <w:jc w:val="both"/>
        <w:outlineLvl w:val="2"/>
        <w:rPr>
          <w:rFonts w:ascii="Cambria" w:hAnsi="Cambria"/>
          <w:b/>
          <w:bCs/>
          <w:sz w:val="26"/>
          <w:szCs w:val="26"/>
          <w:lang w:val="fr-FR"/>
        </w:rPr>
      </w:pPr>
    </w:p>
    <w:p w:rsidR="00901B58" w:rsidRPr="000F3FCF" w:rsidRDefault="00901B58" w:rsidP="00901B58">
      <w:pPr>
        <w:keepNext/>
        <w:tabs>
          <w:tab w:val="num" w:pos="1080"/>
        </w:tabs>
        <w:spacing w:after="0" w:line="360" w:lineRule="auto"/>
        <w:jc w:val="both"/>
        <w:outlineLvl w:val="2"/>
        <w:rPr>
          <w:rFonts w:ascii="Cambria" w:hAnsi="Cambria"/>
          <w:b/>
          <w:bCs/>
          <w:sz w:val="26"/>
          <w:szCs w:val="26"/>
          <w:lang w:val="fr-FR"/>
        </w:rPr>
      </w:pPr>
      <w:r w:rsidRPr="000F3FCF">
        <w:rPr>
          <w:rFonts w:ascii="Cambria" w:hAnsi="Cambria"/>
          <w:b/>
          <w:bCs/>
          <w:sz w:val="26"/>
          <w:szCs w:val="26"/>
          <w:lang w:val="fr-FR"/>
        </w:rPr>
        <w:t xml:space="preserve">II. CÁCH LỢI DỤNG ĐỊA HÌNH, ĐỊA VẬT </w:t>
      </w:r>
    </w:p>
    <w:p w:rsidR="00901B58" w:rsidRPr="000F3FCF" w:rsidRDefault="00901B58" w:rsidP="00901B58">
      <w:pPr>
        <w:spacing w:after="0" w:line="360" w:lineRule="auto"/>
        <w:ind w:firstLine="142"/>
        <w:jc w:val="both"/>
        <w:rPr>
          <w:rFonts w:ascii="Cambria" w:hAnsi="Cambria"/>
          <w:b/>
          <w:bCs/>
          <w:sz w:val="26"/>
          <w:szCs w:val="26"/>
          <w:lang w:val="fr-FR"/>
        </w:rPr>
      </w:pPr>
      <w:r w:rsidRPr="000F3FCF">
        <w:rPr>
          <w:rFonts w:ascii="Cambria" w:hAnsi="Cambria"/>
          <w:b/>
          <w:bCs/>
          <w:sz w:val="26"/>
          <w:szCs w:val="26"/>
          <w:lang w:val="fr-FR"/>
        </w:rPr>
        <w:t>1. Lợi dụng địa hình, địa vật che khuất</w:t>
      </w:r>
    </w:p>
    <w:p w:rsidR="00901B58" w:rsidRPr="000F3FCF" w:rsidRDefault="00901B58" w:rsidP="00901B58">
      <w:pPr>
        <w:spacing w:after="0" w:line="360" w:lineRule="auto"/>
        <w:ind w:firstLine="284"/>
        <w:jc w:val="both"/>
        <w:rPr>
          <w:rFonts w:ascii="Cambria" w:hAnsi="Cambria"/>
          <w:b/>
          <w:bCs/>
          <w:sz w:val="26"/>
          <w:szCs w:val="26"/>
          <w:lang w:val="fr-FR"/>
        </w:rPr>
      </w:pPr>
      <w:r w:rsidRPr="000F3FCF">
        <w:rPr>
          <w:rFonts w:ascii="Cambria" w:hAnsi="Cambria"/>
          <w:b/>
          <w:bCs/>
          <w:sz w:val="26"/>
          <w:szCs w:val="26"/>
          <w:lang w:val="fr-FR"/>
        </w:rPr>
        <w:t>a)  Vị trí lợi dụng:</w:t>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t xml:space="preserve">-  Đối với vật che khuất kín đáo thường lợi dụng </w:t>
      </w:r>
      <w:r w:rsidRPr="00E50BA5">
        <w:rPr>
          <w:rFonts w:ascii="Cambria" w:eastAsia="Times New Roman" w:hAnsi="Cambria"/>
          <w:b/>
          <w:i/>
          <w:sz w:val="26"/>
          <w:szCs w:val="26"/>
          <w:u w:val="single"/>
        </w:rPr>
        <w:t>phía sau</w:t>
      </w:r>
      <w:r w:rsidRPr="000F3FCF">
        <w:rPr>
          <w:rFonts w:ascii="Cambria" w:hAnsi="Cambria"/>
          <w:sz w:val="26"/>
          <w:szCs w:val="26"/>
          <w:lang w:val="fr-FR"/>
        </w:rPr>
        <w:t xml:space="preserve">. Về ban đêm có thể lợi dụng </w:t>
      </w:r>
      <w:r w:rsidRPr="00E50BA5">
        <w:rPr>
          <w:rFonts w:ascii="Cambria" w:eastAsia="Times New Roman" w:hAnsi="Cambria"/>
          <w:b/>
          <w:i/>
          <w:sz w:val="26"/>
          <w:szCs w:val="26"/>
          <w:u w:val="single"/>
        </w:rPr>
        <w:t>bên cạnh hay phía trước</w:t>
      </w:r>
      <w:r w:rsidRPr="000F3FCF">
        <w:rPr>
          <w:rFonts w:ascii="Cambria" w:hAnsi="Cambria"/>
          <w:sz w:val="26"/>
          <w:szCs w:val="26"/>
          <w:lang w:val="fr-FR"/>
        </w:rPr>
        <w:t xml:space="preserve"> nếu vật lợi dụng có màu sắc và ánh sáng thích hợp.</w:t>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t xml:space="preserve">-  Đối với vật che khuất không kín đáo chủ yếu lợi dụng </w:t>
      </w:r>
      <w:r w:rsidRPr="00E50BA5">
        <w:rPr>
          <w:rFonts w:ascii="Cambria" w:eastAsia="Times New Roman" w:hAnsi="Cambria"/>
          <w:b/>
          <w:i/>
          <w:sz w:val="26"/>
          <w:szCs w:val="26"/>
          <w:u w:val="single"/>
        </w:rPr>
        <w:t>phía sau.</w:t>
      </w:r>
      <w:r w:rsidRPr="000F3FCF">
        <w:rPr>
          <w:rFonts w:ascii="Cambria" w:hAnsi="Cambria"/>
          <w:sz w:val="26"/>
          <w:szCs w:val="26"/>
          <w:lang w:val="fr-FR"/>
        </w:rPr>
        <w:t xml:space="preserve"> Ánh sáng phía đối phương nhiều hơn có thể lợi dụng sát vật lợi dụng. Ánh sáng phía ta nhiều hơn thì không nên lợi dụng. Ánh sáng 2 bên đều nhau thì lợi dụng xa vật lợi dụng 1 khoảng cách thích hợp.</w:t>
      </w:r>
    </w:p>
    <w:p w:rsidR="00901B58" w:rsidRPr="000F3FCF" w:rsidRDefault="00901B58" w:rsidP="00901B58">
      <w:pPr>
        <w:spacing w:after="0" w:line="360" w:lineRule="auto"/>
        <w:ind w:firstLine="284"/>
        <w:jc w:val="both"/>
        <w:rPr>
          <w:rFonts w:ascii="Cambria" w:hAnsi="Cambria"/>
          <w:b/>
          <w:bCs/>
          <w:sz w:val="26"/>
          <w:szCs w:val="26"/>
          <w:lang w:val="fr-FR"/>
        </w:rPr>
      </w:pPr>
      <w:r w:rsidRPr="000F3FCF">
        <w:rPr>
          <w:rFonts w:ascii="Cambria" w:hAnsi="Cambria"/>
          <w:b/>
          <w:bCs/>
          <w:sz w:val="26"/>
          <w:szCs w:val="26"/>
          <w:lang w:val="fr-FR"/>
        </w:rPr>
        <w:t>b) Tư thế động tác khi lợi dụng:</w:t>
      </w:r>
    </w:p>
    <w:p w:rsidR="00901B58" w:rsidRPr="000F3FCF" w:rsidRDefault="00901B58" w:rsidP="00901B58">
      <w:pPr>
        <w:spacing w:after="0" w:line="360" w:lineRule="auto"/>
        <w:ind w:firstLine="435"/>
        <w:jc w:val="both"/>
        <w:rPr>
          <w:rFonts w:ascii="Cambria" w:hAnsi="Cambria"/>
          <w:sz w:val="26"/>
          <w:szCs w:val="26"/>
          <w:lang w:val="fr-FR"/>
        </w:rPr>
      </w:pPr>
      <w:r w:rsidRPr="000F3FCF">
        <w:rPr>
          <w:rFonts w:ascii="Cambria" w:hAnsi="Cambria"/>
          <w:sz w:val="26"/>
          <w:szCs w:val="26"/>
          <w:lang w:val="fr-FR"/>
        </w:rPr>
        <w:t>- Tùy theo vật che khuất cao hay thấp, lớn hay nhỏ mà ta có thể vận dụng các tư thế khác nhau (đi khom, chạy khom, bò, lê, trườn …  Có thể vận dụng tư thế quỳ, ngồi, nằm) đều phải thấp và nhỏ hơn vật lợi dụng.</w:t>
      </w:r>
    </w:p>
    <w:p w:rsidR="00901B58" w:rsidRPr="000F3FCF" w:rsidRDefault="00901B58" w:rsidP="00901B58">
      <w:pPr>
        <w:spacing w:after="0" w:line="360" w:lineRule="auto"/>
        <w:ind w:firstLine="435"/>
        <w:jc w:val="both"/>
        <w:rPr>
          <w:rFonts w:ascii="Cambria" w:hAnsi="Cambria"/>
          <w:sz w:val="26"/>
          <w:szCs w:val="26"/>
          <w:lang w:val="fr-FR"/>
        </w:rPr>
      </w:pPr>
      <w:r w:rsidRPr="000F3FCF">
        <w:rPr>
          <w:rFonts w:ascii="Cambria" w:hAnsi="Cambria"/>
          <w:sz w:val="26"/>
          <w:szCs w:val="26"/>
          <w:lang w:val="fr-FR"/>
        </w:rPr>
        <w:t>- Hành động phải hết sức bí mật, khéo léo, thận trọng.</w:t>
      </w:r>
    </w:p>
    <w:p w:rsidR="00901B58" w:rsidRPr="000F3FCF" w:rsidRDefault="00901B58" w:rsidP="00901B58">
      <w:pPr>
        <w:spacing w:after="0" w:line="360" w:lineRule="auto"/>
        <w:ind w:firstLine="142"/>
        <w:jc w:val="both"/>
        <w:rPr>
          <w:rFonts w:ascii="Cambria" w:hAnsi="Cambria"/>
          <w:b/>
          <w:bCs/>
          <w:sz w:val="26"/>
          <w:szCs w:val="26"/>
          <w:lang w:val="fr-FR"/>
        </w:rPr>
      </w:pPr>
      <w:r w:rsidRPr="000F3FCF">
        <w:rPr>
          <w:rFonts w:ascii="Cambria" w:hAnsi="Cambria"/>
          <w:b/>
          <w:bCs/>
          <w:sz w:val="26"/>
          <w:szCs w:val="26"/>
          <w:lang w:val="fr-FR"/>
        </w:rPr>
        <w:t>2. Lợi dụng địa hình, địa vật che đỡ</w:t>
      </w:r>
    </w:p>
    <w:p w:rsidR="00901B58" w:rsidRPr="000F3FCF" w:rsidRDefault="00901B58" w:rsidP="00901B58">
      <w:pPr>
        <w:spacing w:after="0" w:line="360" w:lineRule="auto"/>
        <w:ind w:firstLine="284"/>
        <w:jc w:val="both"/>
        <w:rPr>
          <w:rFonts w:ascii="Cambria" w:hAnsi="Cambria"/>
          <w:b/>
          <w:bCs/>
          <w:sz w:val="26"/>
          <w:szCs w:val="26"/>
          <w:lang w:val="fr-FR"/>
        </w:rPr>
      </w:pPr>
      <w:r w:rsidRPr="000F3FCF">
        <w:rPr>
          <w:rFonts w:ascii="Cambria" w:hAnsi="Cambria"/>
          <w:b/>
          <w:bCs/>
          <w:sz w:val="26"/>
          <w:szCs w:val="26"/>
          <w:lang w:val="fr-FR"/>
        </w:rPr>
        <w:t>a)  Vị trí lợi dụng:</w:t>
      </w:r>
    </w:p>
    <w:p w:rsidR="00901B58" w:rsidRPr="000F3FCF" w:rsidRDefault="00901B58" w:rsidP="00901B58">
      <w:pPr>
        <w:spacing w:after="0" w:line="360" w:lineRule="auto"/>
        <w:ind w:firstLine="284"/>
        <w:jc w:val="both"/>
        <w:rPr>
          <w:rFonts w:ascii="Cambria" w:hAnsi="Cambria"/>
          <w:bCs/>
          <w:sz w:val="26"/>
          <w:szCs w:val="26"/>
          <w:lang w:val="fr-FR"/>
        </w:rPr>
      </w:pPr>
      <w:r w:rsidRPr="000F3FCF">
        <w:rPr>
          <w:rFonts w:ascii="Cambria" w:hAnsi="Cambria"/>
          <w:bCs/>
          <w:sz w:val="26"/>
          <w:szCs w:val="26"/>
          <w:lang w:val="fr-FR"/>
        </w:rPr>
        <w:t>- Lợi dụng để che giấu hành động khi quan sát, vận động, ẩn nấp.</w:t>
      </w:r>
    </w:p>
    <w:p w:rsidR="00901B58" w:rsidRPr="000F3FCF" w:rsidRDefault="00901B58" w:rsidP="00901B58">
      <w:pPr>
        <w:spacing w:after="0" w:line="360" w:lineRule="auto"/>
        <w:ind w:firstLine="284"/>
        <w:jc w:val="both"/>
        <w:rPr>
          <w:rFonts w:ascii="Cambria" w:hAnsi="Cambria"/>
          <w:bCs/>
          <w:sz w:val="26"/>
          <w:szCs w:val="26"/>
          <w:lang w:val="fr-FR"/>
        </w:rPr>
      </w:pPr>
      <w:r w:rsidRPr="000F3FCF">
        <w:rPr>
          <w:rFonts w:ascii="Cambria" w:hAnsi="Cambria"/>
          <w:bCs/>
          <w:sz w:val="26"/>
          <w:szCs w:val="26"/>
          <w:lang w:val="fr-FR"/>
        </w:rPr>
        <w:t>- Lợi dụng để bắn súng, ném lựu đạn, làm công sự, bố trí vật cản. Vị trí chủ yếu ở phía sau hoặc phía sau bên phải vật.</w:t>
      </w:r>
    </w:p>
    <w:p w:rsidR="00901B58" w:rsidRPr="000F3FCF" w:rsidRDefault="00901B58" w:rsidP="00901B58">
      <w:pPr>
        <w:spacing w:after="0" w:line="360" w:lineRule="auto"/>
        <w:ind w:firstLine="284"/>
        <w:jc w:val="both"/>
        <w:rPr>
          <w:rFonts w:ascii="Cambria" w:hAnsi="Cambria"/>
          <w:b/>
          <w:bCs/>
          <w:sz w:val="26"/>
          <w:szCs w:val="26"/>
          <w:lang w:val="fr-FR"/>
        </w:rPr>
      </w:pPr>
      <w:r w:rsidRPr="000F3FCF">
        <w:rPr>
          <w:rFonts w:ascii="Cambria" w:hAnsi="Cambria"/>
          <w:b/>
          <w:bCs/>
          <w:sz w:val="26"/>
          <w:szCs w:val="26"/>
          <w:lang w:val="fr-FR"/>
        </w:rPr>
        <w:t>b) Tư thế động tác khi lợi dụng:</w:t>
      </w:r>
    </w:p>
    <w:p w:rsidR="00901B58" w:rsidRPr="000F3FCF" w:rsidRDefault="00901B58" w:rsidP="00901B58">
      <w:pPr>
        <w:spacing w:after="0" w:line="360" w:lineRule="auto"/>
        <w:ind w:firstLine="284"/>
        <w:jc w:val="both"/>
        <w:rPr>
          <w:rFonts w:ascii="Cambria" w:hAnsi="Cambria"/>
          <w:bCs/>
          <w:sz w:val="26"/>
          <w:szCs w:val="26"/>
          <w:lang w:val="fr-FR"/>
        </w:rPr>
      </w:pPr>
      <w:r w:rsidRPr="000F3FCF">
        <w:rPr>
          <w:rFonts w:ascii="Cambria" w:hAnsi="Cambria"/>
          <w:bCs/>
          <w:sz w:val="26"/>
          <w:szCs w:val="26"/>
          <w:lang w:val="fr-FR"/>
        </w:rPr>
        <w:t>- Tùy theo vật lợi dụng cao hay thấp để vận dụng các tư thế : đứng, quỳ hay nằm bắn hoặc ném lựu đạn cho phù hợp.</w:t>
      </w:r>
    </w:p>
    <w:p w:rsidR="00901B58" w:rsidRPr="000F3FCF" w:rsidRDefault="00901B58" w:rsidP="00901B58">
      <w:pPr>
        <w:spacing w:after="0" w:line="360" w:lineRule="auto"/>
        <w:ind w:firstLine="142"/>
        <w:jc w:val="both"/>
        <w:rPr>
          <w:rFonts w:ascii="Cambria" w:hAnsi="Cambria"/>
          <w:b/>
          <w:bCs/>
          <w:sz w:val="26"/>
          <w:szCs w:val="26"/>
          <w:lang w:val="fr-FR"/>
        </w:rPr>
      </w:pPr>
      <w:r w:rsidRPr="000F3FCF">
        <w:rPr>
          <w:rFonts w:ascii="Cambria" w:hAnsi="Cambria"/>
          <w:b/>
          <w:bCs/>
          <w:sz w:val="26"/>
          <w:szCs w:val="26"/>
          <w:lang w:val="fr-FR"/>
        </w:rPr>
        <w:t>3. Vận động ở địa hình trống trải</w:t>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t>-  Khi vận động phải lợi dụng sơ hở của địch hoặc sương mù, khó bụi che mắt địch… vận dụng động tác vọt tiến để nhanh chóng vượt qua địa hình trống trải</w:t>
      </w:r>
    </w:p>
    <w:p w:rsidR="00901B58" w:rsidRPr="000F3FCF" w:rsidRDefault="00901B58" w:rsidP="00901B58">
      <w:pPr>
        <w:spacing w:after="0" w:line="360" w:lineRule="auto"/>
        <w:ind w:firstLine="360"/>
        <w:jc w:val="both"/>
        <w:rPr>
          <w:rFonts w:ascii="Cambria" w:hAnsi="Cambria"/>
          <w:sz w:val="26"/>
          <w:szCs w:val="26"/>
          <w:lang w:val="fr-FR"/>
        </w:rPr>
      </w:pPr>
      <w:r w:rsidRPr="000F3FCF">
        <w:rPr>
          <w:rFonts w:ascii="Cambria" w:hAnsi="Cambria"/>
          <w:sz w:val="26"/>
          <w:szCs w:val="26"/>
          <w:lang w:val="fr-FR"/>
        </w:rPr>
        <w:lastRenderedPageBreak/>
        <w:t>- Khi ẩn nấp và quan sát, chủ yếu lợi dụng nơi có màu sắc thích hợp, hành động phải hết sức khôn khéo, thận trọng, không làm thay đổi hình dạng tư thế một cách đột ngột và rung động ngụy trang</w:t>
      </w:r>
      <w:proofErr w:type="gramStart"/>
      <w:r w:rsidRPr="000F3FCF">
        <w:rPr>
          <w:rFonts w:ascii="Cambria" w:hAnsi="Cambria"/>
          <w:sz w:val="26"/>
          <w:szCs w:val="26"/>
          <w:lang w:val="fr-FR"/>
        </w:rPr>
        <w:t>.</w:t>
      </w:r>
      <w:r>
        <w:rPr>
          <w:rFonts w:ascii="Cambria" w:hAnsi="Cambria"/>
          <w:sz w:val="26"/>
          <w:szCs w:val="26"/>
          <w:lang w:val="fr-FR"/>
        </w:rPr>
        <w:t>/</w:t>
      </w:r>
      <w:proofErr w:type="gramEnd"/>
      <w:r>
        <w:rPr>
          <w:rFonts w:ascii="Cambria" w:hAnsi="Cambria"/>
          <w:sz w:val="26"/>
          <w:szCs w:val="26"/>
          <w:lang w:val="fr-FR"/>
        </w:rPr>
        <w:t>.</w:t>
      </w:r>
    </w:p>
    <w:p w:rsidR="00901B58" w:rsidRPr="000F3FCF" w:rsidRDefault="00901B58" w:rsidP="00901B58">
      <w:pPr>
        <w:spacing w:after="0" w:line="360" w:lineRule="auto"/>
        <w:ind w:left="360"/>
        <w:jc w:val="center"/>
        <w:rPr>
          <w:rFonts w:ascii="Cambria" w:eastAsia="Times New Roman" w:hAnsi="Cambria"/>
          <w:b/>
          <w:sz w:val="32"/>
          <w:szCs w:val="32"/>
        </w:rPr>
      </w:pPr>
      <w:r w:rsidRPr="000F3FCF">
        <w:rPr>
          <w:rFonts w:ascii="Cambria" w:eastAsia="Times New Roman" w:hAnsi="Cambria"/>
          <w:b/>
          <w:sz w:val="32"/>
          <w:szCs w:val="32"/>
        </w:rPr>
        <w:t>CÂU HỎI VÀ BÀI TẬP</w:t>
      </w:r>
    </w:p>
    <w:p w:rsidR="00901B58" w:rsidRPr="000F3FCF" w:rsidRDefault="00901B58" w:rsidP="00901B58">
      <w:pPr>
        <w:pStyle w:val="ListParagraph"/>
        <w:numPr>
          <w:ilvl w:val="0"/>
          <w:numId w:val="1"/>
        </w:numPr>
        <w:tabs>
          <w:tab w:val="left" w:pos="284"/>
        </w:tabs>
        <w:spacing w:before="120" w:after="0"/>
        <w:ind w:left="0" w:firstLine="0"/>
        <w:contextualSpacing w:val="0"/>
        <w:jc w:val="both"/>
        <w:rPr>
          <w:rFonts w:ascii="Cambria" w:eastAsia="Times New Roman" w:hAnsi="Cambria"/>
          <w:b/>
          <w:bCs/>
          <w:i/>
          <w:iCs/>
          <w:color w:val="000000"/>
          <w:sz w:val="26"/>
          <w:szCs w:val="26"/>
        </w:rPr>
      </w:pPr>
      <w:r w:rsidRPr="000F3FCF">
        <w:rPr>
          <w:rFonts w:ascii="Cambria" w:eastAsia="Times New Roman" w:hAnsi="Cambria"/>
          <w:b/>
          <w:bCs/>
          <w:i/>
          <w:iCs/>
          <w:color w:val="000000"/>
          <w:sz w:val="26"/>
          <w:szCs w:val="26"/>
        </w:rPr>
        <w:t xml:space="preserve">Địa </w:t>
      </w:r>
      <w:proofErr w:type="gramStart"/>
      <w:r w:rsidRPr="000F3FCF">
        <w:rPr>
          <w:rFonts w:ascii="Cambria" w:eastAsia="Times New Roman" w:hAnsi="Cambria"/>
          <w:b/>
          <w:bCs/>
          <w:i/>
          <w:iCs/>
          <w:color w:val="000000"/>
          <w:sz w:val="26"/>
          <w:szCs w:val="26"/>
        </w:rPr>
        <w:t>hình  nào</w:t>
      </w:r>
      <w:proofErr w:type="gramEnd"/>
      <w:r w:rsidRPr="000F3FCF">
        <w:rPr>
          <w:rFonts w:ascii="Cambria" w:eastAsia="Times New Roman" w:hAnsi="Cambria"/>
          <w:b/>
          <w:bCs/>
          <w:i/>
          <w:iCs/>
          <w:color w:val="000000"/>
          <w:sz w:val="26"/>
          <w:szCs w:val="26"/>
        </w:rPr>
        <w:t xml:space="preserve"> sau đây không phải là địa hình trống trải?</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Đồi trọc</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Bãi cát</w:t>
      </w:r>
      <w:r w:rsidRPr="000F3FCF">
        <w:rPr>
          <w:rFonts w:ascii="Cambria" w:eastAsia="Times New Roman" w:hAnsi="Cambria"/>
          <w:i/>
          <w:iCs/>
          <w:color w:val="000000"/>
          <w:sz w:val="26"/>
          <w:szCs w:val="26"/>
        </w:rPr>
        <w:t xml:space="preserve"> </w:t>
      </w:r>
    </w:p>
    <w:p w:rsidR="00901B58" w:rsidRPr="000F3FCF" w:rsidRDefault="00901B58" w:rsidP="00901B58">
      <w:pPr>
        <w:pStyle w:val="ListParagraph"/>
        <w:numPr>
          <w:ilvl w:val="1"/>
          <w:numId w:val="1"/>
        </w:numPr>
        <w:spacing w:after="0"/>
        <w:ind w:left="0" w:firstLine="284"/>
        <w:jc w:val="both"/>
        <w:rPr>
          <w:rFonts w:ascii="Cambria" w:eastAsia="Times New Roman" w:hAnsi="Cambria"/>
          <w:b/>
          <w:sz w:val="26"/>
          <w:szCs w:val="26"/>
        </w:rPr>
      </w:pPr>
      <w:r w:rsidRPr="000F3FCF">
        <w:rPr>
          <w:rFonts w:ascii="Cambria" w:eastAsia="Times New Roman" w:hAnsi="Cambria"/>
          <w:b/>
          <w:sz w:val="26"/>
          <w:szCs w:val="26"/>
        </w:rPr>
        <w:t xml:space="preserve">Bờ ruộng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Bãi bằng phẳng</w:t>
      </w:r>
    </w:p>
    <w:p w:rsidR="00901B58" w:rsidRPr="000F3FCF" w:rsidRDefault="00901B58" w:rsidP="00901B58">
      <w:pPr>
        <w:pStyle w:val="ListParagraph"/>
        <w:numPr>
          <w:ilvl w:val="0"/>
          <w:numId w:val="1"/>
        </w:numPr>
        <w:tabs>
          <w:tab w:val="left" w:pos="284"/>
        </w:tabs>
        <w:spacing w:before="120" w:after="0"/>
        <w:ind w:left="0" w:firstLine="0"/>
        <w:contextualSpacing w:val="0"/>
        <w:jc w:val="both"/>
        <w:rPr>
          <w:rFonts w:ascii="Cambria" w:eastAsia="Times New Roman" w:hAnsi="Cambria"/>
          <w:b/>
          <w:bCs/>
          <w:i/>
          <w:iCs/>
          <w:color w:val="000000"/>
          <w:sz w:val="26"/>
          <w:szCs w:val="26"/>
        </w:rPr>
      </w:pPr>
      <w:r w:rsidRPr="000F3FCF">
        <w:rPr>
          <w:rFonts w:ascii="Cambria" w:eastAsia="Times New Roman" w:hAnsi="Cambria"/>
          <w:b/>
          <w:bCs/>
          <w:i/>
          <w:iCs/>
          <w:color w:val="000000"/>
          <w:sz w:val="26"/>
          <w:szCs w:val="26"/>
        </w:rPr>
        <w:t xml:space="preserve">Khi lợi dụng địa hình, địa vật cần chú ý nội dung gì? </w:t>
      </w:r>
    </w:p>
    <w:p w:rsidR="00901B58" w:rsidRPr="000F3FCF" w:rsidRDefault="00901B58" w:rsidP="00901B58">
      <w:pPr>
        <w:pStyle w:val="ListParagraph"/>
        <w:numPr>
          <w:ilvl w:val="1"/>
          <w:numId w:val="1"/>
        </w:numPr>
        <w:spacing w:after="0"/>
        <w:ind w:left="0" w:firstLine="284"/>
        <w:jc w:val="both"/>
        <w:rPr>
          <w:rFonts w:ascii="Cambria" w:eastAsia="Times New Roman" w:hAnsi="Cambria"/>
          <w:b/>
          <w:sz w:val="26"/>
          <w:szCs w:val="26"/>
        </w:rPr>
      </w:pPr>
      <w:r w:rsidRPr="000F3FCF">
        <w:rPr>
          <w:rFonts w:ascii="Cambria" w:eastAsia="Times New Roman" w:hAnsi="Cambria"/>
          <w:b/>
          <w:sz w:val="26"/>
          <w:szCs w:val="26"/>
        </w:rPr>
        <w:t>Cần xác định tốt vị trí lợi dụng ở đâu</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Vị trí nào lợi dụng kín đáo là tốt nhất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Phải luôn lợi dụng ở vị trí bên trái của địa vật</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Căn cứ vào tình hình địch, miễn là có lợi nhất</w:t>
      </w:r>
    </w:p>
    <w:p w:rsidR="00901B58" w:rsidRPr="000F3FCF" w:rsidRDefault="00901B58" w:rsidP="00901B58">
      <w:pPr>
        <w:pStyle w:val="ListParagraph"/>
        <w:numPr>
          <w:ilvl w:val="0"/>
          <w:numId w:val="1"/>
        </w:numPr>
        <w:tabs>
          <w:tab w:val="left" w:pos="284"/>
        </w:tabs>
        <w:spacing w:after="0"/>
        <w:ind w:hanging="720"/>
        <w:jc w:val="both"/>
        <w:rPr>
          <w:rFonts w:ascii="Cambria" w:eastAsia="Times New Roman" w:hAnsi="Cambria"/>
          <w:b/>
          <w:bCs/>
          <w:i/>
          <w:iCs/>
          <w:color w:val="000000"/>
          <w:sz w:val="26"/>
          <w:szCs w:val="26"/>
        </w:rPr>
      </w:pPr>
      <w:r w:rsidRPr="000F3FCF">
        <w:rPr>
          <w:rFonts w:ascii="Cambria" w:eastAsia="Times New Roman" w:hAnsi="Cambria"/>
          <w:b/>
          <w:bCs/>
          <w:i/>
          <w:iCs/>
          <w:color w:val="000000"/>
          <w:sz w:val="26"/>
          <w:szCs w:val="26"/>
        </w:rPr>
        <w:t>Địa hình, địa vật nào sau đây là vật che đỡ?</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Mặt đường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Mặt nước</w:t>
      </w:r>
    </w:p>
    <w:p w:rsidR="00901B58" w:rsidRPr="000F3FCF" w:rsidRDefault="00901B58" w:rsidP="00901B58">
      <w:pPr>
        <w:pStyle w:val="ListParagraph"/>
        <w:numPr>
          <w:ilvl w:val="1"/>
          <w:numId w:val="1"/>
        </w:numPr>
        <w:spacing w:after="0"/>
        <w:ind w:left="0" w:firstLine="284"/>
        <w:jc w:val="both"/>
        <w:rPr>
          <w:rFonts w:ascii="Cambria" w:eastAsia="Times New Roman" w:hAnsi="Cambria"/>
          <w:b/>
          <w:sz w:val="26"/>
          <w:szCs w:val="26"/>
        </w:rPr>
      </w:pPr>
      <w:r w:rsidRPr="000F3FCF">
        <w:rPr>
          <w:rFonts w:ascii="Cambria" w:eastAsia="Times New Roman" w:hAnsi="Cambria"/>
          <w:b/>
          <w:sz w:val="26"/>
          <w:szCs w:val="26"/>
        </w:rPr>
        <w:t>Mô đất</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Bụi cây</w:t>
      </w:r>
    </w:p>
    <w:p w:rsidR="00901B58" w:rsidRPr="000F3FCF" w:rsidRDefault="00901B58" w:rsidP="00901B58">
      <w:pPr>
        <w:pStyle w:val="ListParagraph"/>
        <w:numPr>
          <w:ilvl w:val="0"/>
          <w:numId w:val="1"/>
        </w:numPr>
        <w:tabs>
          <w:tab w:val="left" w:pos="284"/>
        </w:tabs>
        <w:spacing w:before="120" w:after="0"/>
        <w:ind w:left="0" w:firstLine="0"/>
        <w:contextualSpacing w:val="0"/>
        <w:jc w:val="both"/>
        <w:rPr>
          <w:rFonts w:ascii="Cambria" w:eastAsia="Times New Roman" w:hAnsi="Cambria"/>
          <w:b/>
          <w:bCs/>
          <w:i/>
          <w:iCs/>
          <w:color w:val="000000"/>
          <w:sz w:val="26"/>
          <w:szCs w:val="26"/>
        </w:rPr>
      </w:pPr>
      <w:r w:rsidRPr="000F3FCF">
        <w:rPr>
          <w:rFonts w:ascii="Cambria" w:eastAsia="Times New Roman" w:hAnsi="Cambria"/>
          <w:b/>
          <w:bCs/>
          <w:i/>
          <w:iCs/>
          <w:color w:val="000000"/>
          <w:sz w:val="26"/>
          <w:szCs w:val="26"/>
        </w:rPr>
        <w:t>Địa hình, địa vật nào sau đây không phải là vật che đỡ?</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Gốc cây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Vật kiến trúc kiên cố</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Mô đất</w:t>
      </w:r>
    </w:p>
    <w:p w:rsidR="00901B58" w:rsidRPr="000F3FCF" w:rsidRDefault="00901B58" w:rsidP="00901B58">
      <w:pPr>
        <w:pStyle w:val="ListParagraph"/>
        <w:numPr>
          <w:ilvl w:val="1"/>
          <w:numId w:val="1"/>
        </w:numPr>
        <w:spacing w:after="0"/>
        <w:ind w:left="0" w:firstLine="284"/>
        <w:jc w:val="both"/>
        <w:rPr>
          <w:rFonts w:ascii="Cambria" w:eastAsia="Times New Roman" w:hAnsi="Cambria"/>
          <w:b/>
          <w:sz w:val="26"/>
          <w:szCs w:val="26"/>
        </w:rPr>
      </w:pPr>
      <w:r w:rsidRPr="000F3FCF">
        <w:rPr>
          <w:rFonts w:ascii="Cambria" w:eastAsia="Times New Roman" w:hAnsi="Cambria"/>
          <w:b/>
          <w:sz w:val="26"/>
          <w:szCs w:val="26"/>
        </w:rPr>
        <w:t>Bụi rậm</w:t>
      </w:r>
    </w:p>
    <w:p w:rsidR="00901B58" w:rsidRPr="000F3FCF" w:rsidRDefault="00901B58" w:rsidP="00901B58">
      <w:pPr>
        <w:pStyle w:val="ListParagraph"/>
        <w:numPr>
          <w:ilvl w:val="0"/>
          <w:numId w:val="1"/>
        </w:numPr>
        <w:tabs>
          <w:tab w:val="left" w:pos="284"/>
        </w:tabs>
        <w:spacing w:before="120" w:after="0"/>
        <w:ind w:left="0" w:firstLine="0"/>
        <w:contextualSpacing w:val="0"/>
        <w:jc w:val="both"/>
        <w:rPr>
          <w:rFonts w:ascii="Cambria" w:eastAsia="Times New Roman" w:hAnsi="Cambria"/>
          <w:b/>
          <w:bCs/>
          <w:i/>
          <w:iCs/>
          <w:color w:val="000000"/>
          <w:sz w:val="26"/>
          <w:szCs w:val="26"/>
        </w:rPr>
      </w:pPr>
      <w:r w:rsidRPr="000F3FCF">
        <w:rPr>
          <w:rFonts w:ascii="Cambria" w:eastAsia="Times New Roman" w:hAnsi="Cambria"/>
          <w:b/>
          <w:bCs/>
          <w:i/>
          <w:iCs/>
          <w:color w:val="000000"/>
          <w:sz w:val="26"/>
          <w:szCs w:val="26"/>
        </w:rPr>
        <w:t>Nội dung nào là yêu cầu khi lợi dụng địa hình, địa vật?</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Tăng cường quan sát, phát hiện địch</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Kiên quyết đánh địch </w:t>
      </w:r>
    </w:p>
    <w:p w:rsidR="00901B58" w:rsidRPr="000F3FCF" w:rsidRDefault="00901B58" w:rsidP="00901B58">
      <w:pPr>
        <w:pStyle w:val="ListParagraph"/>
        <w:numPr>
          <w:ilvl w:val="1"/>
          <w:numId w:val="1"/>
        </w:numPr>
        <w:spacing w:after="0"/>
        <w:ind w:left="0" w:firstLine="284"/>
        <w:jc w:val="both"/>
        <w:rPr>
          <w:rFonts w:ascii="Cambria" w:eastAsia="Times New Roman" w:hAnsi="Cambria"/>
          <w:b/>
          <w:sz w:val="26"/>
          <w:szCs w:val="26"/>
        </w:rPr>
      </w:pPr>
      <w:r w:rsidRPr="000F3FCF">
        <w:rPr>
          <w:rFonts w:ascii="Cambria" w:eastAsia="Times New Roman" w:hAnsi="Cambria"/>
          <w:b/>
          <w:sz w:val="26"/>
          <w:szCs w:val="26"/>
        </w:rPr>
        <w:t>Hành động phải khéo léo, bí mật, tinh khôn</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Luôn đựa vào địa vật định lợi dụng  </w:t>
      </w:r>
    </w:p>
    <w:p w:rsidR="00901B58" w:rsidRPr="000F3FCF" w:rsidRDefault="00901B58" w:rsidP="00901B58">
      <w:pPr>
        <w:pStyle w:val="ListParagraph"/>
        <w:numPr>
          <w:ilvl w:val="0"/>
          <w:numId w:val="1"/>
        </w:numPr>
        <w:tabs>
          <w:tab w:val="left" w:pos="284"/>
        </w:tabs>
        <w:spacing w:before="120" w:after="0"/>
        <w:ind w:left="0" w:firstLine="0"/>
        <w:contextualSpacing w:val="0"/>
        <w:jc w:val="both"/>
        <w:rPr>
          <w:rFonts w:ascii="Cambria" w:eastAsia="Times New Roman" w:hAnsi="Cambria"/>
          <w:b/>
          <w:bCs/>
          <w:i/>
          <w:iCs/>
          <w:color w:val="000000"/>
          <w:sz w:val="26"/>
          <w:szCs w:val="26"/>
        </w:rPr>
      </w:pPr>
      <w:r w:rsidRPr="000F3FCF">
        <w:rPr>
          <w:rFonts w:ascii="Cambria" w:eastAsia="Times New Roman" w:hAnsi="Cambria"/>
          <w:b/>
          <w:bCs/>
          <w:i/>
          <w:iCs/>
          <w:color w:val="000000"/>
          <w:sz w:val="26"/>
          <w:szCs w:val="26"/>
        </w:rPr>
        <w:t xml:space="preserve">Tác dụng của địa hình, địa vật che </w:t>
      </w:r>
      <w:proofErr w:type="gramStart"/>
      <w:r w:rsidRPr="000F3FCF">
        <w:rPr>
          <w:rFonts w:ascii="Cambria" w:eastAsia="Times New Roman" w:hAnsi="Cambria"/>
          <w:b/>
          <w:bCs/>
          <w:i/>
          <w:iCs/>
          <w:color w:val="000000"/>
          <w:sz w:val="26"/>
          <w:szCs w:val="26"/>
        </w:rPr>
        <w:t>khuất ?</w:t>
      </w:r>
      <w:proofErr w:type="gramEnd"/>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Vừa che đỡ, vừa chống đỡ được mảnh bom, đạn của địch    </w:t>
      </w:r>
    </w:p>
    <w:p w:rsidR="00901B58" w:rsidRPr="000F3FCF" w:rsidRDefault="00901B58" w:rsidP="00901B58">
      <w:pPr>
        <w:pStyle w:val="ListParagraph"/>
        <w:numPr>
          <w:ilvl w:val="1"/>
          <w:numId w:val="1"/>
        </w:numPr>
        <w:spacing w:after="0"/>
        <w:ind w:left="0" w:firstLine="284"/>
        <w:jc w:val="both"/>
        <w:rPr>
          <w:rFonts w:ascii="Cambria" w:eastAsia="Times New Roman" w:hAnsi="Cambria"/>
          <w:b/>
          <w:sz w:val="26"/>
          <w:szCs w:val="26"/>
        </w:rPr>
      </w:pPr>
      <w:r w:rsidRPr="000F3FCF">
        <w:rPr>
          <w:rFonts w:ascii="Cambria" w:eastAsia="Times New Roman" w:hAnsi="Cambria"/>
          <w:b/>
          <w:sz w:val="26"/>
          <w:szCs w:val="26"/>
        </w:rPr>
        <w:t xml:space="preserve">Che được hành động, nhưng không chống đỡ được đạn bắn thẳng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Có tác dụng cất giấu vũ khí và trang bị khác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lastRenderedPageBreak/>
        <w:t>Làm cơ sở rất thuận lợi cho các hoạt động chiến đấu của đơn vị</w:t>
      </w:r>
    </w:p>
    <w:p w:rsidR="00901B58" w:rsidRPr="000F3FCF" w:rsidRDefault="00901B58" w:rsidP="00901B58">
      <w:pPr>
        <w:pStyle w:val="ListParagraph"/>
        <w:numPr>
          <w:ilvl w:val="0"/>
          <w:numId w:val="1"/>
        </w:numPr>
        <w:tabs>
          <w:tab w:val="left" w:pos="284"/>
        </w:tabs>
        <w:spacing w:before="120" w:after="0"/>
        <w:ind w:left="0" w:firstLine="0"/>
        <w:contextualSpacing w:val="0"/>
        <w:jc w:val="both"/>
        <w:rPr>
          <w:rFonts w:ascii="Cambria" w:eastAsia="Times New Roman" w:hAnsi="Cambria"/>
          <w:b/>
          <w:bCs/>
          <w:i/>
          <w:iCs/>
          <w:color w:val="000000"/>
          <w:sz w:val="26"/>
          <w:szCs w:val="26"/>
        </w:rPr>
      </w:pPr>
      <w:r w:rsidRPr="000F3FCF">
        <w:rPr>
          <w:rFonts w:ascii="Cambria" w:eastAsia="Times New Roman" w:hAnsi="Cambria"/>
          <w:b/>
          <w:bCs/>
          <w:i/>
          <w:iCs/>
          <w:color w:val="000000"/>
          <w:sz w:val="26"/>
          <w:szCs w:val="26"/>
        </w:rPr>
        <w:t>Tác dụng của địa hình, địa vật che đỡ?</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Tác dụng che đỡ, cất giấu các loại vũ khí và trang bị khác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Chủ yếu che đỡ cho người lúc hành quân và cất giấu vũ khí     </w:t>
      </w:r>
    </w:p>
    <w:p w:rsidR="00901B58" w:rsidRPr="000F3FCF" w:rsidRDefault="00901B58" w:rsidP="00901B58">
      <w:pPr>
        <w:pStyle w:val="ListParagraph"/>
        <w:numPr>
          <w:ilvl w:val="1"/>
          <w:numId w:val="1"/>
        </w:numPr>
        <w:spacing w:after="0"/>
        <w:ind w:left="0" w:firstLine="284"/>
        <w:jc w:val="both"/>
        <w:rPr>
          <w:rFonts w:ascii="Cambria" w:eastAsia="Times New Roman" w:hAnsi="Cambria"/>
          <w:b/>
          <w:sz w:val="26"/>
          <w:szCs w:val="26"/>
        </w:rPr>
      </w:pPr>
      <w:r w:rsidRPr="000F3FCF">
        <w:rPr>
          <w:rFonts w:ascii="Cambria" w:eastAsia="Times New Roman" w:hAnsi="Cambria"/>
          <w:b/>
          <w:sz w:val="26"/>
          <w:szCs w:val="26"/>
        </w:rPr>
        <w:t>Chống đỡ được đạn bắn thẳng của địch và che được hành động</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Có tác dụng bảo đảm an toàn tuyệt đối cho người trước bom đạn   </w:t>
      </w:r>
      <w:r w:rsidRPr="000F3FCF">
        <w:rPr>
          <w:rFonts w:ascii="Cambria" w:eastAsia="Times New Roman" w:hAnsi="Cambria"/>
          <w:color w:val="0000FF"/>
          <w:sz w:val="26"/>
          <w:szCs w:val="26"/>
        </w:rPr>
        <w:t xml:space="preserve">   </w:t>
      </w:r>
    </w:p>
    <w:p w:rsidR="00901B58" w:rsidRPr="000F3FCF" w:rsidRDefault="00901B58" w:rsidP="00901B58">
      <w:pPr>
        <w:pStyle w:val="ListParagraph"/>
        <w:numPr>
          <w:ilvl w:val="0"/>
          <w:numId w:val="1"/>
        </w:numPr>
        <w:tabs>
          <w:tab w:val="left" w:pos="284"/>
        </w:tabs>
        <w:spacing w:before="120" w:after="0"/>
        <w:ind w:left="0" w:firstLine="0"/>
        <w:contextualSpacing w:val="0"/>
        <w:jc w:val="both"/>
        <w:rPr>
          <w:rFonts w:ascii="Cambria" w:eastAsia="Times New Roman" w:hAnsi="Cambria"/>
          <w:b/>
          <w:bCs/>
          <w:i/>
          <w:iCs/>
          <w:color w:val="000000"/>
          <w:sz w:val="26"/>
          <w:szCs w:val="26"/>
        </w:rPr>
      </w:pPr>
      <w:r w:rsidRPr="000F3FCF">
        <w:rPr>
          <w:rFonts w:ascii="Cambria" w:eastAsia="Times New Roman" w:hAnsi="Cambria"/>
          <w:b/>
          <w:bCs/>
          <w:i/>
          <w:iCs/>
          <w:color w:val="000000"/>
          <w:sz w:val="26"/>
          <w:szCs w:val="26"/>
        </w:rPr>
        <w:t>Địa hình, địa vật trống trải là</w:t>
      </w:r>
    </w:p>
    <w:p w:rsidR="00901B58" w:rsidRPr="000F3FCF" w:rsidRDefault="00901B58" w:rsidP="00901B58">
      <w:pPr>
        <w:pStyle w:val="ListParagraph"/>
        <w:numPr>
          <w:ilvl w:val="1"/>
          <w:numId w:val="1"/>
        </w:numPr>
        <w:spacing w:after="0"/>
        <w:ind w:left="0" w:firstLine="284"/>
        <w:jc w:val="both"/>
        <w:rPr>
          <w:rFonts w:ascii="Cambria" w:eastAsia="Times New Roman" w:hAnsi="Cambria"/>
          <w:b/>
          <w:sz w:val="26"/>
          <w:szCs w:val="26"/>
        </w:rPr>
      </w:pPr>
      <w:r w:rsidRPr="000F3FCF">
        <w:rPr>
          <w:rFonts w:ascii="Cambria" w:eastAsia="Times New Roman" w:hAnsi="Cambria"/>
          <w:b/>
          <w:sz w:val="26"/>
          <w:szCs w:val="26"/>
        </w:rPr>
        <w:t xml:space="preserve">nơi không có vật che khuất, che đỡ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nơi đồi trọc không được che khuất, che đỡ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mặt biển, nơi không có vật che khuất, che đỡ    </w:t>
      </w:r>
    </w:p>
    <w:p w:rsidR="00901B58" w:rsidRPr="000F3FCF" w:rsidRDefault="00901B58" w:rsidP="00901B58">
      <w:pPr>
        <w:pStyle w:val="ListParagraph"/>
        <w:numPr>
          <w:ilvl w:val="1"/>
          <w:numId w:val="1"/>
        </w:numPr>
        <w:spacing w:after="0"/>
        <w:ind w:left="0" w:firstLine="284"/>
        <w:jc w:val="both"/>
        <w:rPr>
          <w:rFonts w:ascii="Cambria" w:eastAsia="Times New Roman" w:hAnsi="Cambria"/>
          <w:sz w:val="26"/>
          <w:szCs w:val="26"/>
        </w:rPr>
      </w:pPr>
      <w:r w:rsidRPr="000F3FCF">
        <w:rPr>
          <w:rFonts w:ascii="Cambria" w:eastAsia="Times New Roman" w:hAnsi="Cambria"/>
          <w:sz w:val="26"/>
          <w:szCs w:val="26"/>
        </w:rPr>
        <w:t xml:space="preserve">vị trí bằng phẳng không có vật che đỡ      </w:t>
      </w:r>
    </w:p>
    <w:p w:rsidR="00901B58" w:rsidRPr="000F3FCF" w:rsidRDefault="00901B58" w:rsidP="00901B58">
      <w:pPr>
        <w:pStyle w:val="ListParagraph"/>
        <w:numPr>
          <w:ilvl w:val="0"/>
          <w:numId w:val="1"/>
        </w:numPr>
        <w:tabs>
          <w:tab w:val="left" w:pos="426"/>
        </w:tabs>
        <w:spacing w:before="120" w:after="0"/>
        <w:ind w:left="0" w:firstLine="0"/>
        <w:contextualSpacing w:val="0"/>
        <w:jc w:val="both"/>
        <w:rPr>
          <w:rFonts w:ascii="Cambria" w:eastAsia="Times New Roman" w:hAnsi="Cambria"/>
          <w:b/>
          <w:bCs/>
          <w:i/>
          <w:iCs/>
          <w:color w:val="000000"/>
          <w:sz w:val="26"/>
          <w:szCs w:val="26"/>
        </w:rPr>
      </w:pPr>
      <w:r w:rsidRPr="000F3FCF">
        <w:rPr>
          <w:rFonts w:ascii="Cambria" w:eastAsia="Times New Roman" w:hAnsi="Cambria"/>
          <w:b/>
          <w:bCs/>
          <w:i/>
          <w:iCs/>
          <w:color w:val="000000"/>
          <w:sz w:val="26"/>
          <w:szCs w:val="26"/>
        </w:rPr>
        <w:t>Lợi dụng địa hình, địa vật che khuất để làm gì?</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Dùng để ẩn náu khi địch dùng bom cháy Na pan  </w:t>
      </w:r>
    </w:p>
    <w:p w:rsidR="00901B58" w:rsidRPr="000F3FCF" w:rsidRDefault="00901B58" w:rsidP="00901B58">
      <w:pPr>
        <w:pStyle w:val="ListParagraph"/>
        <w:numPr>
          <w:ilvl w:val="1"/>
          <w:numId w:val="1"/>
        </w:numPr>
        <w:spacing w:after="0"/>
        <w:ind w:left="0" w:firstLine="284"/>
        <w:jc w:val="both"/>
        <w:rPr>
          <w:rFonts w:ascii="Cambria" w:eastAsia="Times New Roman" w:hAnsi="Cambria"/>
          <w:b/>
          <w:sz w:val="26"/>
          <w:szCs w:val="26"/>
        </w:rPr>
      </w:pPr>
      <w:r w:rsidRPr="000F3FCF">
        <w:rPr>
          <w:rFonts w:ascii="Cambria" w:eastAsia="Times New Roman" w:hAnsi="Cambria"/>
          <w:b/>
          <w:sz w:val="26"/>
          <w:szCs w:val="26"/>
        </w:rPr>
        <w:t xml:space="preserve">Chủ yếu để che kín một số hành động của ta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Dùng để tránh đạn bắn thẳng và mảnh bom đạn</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Lợi dụng để tránh thiệt hại khi địch sử dụng bom đạn cháy</w:t>
      </w:r>
    </w:p>
    <w:p w:rsidR="00901B58" w:rsidRPr="000F3FCF" w:rsidRDefault="00901B58" w:rsidP="00901B58">
      <w:pPr>
        <w:pStyle w:val="ListParagraph"/>
        <w:numPr>
          <w:ilvl w:val="0"/>
          <w:numId w:val="1"/>
        </w:numPr>
        <w:tabs>
          <w:tab w:val="left" w:pos="426"/>
        </w:tabs>
        <w:spacing w:before="120" w:after="0"/>
        <w:ind w:left="0" w:firstLine="0"/>
        <w:contextualSpacing w:val="0"/>
        <w:jc w:val="both"/>
        <w:rPr>
          <w:rFonts w:ascii="Cambria" w:eastAsia="Times New Roman" w:hAnsi="Cambria"/>
          <w:b/>
          <w:bCs/>
          <w:i/>
          <w:iCs/>
          <w:color w:val="000000"/>
          <w:sz w:val="26"/>
          <w:szCs w:val="26"/>
        </w:rPr>
      </w:pPr>
      <w:r w:rsidRPr="000F3FCF">
        <w:rPr>
          <w:rFonts w:ascii="Cambria" w:eastAsia="Times New Roman" w:hAnsi="Cambria"/>
          <w:b/>
          <w:bCs/>
          <w:i/>
          <w:iCs/>
          <w:color w:val="000000"/>
          <w:sz w:val="26"/>
          <w:szCs w:val="26"/>
        </w:rPr>
        <w:t>Địa hình, địa vật khuất có những loại gì?</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Vật che khuất tuyệt đối và che khuất tương đối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Vật che khuất từng phần và che khuất toàn phần   </w:t>
      </w:r>
    </w:p>
    <w:p w:rsidR="00901B58" w:rsidRPr="000F3FCF" w:rsidRDefault="00901B58" w:rsidP="00901B58">
      <w:pPr>
        <w:pStyle w:val="ListParagraph"/>
        <w:numPr>
          <w:ilvl w:val="1"/>
          <w:numId w:val="1"/>
        </w:numPr>
        <w:spacing w:after="0"/>
        <w:ind w:left="0" w:firstLine="284"/>
        <w:jc w:val="both"/>
        <w:rPr>
          <w:rFonts w:ascii="Cambria" w:eastAsia="Times New Roman" w:hAnsi="Cambria"/>
          <w:b/>
          <w:sz w:val="26"/>
          <w:szCs w:val="26"/>
        </w:rPr>
      </w:pPr>
      <w:r w:rsidRPr="000F3FCF">
        <w:rPr>
          <w:rFonts w:ascii="Cambria" w:eastAsia="Times New Roman" w:hAnsi="Cambria"/>
          <w:b/>
          <w:sz w:val="26"/>
          <w:szCs w:val="26"/>
        </w:rPr>
        <w:t xml:space="preserve">Vật che khuất kín đáo và che khuất không thật kín đáo   </w:t>
      </w:r>
    </w:p>
    <w:p w:rsidR="00901B58" w:rsidRPr="000F3FCF" w:rsidRDefault="00901B58" w:rsidP="00901B58">
      <w:pPr>
        <w:pStyle w:val="ListParagraph"/>
        <w:numPr>
          <w:ilvl w:val="1"/>
          <w:numId w:val="1"/>
        </w:numPr>
        <w:spacing w:after="0"/>
        <w:ind w:left="0" w:firstLine="284"/>
        <w:jc w:val="both"/>
        <w:rPr>
          <w:rFonts w:ascii="Cambria" w:eastAsia="Times New Roman" w:hAnsi="Cambria"/>
          <w:color w:val="000000"/>
          <w:sz w:val="26"/>
          <w:szCs w:val="26"/>
        </w:rPr>
      </w:pPr>
      <w:r w:rsidRPr="000F3FCF">
        <w:rPr>
          <w:rFonts w:ascii="Cambria" w:eastAsia="Times New Roman" w:hAnsi="Cambria"/>
          <w:color w:val="000000"/>
          <w:sz w:val="26"/>
          <w:szCs w:val="26"/>
        </w:rPr>
        <w:t xml:space="preserve">Vật che khuất dày và che khuất mỏng   </w:t>
      </w:r>
      <w:r w:rsidRPr="000F3FCF">
        <w:rPr>
          <w:rFonts w:ascii="Cambria" w:eastAsia="Times New Roman" w:hAnsi="Cambria"/>
          <w:color w:val="0000FF"/>
          <w:sz w:val="26"/>
          <w:szCs w:val="26"/>
        </w:rPr>
        <w:t xml:space="preserve">   </w:t>
      </w:r>
    </w:p>
    <w:p w:rsidR="00901B58" w:rsidRDefault="00901B58" w:rsidP="00901B58"/>
    <w:p w:rsidR="00901B58" w:rsidRPr="001A3DC5" w:rsidRDefault="00901B58" w:rsidP="001A3DC5">
      <w:pPr>
        <w:rPr>
          <w:color w:val="000000" w:themeColor="text1"/>
        </w:rPr>
      </w:pPr>
      <w:bookmarkStart w:id="0" w:name="_GoBack"/>
      <w:bookmarkEnd w:id="0"/>
    </w:p>
    <w:sectPr w:rsidR="00901B58" w:rsidRPr="001A3DC5" w:rsidSect="001A3DC5">
      <w:pgSz w:w="12240" w:h="15840"/>
      <w:pgMar w:top="1440" w:right="63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46FE"/>
    <w:multiLevelType w:val="hybridMultilevel"/>
    <w:tmpl w:val="E06C2AFE"/>
    <w:lvl w:ilvl="0" w:tplc="C6820D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C5"/>
    <w:rsid w:val="001A3DC5"/>
    <w:rsid w:val="008C1723"/>
    <w:rsid w:val="0090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C5"/>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B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C5"/>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2022-03-14T09:19:00Z</dcterms:created>
  <dcterms:modified xsi:type="dcterms:W3CDTF">2022-03-14T09:19:00Z</dcterms:modified>
</cp:coreProperties>
</file>