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3" w:rsidRPr="00DC3F98" w:rsidRDefault="00632173" w:rsidP="00632173">
      <w:pPr>
        <w:tabs>
          <w:tab w:val="left" w:pos="360"/>
          <w:tab w:val="left" w:pos="840"/>
          <w:tab w:val="left" w:pos="1200"/>
          <w:tab w:val="left" w:pos="2520"/>
          <w:tab w:val="left" w:pos="4920"/>
          <w:tab w:val="left" w:pos="6120"/>
          <w:tab w:val="left" w:pos="7440"/>
        </w:tabs>
        <w:jc w:val="center"/>
        <w:rPr>
          <w:b/>
          <w:color w:val="000000"/>
          <w:lang w:val="it-IT"/>
        </w:rPr>
      </w:pPr>
      <w:r w:rsidRPr="00DC3F98">
        <w:rPr>
          <w:b/>
          <w:bCs/>
          <w:color w:val="000000"/>
          <w:lang w:val="it-IT"/>
        </w:rPr>
        <w:t xml:space="preserve">BÀI 42. </w:t>
      </w:r>
      <w:r w:rsidRPr="00DC3F98">
        <w:rPr>
          <w:b/>
          <w:color w:val="000000"/>
          <w:lang w:val="it-IT"/>
        </w:rPr>
        <w:t xml:space="preserve">VẤN ĐỀ PHÁT TRIỂN KINH TẾ, AN NINH QUỐC PHÒNG </w:t>
      </w:r>
    </w:p>
    <w:p w:rsidR="00632173" w:rsidRPr="00DC3F98" w:rsidRDefault="00632173" w:rsidP="00632173">
      <w:pPr>
        <w:tabs>
          <w:tab w:val="left" w:pos="360"/>
          <w:tab w:val="left" w:pos="840"/>
          <w:tab w:val="left" w:pos="1200"/>
          <w:tab w:val="left" w:pos="2520"/>
          <w:tab w:val="left" w:pos="4920"/>
          <w:tab w:val="left" w:pos="6120"/>
          <w:tab w:val="left" w:pos="7440"/>
        </w:tabs>
        <w:jc w:val="center"/>
        <w:rPr>
          <w:b/>
          <w:bCs/>
          <w:color w:val="000000"/>
          <w:lang w:val="it-IT"/>
        </w:rPr>
      </w:pPr>
      <w:r w:rsidRPr="00DC3F98">
        <w:rPr>
          <w:b/>
          <w:color w:val="000000"/>
          <w:lang w:val="it-IT"/>
        </w:rPr>
        <w:t>Ở BIỂN ĐÔNG VÀ CÁC ĐẢO, QUẦN ĐẢO</w:t>
      </w:r>
    </w:p>
    <w:p w:rsidR="00632173" w:rsidRPr="00DC3F98" w:rsidRDefault="00632173" w:rsidP="00632173">
      <w:pPr>
        <w:tabs>
          <w:tab w:val="left" w:pos="360"/>
          <w:tab w:val="left" w:pos="840"/>
          <w:tab w:val="left" w:pos="1200"/>
          <w:tab w:val="left" w:pos="2520"/>
          <w:tab w:val="left" w:pos="4920"/>
          <w:tab w:val="left" w:pos="6120"/>
          <w:tab w:val="left" w:pos="7440"/>
        </w:tabs>
        <w:ind w:firstLine="567"/>
        <w:jc w:val="both"/>
        <w:rPr>
          <w:b/>
          <w:color w:val="000000"/>
          <w:lang w:val="it-IT"/>
        </w:rPr>
      </w:pPr>
      <w:r w:rsidRPr="00DC3F98">
        <w:rPr>
          <w:b/>
          <w:color w:val="000000"/>
          <w:lang w:val="it-IT"/>
        </w:rPr>
        <w:t>1.Vùng biển và thềm lục địa của nước ta giàu tài nguyên</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it-IT"/>
        </w:rPr>
      </w:pPr>
      <w:r w:rsidRPr="00DC3F98">
        <w:rPr>
          <w:b/>
          <w:i/>
          <w:color w:val="000000"/>
          <w:lang w:val="it-IT"/>
        </w:rPr>
        <w:t>a. Nước ta có vùng biển rộng lớn</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Diện tích trên 1 triệu km</w:t>
      </w:r>
      <w:r w:rsidRPr="00DC3F98">
        <w:rPr>
          <w:color w:val="000000"/>
          <w:vertAlign w:val="superscript"/>
          <w:lang w:val="it-IT"/>
        </w:rPr>
        <w:t>2</w:t>
      </w:r>
      <w:r w:rsidRPr="00DC3F98">
        <w:rPr>
          <w:color w:val="000000"/>
          <w:lang w:val="it-IT"/>
        </w:rPr>
        <w:t>, gồm: nội thủy, lãnh hải, vùng tiếp giáp lãnh hải, vùng đặc quyền kinh tế, thềm lục địa.</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it-IT"/>
        </w:rPr>
      </w:pPr>
      <w:r w:rsidRPr="00DC3F98">
        <w:rPr>
          <w:b/>
          <w:i/>
          <w:color w:val="000000"/>
          <w:lang w:val="it-IT"/>
        </w:rPr>
        <w:t>b. Nước ta có điều kiện phát triển tổng hợp kinh tế biển</w:t>
      </w:r>
    </w:p>
    <w:p w:rsidR="00632173" w:rsidRPr="00DC3F98" w:rsidRDefault="00632173" w:rsidP="00632173">
      <w:pPr>
        <w:tabs>
          <w:tab w:val="left" w:pos="-360"/>
          <w:tab w:val="left" w:pos="0"/>
          <w:tab w:val="left" w:pos="360"/>
        </w:tabs>
        <w:ind w:right="4"/>
        <w:jc w:val="both"/>
      </w:pPr>
      <w:r w:rsidRPr="00DC3F98">
        <w:rPr>
          <w:lang w:val="it-IT"/>
        </w:rPr>
        <w:t xml:space="preserve">- </w:t>
      </w:r>
      <w:r w:rsidRPr="00DC3F98">
        <w:rPr>
          <w:b/>
          <w:i/>
          <w:lang w:val="it-IT"/>
        </w:rPr>
        <w:t>Nguồn lợi sinh vật:</w:t>
      </w:r>
      <w:r w:rsidRPr="00DC3F98">
        <w:rPr>
          <w:lang w:val="it-IT"/>
        </w:rPr>
        <w:t xml:space="preserve"> </w:t>
      </w:r>
      <w:r w:rsidRPr="00DC3F98">
        <w:t>Biển có độ sâu trung bình, là biển nhiệt đới ấm,</w:t>
      </w:r>
      <w:r w:rsidRPr="00DC3F98">
        <w:rPr>
          <w:lang w:val="vi-VN"/>
        </w:rPr>
        <w:t xml:space="preserve"> </w:t>
      </w:r>
      <w:r w:rsidRPr="00DC3F98">
        <w:t>nhiều ánh sáng, giàu ô xi, độ muối trung bình (30-33‰)</w:t>
      </w:r>
      <w:r w:rsidRPr="00DC3F98">
        <w:rPr>
          <w:lang w:val="vi-VN"/>
        </w:rPr>
        <w:t xml:space="preserve">. </w:t>
      </w:r>
      <w:r w:rsidRPr="00DC3F98">
        <w:t>Sinh vật biển phong phú, giàu thành phần loài</w:t>
      </w:r>
      <w:r w:rsidRPr="00DC3F98">
        <w:rPr>
          <w:lang w:val="vi-VN"/>
        </w:rPr>
        <w:t xml:space="preserve">. </w:t>
      </w:r>
      <w:r w:rsidRPr="00DC3F98">
        <w:t>Nhiều loài có giá trị kinh tế cao</w:t>
      </w:r>
      <w:r w:rsidRPr="00DC3F98">
        <w:rPr>
          <w:lang w:val="vi-VN"/>
        </w:rPr>
        <w:t xml:space="preserve">. </w:t>
      </w:r>
      <w:r w:rsidRPr="00DC3F98">
        <w:t>M</w:t>
      </w:r>
      <w:r w:rsidRPr="00DC3F98">
        <w:rPr>
          <w:lang w:val="vi-VN"/>
        </w:rPr>
        <w:t>ột</w:t>
      </w:r>
      <w:r w:rsidRPr="00DC3F98">
        <w:t xml:space="preserve"> số loài quý hiếm cần bảo vệ,</w:t>
      </w:r>
      <w:r w:rsidRPr="00DC3F98">
        <w:rPr>
          <w:lang w:val="vi-VN"/>
        </w:rPr>
        <w:t xml:space="preserve"> </w:t>
      </w:r>
      <w:r w:rsidRPr="00DC3F98">
        <w:t>nhiều đặc sản: đồi mồi, vích, hải sâm, bào ngư…</w:t>
      </w:r>
      <w:r w:rsidRPr="00DC3F98">
        <w:rPr>
          <w:lang w:val="vi-VN"/>
        </w:rPr>
        <w:t xml:space="preserve"> </w:t>
      </w:r>
      <w:r w:rsidRPr="00DC3F98">
        <w:t>Trên các đảo đá ven bờ Nam Trung Bộ nhiều chim yến</w:t>
      </w:r>
      <w:r w:rsidRPr="00DC3F98">
        <w:rPr>
          <w:lang w:val="vi-VN"/>
        </w:rPr>
        <w:t>.</w:t>
      </w:r>
      <w:r w:rsidRPr="00DC3F98">
        <w:t xml:space="preserve"> Tổ yến (yến sào) là mặt hàng xuất khẩu giá trị cao.</w:t>
      </w:r>
    </w:p>
    <w:p w:rsidR="00632173" w:rsidRPr="00DC3F98" w:rsidRDefault="00632173" w:rsidP="00632173">
      <w:pPr>
        <w:tabs>
          <w:tab w:val="left" w:pos="-360"/>
          <w:tab w:val="left" w:pos="0"/>
          <w:tab w:val="left" w:pos="360"/>
        </w:tabs>
        <w:ind w:right="4" w:firstLine="567"/>
        <w:jc w:val="both"/>
        <w:rPr>
          <w:lang w:val="vi-VN"/>
        </w:rPr>
      </w:pPr>
      <w:r w:rsidRPr="00DC3F98">
        <w:rPr>
          <w:lang w:val="it-IT"/>
        </w:rPr>
        <w:t xml:space="preserve">- </w:t>
      </w:r>
      <w:r w:rsidRPr="00DC3F98">
        <w:rPr>
          <w:b/>
          <w:i/>
          <w:lang w:val="it-IT"/>
        </w:rPr>
        <w:t>Tài nguyên khoáng sản, dầu mỏ và khí tự nhiên:</w:t>
      </w:r>
      <w:r w:rsidRPr="00DC3F98">
        <w:rPr>
          <w:lang w:val="it-IT"/>
        </w:rPr>
        <w:t xml:space="preserve"> </w:t>
      </w:r>
      <w:r w:rsidRPr="00DC3F98">
        <w:t>Biển là nguồn muối vô tận, dọc bờ biển nhiều vùng có điều kiện sản xuất muối,</w:t>
      </w:r>
      <w:r w:rsidRPr="00DC3F98">
        <w:rPr>
          <w:lang w:val="vi-VN"/>
        </w:rPr>
        <w:t xml:space="preserve"> </w:t>
      </w:r>
      <w:r w:rsidRPr="00DC3F98">
        <w:t>cung cấp 900 nghìn tấn muối/năm.</w:t>
      </w:r>
      <w:r w:rsidRPr="00DC3F98">
        <w:rPr>
          <w:lang w:val="vi-VN"/>
        </w:rPr>
        <w:t xml:space="preserve"> </w:t>
      </w:r>
      <w:r w:rsidRPr="00DC3F98">
        <w:t>Nhiều sa khoáng với trữ lượng công nghiệp:</w:t>
      </w:r>
      <w:r w:rsidRPr="00DC3F98">
        <w:rPr>
          <w:lang w:val="vi-VN"/>
        </w:rPr>
        <w:t xml:space="preserve"> </w:t>
      </w:r>
      <w:r w:rsidRPr="00DC3F98">
        <w:t>mỏ sa khoáng ôxit titan có giá trị xuất khẩu.</w:t>
      </w:r>
      <w:r w:rsidRPr="00DC3F98">
        <w:rPr>
          <w:lang w:val="vi-VN"/>
        </w:rPr>
        <w:t xml:space="preserve"> </w:t>
      </w:r>
      <w:r w:rsidRPr="00DC3F98">
        <w:t>Cát trắng ở các đảo thuộc Quảng Ninh, Khánh Hòa là nguyên liệu làm thủy tinh,</w:t>
      </w:r>
      <w:r w:rsidRPr="00DC3F98">
        <w:rPr>
          <w:lang w:val="vi-VN"/>
        </w:rPr>
        <w:t xml:space="preserve"> </w:t>
      </w:r>
      <w:r w:rsidRPr="00DC3F98">
        <w:t>pha lê.</w:t>
      </w:r>
      <w:r w:rsidRPr="00DC3F98">
        <w:rPr>
          <w:lang w:val="vi-VN"/>
        </w:rPr>
        <w:t xml:space="preserve"> </w:t>
      </w:r>
      <w:r w:rsidRPr="00DC3F98">
        <w:t>Vùng thềm lục địa c</w:t>
      </w:r>
      <w:r w:rsidRPr="00DC3F98">
        <w:rPr>
          <w:lang w:val="vi-VN"/>
        </w:rPr>
        <w:t xml:space="preserve">ó nhiều </w:t>
      </w:r>
      <w:r w:rsidRPr="00DC3F98">
        <w:t>dầu</w:t>
      </w:r>
      <w:r w:rsidRPr="00DC3F98">
        <w:rPr>
          <w:lang w:val="vi-VN"/>
        </w:rPr>
        <w:t>,</w:t>
      </w:r>
      <w:r w:rsidRPr="00DC3F98">
        <w:t xml:space="preserve"> khí</w:t>
      </w:r>
      <w:r w:rsidRPr="00DC3F98">
        <w:rPr>
          <w:lang w:val="vi-VN"/>
        </w:rPr>
        <w:t>.</w:t>
      </w:r>
    </w:p>
    <w:p w:rsidR="00632173" w:rsidRPr="00DC3F98" w:rsidRDefault="00632173" w:rsidP="00632173">
      <w:pPr>
        <w:tabs>
          <w:tab w:val="left" w:pos="360"/>
          <w:tab w:val="left" w:pos="840"/>
          <w:tab w:val="left" w:pos="1200"/>
          <w:tab w:val="left" w:pos="2520"/>
          <w:tab w:val="left" w:pos="4920"/>
          <w:tab w:val="left" w:pos="6120"/>
          <w:tab w:val="left" w:pos="7440"/>
        </w:tabs>
        <w:ind w:firstLine="567"/>
        <w:jc w:val="both"/>
        <w:rPr>
          <w:spacing w:val="-16"/>
          <w:lang w:val="vi-VN"/>
        </w:rPr>
      </w:pPr>
      <w:r w:rsidRPr="00DC3F98">
        <w:rPr>
          <w:lang w:val="it-IT"/>
        </w:rPr>
        <w:t>-</w:t>
      </w:r>
      <w:r w:rsidRPr="00DC3F98">
        <w:rPr>
          <w:b/>
          <w:i/>
          <w:lang w:val="it-IT"/>
        </w:rPr>
        <w:t xml:space="preserve"> Điều kiện phát triển giao thông vận tải biển: </w:t>
      </w:r>
      <w:r w:rsidRPr="00DC3F98">
        <w:t>nằm gần các tuyến hàng hải quốc tế trên biển Đông, dọc bờ biển có nhiều vụng biển kín thuận lợi xây dựng các cảng nước nước sâu, nhiều cửa sông thuận lợi xây dựng cảng</w:t>
      </w:r>
      <w:r w:rsidRPr="00DC3F98">
        <w:rPr>
          <w:lang w:val="vi-VN"/>
        </w:rPr>
        <w:t>.</w:t>
      </w:r>
    </w:p>
    <w:p w:rsidR="00632173" w:rsidRPr="00DC3F98" w:rsidRDefault="00632173" w:rsidP="00632173">
      <w:pPr>
        <w:tabs>
          <w:tab w:val="left" w:pos="360"/>
          <w:tab w:val="left" w:pos="840"/>
          <w:tab w:val="left" w:pos="1200"/>
          <w:tab w:val="left" w:pos="2520"/>
          <w:tab w:val="left" w:pos="4920"/>
          <w:tab w:val="left" w:pos="6120"/>
          <w:tab w:val="left" w:pos="7440"/>
        </w:tabs>
        <w:ind w:right="144" w:firstLine="567"/>
        <w:jc w:val="both"/>
        <w:rPr>
          <w:lang w:val="it-IT"/>
        </w:rPr>
      </w:pPr>
      <w:r w:rsidRPr="00DC3F98">
        <w:rPr>
          <w:b/>
          <w:i/>
          <w:lang w:val="it-IT"/>
        </w:rPr>
        <w:t>- Du lịch biển - đảo:</w:t>
      </w:r>
      <w:r w:rsidRPr="00DC3F98">
        <w:rPr>
          <w:lang w:val="it-IT"/>
        </w:rPr>
        <w:t xml:space="preserve">  nhiều bãi tắm rộng, phong cảnh đẹp, khí hậu tốt thuận lợi cho phát triển du lịch và an dưỡng, phát triển du lịch thể thao dưới nước…</w:t>
      </w:r>
    </w:p>
    <w:p w:rsidR="00632173" w:rsidRPr="00DC3F98" w:rsidRDefault="00632173" w:rsidP="00632173">
      <w:pPr>
        <w:tabs>
          <w:tab w:val="left" w:pos="360"/>
          <w:tab w:val="left" w:pos="840"/>
          <w:tab w:val="left" w:pos="1200"/>
          <w:tab w:val="left" w:pos="2520"/>
          <w:tab w:val="left" w:pos="4920"/>
          <w:tab w:val="left" w:pos="6120"/>
          <w:tab w:val="left" w:pos="7440"/>
        </w:tabs>
        <w:ind w:right="144" w:firstLine="567"/>
        <w:jc w:val="both"/>
        <w:rPr>
          <w:lang w:val="it-IT"/>
        </w:rPr>
      </w:pPr>
      <w:r w:rsidRPr="00DC3F98">
        <w:rPr>
          <w:b/>
          <w:color w:val="000000"/>
          <w:lang w:val="it-IT"/>
        </w:rPr>
        <w:t>2. Các đảo và quần đảo có ý nghĩa chiến lược trong phát triển kinh tế và bảo vệ an ninh vùng biển</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it-IT"/>
        </w:rPr>
      </w:pPr>
      <w:r w:rsidRPr="00DC3F98">
        <w:rPr>
          <w:b/>
          <w:i/>
          <w:color w:val="000000"/>
          <w:lang w:val="it-IT"/>
        </w:rPr>
        <w:t>a. Thuộc vùng biền mước ta có hơn 4000 hòn đảo lớn nhỏ</w:t>
      </w:r>
    </w:p>
    <w:p w:rsidR="00632173" w:rsidRPr="00DC3F98" w:rsidRDefault="00632173" w:rsidP="00632173">
      <w:pPr>
        <w:tabs>
          <w:tab w:val="left" w:pos="360"/>
          <w:tab w:val="left" w:pos="840"/>
          <w:tab w:val="left" w:pos="1200"/>
          <w:tab w:val="left" w:pos="2520"/>
          <w:tab w:val="left" w:pos="4920"/>
          <w:tab w:val="left" w:pos="6120"/>
          <w:tab w:val="left" w:pos="7440"/>
        </w:tabs>
        <w:ind w:right="144" w:firstLine="567"/>
        <w:jc w:val="both"/>
        <w:rPr>
          <w:spacing w:val="-12"/>
          <w:lang w:val="it-IT"/>
        </w:rPr>
      </w:pPr>
      <w:r w:rsidRPr="00DC3F98">
        <w:rPr>
          <w:spacing w:val="-12"/>
          <w:lang w:val="it-IT"/>
        </w:rPr>
        <w:t>-  Đảo đông dân như Cái Bầu, Cát Bà, Lý Sơn, Phú Quý, Phú Quốc.</w:t>
      </w:r>
    </w:p>
    <w:p w:rsidR="00632173" w:rsidRPr="00DC3F98" w:rsidRDefault="00632173" w:rsidP="00632173">
      <w:pPr>
        <w:tabs>
          <w:tab w:val="left" w:pos="360"/>
          <w:tab w:val="left" w:pos="840"/>
          <w:tab w:val="left" w:pos="1200"/>
          <w:tab w:val="left" w:pos="2520"/>
          <w:tab w:val="left" w:pos="4920"/>
          <w:tab w:val="left" w:pos="6120"/>
          <w:tab w:val="left" w:pos="7440"/>
        </w:tabs>
        <w:ind w:right="144" w:firstLine="567"/>
        <w:jc w:val="both"/>
        <w:rPr>
          <w:lang w:val="it-IT"/>
        </w:rPr>
      </w:pPr>
      <w:r w:rsidRPr="00DC3F98">
        <w:rPr>
          <w:lang w:val="it-IT"/>
        </w:rPr>
        <w:t>- Quần đảo như Vân Đồn, Cô Tô, Cát Bà, Hoàng Sa, Trường Sa, Côn Đảo (Côn Sơn), Nam Du, Thổ Chu.</w:t>
      </w:r>
    </w:p>
    <w:p w:rsidR="00632173" w:rsidRPr="00DC3F98" w:rsidRDefault="00632173" w:rsidP="00632173">
      <w:pPr>
        <w:tabs>
          <w:tab w:val="left" w:pos="360"/>
          <w:tab w:val="left" w:pos="840"/>
          <w:tab w:val="left" w:pos="1200"/>
          <w:tab w:val="left" w:pos="2520"/>
          <w:tab w:val="left" w:pos="4920"/>
          <w:tab w:val="left" w:pos="6120"/>
          <w:tab w:val="left" w:pos="7440"/>
        </w:tabs>
        <w:ind w:right="144" w:firstLine="567"/>
        <w:jc w:val="both"/>
        <w:rPr>
          <w:lang w:val="it-IT"/>
        </w:rPr>
      </w:pPr>
      <w:r w:rsidRPr="00DC3F98">
        <w:rPr>
          <w:lang w:val="it-IT"/>
        </w:rPr>
        <w:t>- Các</w:t>
      </w:r>
      <w:r w:rsidRPr="00DC3F98">
        <w:rPr>
          <w:lang w:val="vi-VN"/>
        </w:rPr>
        <w:t xml:space="preserve"> đảo và quần đảo t</w:t>
      </w:r>
      <w:r w:rsidRPr="00DC3F98">
        <w:rPr>
          <w:lang w:val="it-IT"/>
        </w:rPr>
        <w:t>ạo thành hệ thống tiền tiêu bảo vệ đất liền, hệ thống căn cứ để nước ta tiến ra biển và đại dương, khai thác có hiệu quả các nguồn lợi vùng biển, hải đảo và thềm lục địa.</w:t>
      </w:r>
    </w:p>
    <w:p w:rsidR="00632173" w:rsidRPr="00DC3F98" w:rsidRDefault="00632173" w:rsidP="00632173">
      <w:pPr>
        <w:tabs>
          <w:tab w:val="left" w:pos="360"/>
          <w:tab w:val="left" w:pos="840"/>
          <w:tab w:val="left" w:pos="1200"/>
          <w:tab w:val="left" w:pos="2520"/>
          <w:tab w:val="left" w:pos="4920"/>
          <w:tab w:val="left" w:pos="6120"/>
          <w:tab w:val="left" w:pos="7440"/>
        </w:tabs>
        <w:ind w:right="144" w:firstLine="567"/>
        <w:jc w:val="both"/>
        <w:rPr>
          <w:lang w:val="it-IT"/>
        </w:rPr>
      </w:pPr>
      <w:r w:rsidRPr="00DC3F98">
        <w:rPr>
          <w:lang w:val="it-IT"/>
        </w:rPr>
        <w:t>- Việc khẳng định chủ quyền của nước ta đối với các đảo và quần đảo có ý nghĩa là cơ sở để khẳng định chủ quyền của nước ta đối với vùng biển và thềm lục địa quanh đảo.</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it-IT"/>
        </w:rPr>
      </w:pPr>
      <w:r w:rsidRPr="00DC3F98">
        <w:rPr>
          <w:b/>
          <w:i/>
          <w:color w:val="000000"/>
          <w:lang w:val="it-IT"/>
        </w:rPr>
        <w:t xml:space="preserve">b. Các huyện đảo ở nước ta: </w:t>
      </w:r>
      <w:r w:rsidRPr="00DC3F98">
        <w:rPr>
          <w:color w:val="000000"/>
          <w:lang w:val="it-IT"/>
        </w:rPr>
        <w:t>Đến 2006 nước ta có 12 huyện đảo:</w:t>
      </w:r>
    </w:p>
    <w:tbl>
      <w:tblPr>
        <w:tblW w:w="0" w:type="auto"/>
        <w:tblLook w:val="04A0" w:firstRow="1" w:lastRow="0" w:firstColumn="1" w:lastColumn="0" w:noHBand="0" w:noVBand="1"/>
      </w:tblPr>
      <w:tblGrid>
        <w:gridCol w:w="4787"/>
        <w:gridCol w:w="4789"/>
      </w:tblGrid>
      <w:tr w:rsidR="00632173" w:rsidRPr="00DC3F98" w:rsidTr="00543C91">
        <w:tc>
          <w:tcPr>
            <w:tcW w:w="4981" w:type="dxa"/>
            <w:shd w:val="clear" w:color="auto" w:fill="auto"/>
          </w:tcPr>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Vân Đồn và Cô Tô (Quảng Ninh)</w:t>
            </w:r>
          </w:p>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Cát Hải và Bạch Long Vĩ (Hải Phòng)</w:t>
            </w:r>
          </w:p>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Cồn Cỏ (Quảng Trị)</w:t>
            </w:r>
          </w:p>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Hoàng Sa (Đà Nẵng)</w:t>
            </w:r>
          </w:p>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Lý Sơn (Quảng Ngãi)</w:t>
            </w:r>
          </w:p>
        </w:tc>
        <w:tc>
          <w:tcPr>
            <w:tcW w:w="4982" w:type="dxa"/>
            <w:shd w:val="clear" w:color="auto" w:fill="auto"/>
          </w:tcPr>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Trường Sa (Khánh Hòa)</w:t>
            </w:r>
          </w:p>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Phú Quý (Bình Thuận)</w:t>
            </w:r>
          </w:p>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xml:space="preserve">- Côn Đảo (Bà Rịa </w:t>
            </w:r>
            <w:r w:rsidRPr="00DC3F98">
              <w:rPr>
                <w:color w:val="000000"/>
                <w:lang w:val="vi-VN"/>
              </w:rPr>
              <w:t xml:space="preserve">- </w:t>
            </w:r>
            <w:r w:rsidRPr="00DC3F98">
              <w:rPr>
                <w:color w:val="000000"/>
                <w:lang w:val="it-IT"/>
              </w:rPr>
              <w:t>Vũng Tàu)</w:t>
            </w:r>
          </w:p>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Kiên Hải và Phú Quốc (Kiên Giang)</w:t>
            </w:r>
          </w:p>
          <w:p w:rsidR="00632173" w:rsidRPr="00DC3F98" w:rsidRDefault="00632173" w:rsidP="00543C91">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p>
        </w:tc>
      </w:tr>
    </w:tbl>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color w:val="000000"/>
          <w:lang w:val="it-IT"/>
        </w:rPr>
      </w:pPr>
      <w:r w:rsidRPr="00DC3F98">
        <w:rPr>
          <w:b/>
          <w:color w:val="000000"/>
          <w:lang w:val="it-IT"/>
        </w:rPr>
        <w:t>3. Khai thác tổng hợp các tài nguyên vùng biển và hải đảo</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it-IT"/>
        </w:rPr>
      </w:pPr>
      <w:r w:rsidRPr="00DC3F98">
        <w:rPr>
          <w:b/>
          <w:i/>
          <w:color w:val="000000"/>
          <w:lang w:val="it-IT"/>
        </w:rPr>
        <w:t>a. Tại sao phải khai thác tổng hợp</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Hoạt động kinh tế biển rất đa dạng, chỉ khai thác tổng hợp thì mới mang lại hiệu quả kinh tế cao và bảo vệ môi trường.</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spacing w:val="-6"/>
          <w:lang w:val="it-IT"/>
        </w:rPr>
      </w:pPr>
      <w:r w:rsidRPr="00DC3F98">
        <w:rPr>
          <w:spacing w:val="-6"/>
          <w:lang w:val="it-IT"/>
        </w:rPr>
        <w:t>- Môi trường biển là không chia cắt được. Bởi</w:t>
      </w:r>
      <w:r w:rsidRPr="00DC3F98">
        <w:rPr>
          <w:spacing w:val="-6"/>
          <w:lang w:val="vi-VN"/>
        </w:rPr>
        <w:t xml:space="preserve"> vậy, m</w:t>
      </w:r>
      <w:r w:rsidRPr="00DC3F98">
        <w:rPr>
          <w:spacing w:val="-6"/>
          <w:lang w:val="it-IT"/>
        </w:rPr>
        <w:t>ột vùng biển bị ô nhiễm sẽ gây thiệt hại cho cả vùng bờ biển, cho các vùng nước và đảo xung quanh.</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spacing w:val="-6"/>
          <w:lang w:val="it-IT"/>
        </w:rPr>
      </w:pPr>
      <w:r w:rsidRPr="00DC3F98">
        <w:rPr>
          <w:color w:val="000000"/>
          <w:lang w:val="it-IT"/>
        </w:rPr>
        <w:lastRenderedPageBreak/>
        <w:t xml:space="preserve">- Môi trường đảo </w:t>
      </w:r>
      <w:r w:rsidRPr="00DC3F98">
        <w:t>do sự biệt lập và diện tích nhỏ nên nhạy cảm trước tác động của con người, nếu khai thác mà không bảo vệ môi trường sẽ biến thành hoang đảo.</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it-IT"/>
        </w:rPr>
      </w:pPr>
      <w:r w:rsidRPr="00DC3F98">
        <w:rPr>
          <w:b/>
          <w:i/>
          <w:color w:val="000000"/>
          <w:lang w:val="it-IT"/>
        </w:rPr>
        <w:t>b. Khai thác tài nguyên sinh</w:t>
      </w:r>
      <w:r w:rsidRPr="00DC3F98">
        <w:rPr>
          <w:b/>
          <w:i/>
          <w:color w:val="000000"/>
          <w:lang w:val="vi-VN"/>
        </w:rPr>
        <w:t xml:space="preserve"> vật</w:t>
      </w:r>
      <w:r w:rsidRPr="00DC3F98">
        <w:rPr>
          <w:b/>
          <w:i/>
          <w:color w:val="000000"/>
          <w:lang w:val="it-IT"/>
        </w:rPr>
        <w:t xml:space="preserve"> biển và hải đảo</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lang w:val="it-IT"/>
        </w:rPr>
      </w:pPr>
      <w:r w:rsidRPr="00DC3F98">
        <w:rPr>
          <w:lang w:val="it-IT"/>
        </w:rPr>
        <w:t>- Cần tránh khai thác quá mức nguồn lợi ven bờ và các đối tượng đánh bắt có giá trị kinh tế cao, cấm sử dụng các phương tiện đánh bắt có tính hủy diệt nguồn lợi.</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it-IT"/>
        </w:rPr>
      </w:pPr>
      <w:r w:rsidRPr="00DC3F98">
        <w:rPr>
          <w:spacing w:val="-8"/>
          <w:lang w:val="it-IT"/>
        </w:rPr>
        <w:t>- Đẩy mạnh đánh bắt xa bờ giúp khai thác tốt hơn nguồn lợi hải sản, mà còn giúp bảo vệ vùng trời, vùng biển và vùng thềm lục địa của nước ta.</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it-IT"/>
        </w:rPr>
      </w:pPr>
      <w:r w:rsidRPr="00DC3F98">
        <w:rPr>
          <w:b/>
          <w:i/>
          <w:color w:val="000000"/>
          <w:lang w:val="it-IT"/>
        </w:rPr>
        <w:t>c. Khai thác tài nguyên khoáng sản</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Phát triển nghề làm muối, nhất là ở Duyên hải Nam Trung Bộ.</w:t>
      </w:r>
    </w:p>
    <w:p w:rsidR="00632173" w:rsidRPr="00DC3F98" w:rsidRDefault="00632173" w:rsidP="00632173">
      <w:pPr>
        <w:tabs>
          <w:tab w:val="left" w:pos="-360"/>
          <w:tab w:val="left" w:pos="0"/>
          <w:tab w:val="left" w:pos="360"/>
        </w:tabs>
        <w:ind w:right="4" w:firstLine="567"/>
        <w:jc w:val="both"/>
        <w:rPr>
          <w:lang w:val="vi-VN"/>
        </w:rPr>
      </w:pPr>
      <w:r w:rsidRPr="00DC3F98">
        <w:rPr>
          <w:color w:val="000000"/>
          <w:lang w:val="it-IT"/>
        </w:rPr>
        <w:t>- Đẩy mạnh thăm dò và khai thác dầu khí</w:t>
      </w:r>
      <w:r w:rsidRPr="00DC3F98">
        <w:rPr>
          <w:color w:val="000000"/>
          <w:lang w:val="vi-VN"/>
        </w:rPr>
        <w:t xml:space="preserve"> trên vùng thềm lục địa</w:t>
      </w:r>
      <w:r w:rsidRPr="00DC3F98">
        <w:t xml:space="preserve"> và mở rộng liên doanh với nước ngoài.</w:t>
      </w:r>
      <w:r w:rsidRPr="00DC3F98">
        <w:rPr>
          <w:lang w:val="vi-VN"/>
        </w:rPr>
        <w:t xml:space="preserve"> </w:t>
      </w:r>
      <w:r w:rsidRPr="00DC3F98">
        <w:t>Việc khai thác khí thiên nhiên làm khí hóa lỏng, làm phân bón, sản xuất điện</w:t>
      </w:r>
      <w:r w:rsidRPr="00DC3F98">
        <w:rPr>
          <w:lang w:val="vi-VN"/>
        </w:rPr>
        <w:t xml:space="preserve">. </w:t>
      </w:r>
      <w:r w:rsidRPr="00DC3F98">
        <w:t>Trong tương lai phát triển công nghiệp lọc dầu, hóa dầu nâng cao hiệu quả kinh tế của ngành công nghiệp dầu khí</w:t>
      </w:r>
      <w:r w:rsidRPr="00DC3F98">
        <w:rPr>
          <w:lang w:val="vi-VN"/>
        </w:rPr>
        <w:t>.</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it-IT"/>
        </w:rPr>
      </w:pPr>
      <w:r w:rsidRPr="00DC3F98">
        <w:rPr>
          <w:color w:val="000000"/>
          <w:lang w:val="it-IT"/>
        </w:rPr>
        <w:t>- Cần tránh để xảy ra các sự cố môi trường trong thăm dò, khai thác, vận chuyển và chế biến dầu khí.</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de-DE"/>
        </w:rPr>
      </w:pPr>
      <w:r w:rsidRPr="00DC3F98">
        <w:rPr>
          <w:b/>
          <w:i/>
          <w:color w:val="000000"/>
          <w:lang w:val="fr-FR"/>
        </w:rPr>
        <w:t xml:space="preserve">d. </w:t>
      </w:r>
      <w:r w:rsidRPr="00DC3F98">
        <w:rPr>
          <w:b/>
          <w:i/>
          <w:color w:val="000000"/>
          <w:lang w:val="de-DE"/>
        </w:rPr>
        <w:t>Phát triển du lịch biển</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de-DE"/>
        </w:rPr>
      </w:pPr>
      <w:r w:rsidRPr="00DC3F98">
        <w:rPr>
          <w:color w:val="000000"/>
          <w:lang w:val="de-DE"/>
        </w:rPr>
        <w:t>Các trung tâm du lịch biển đã được nâng cấp, nhiều vùng biển, đảo mới được đưa vào khai thác. Đáng chú ý là: khu du lịch Hạ Long - Cát Bà - Đồ Sơn, Nha Trang, Vũng Tàu…</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i/>
          <w:color w:val="000000"/>
          <w:lang w:val="de-DE"/>
        </w:rPr>
      </w:pPr>
      <w:r w:rsidRPr="00DC3F98">
        <w:rPr>
          <w:b/>
          <w:i/>
          <w:color w:val="000000"/>
          <w:lang w:val="de-DE"/>
        </w:rPr>
        <w:t>e. Giao</w:t>
      </w:r>
      <w:r w:rsidRPr="00DC3F98">
        <w:rPr>
          <w:b/>
          <w:i/>
          <w:color w:val="000000"/>
          <w:lang w:val="vi-VN"/>
        </w:rPr>
        <w:t xml:space="preserve"> thông vận tải</w:t>
      </w:r>
      <w:r w:rsidRPr="00DC3F98">
        <w:rPr>
          <w:b/>
          <w:i/>
          <w:color w:val="000000"/>
          <w:lang w:val="de-DE"/>
        </w:rPr>
        <w:t xml:space="preserve"> biển</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color w:val="000000"/>
          <w:lang w:val="de-DE"/>
        </w:rPr>
      </w:pPr>
      <w:r w:rsidRPr="00DC3F98">
        <w:rPr>
          <w:color w:val="000000"/>
          <w:lang w:val="de-DE"/>
        </w:rPr>
        <w:t>- Hàng loạt cảng hàng hóa lớn được cải tạo, nâng cấp như: cụm cảng Sài Gòn, Hải Phòng, Quảng Ninh, Đà Nẵng….</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lang w:val="de-DE"/>
        </w:rPr>
      </w:pPr>
      <w:r w:rsidRPr="00DC3F98">
        <w:rPr>
          <w:color w:val="000000"/>
          <w:lang w:val="de-DE"/>
        </w:rPr>
        <w:t xml:space="preserve">- Xây dựng cảng nước sâu: </w:t>
      </w:r>
      <w:r w:rsidRPr="00DC3F98">
        <w:rPr>
          <w:lang w:val="de-DE"/>
        </w:rPr>
        <w:t>Cái Lân, Nghi Sơn, Vũng Áng, Dung Quất, Vũng Tàu…</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lang w:val="de-DE"/>
        </w:rPr>
      </w:pPr>
      <w:r w:rsidRPr="00DC3F98">
        <w:rPr>
          <w:lang w:val="de-DE"/>
        </w:rPr>
        <w:t>- Các tuyến vận tải đã nối các đảo với đất liền góp phần quan trọng trong việc phát triển kinh tế - xã hội ở các tuyến đảo.</w:t>
      </w:r>
    </w:p>
    <w:p w:rsidR="00632173" w:rsidRPr="00DC3F98" w:rsidRDefault="00632173" w:rsidP="00632173">
      <w:pPr>
        <w:tabs>
          <w:tab w:val="left" w:pos="360"/>
          <w:tab w:val="left" w:pos="406"/>
          <w:tab w:val="left" w:pos="586"/>
          <w:tab w:val="left" w:pos="840"/>
          <w:tab w:val="left" w:pos="1200"/>
          <w:tab w:val="left" w:pos="2520"/>
          <w:tab w:val="left" w:pos="4920"/>
          <w:tab w:val="left" w:pos="6120"/>
          <w:tab w:val="left" w:pos="7440"/>
        </w:tabs>
        <w:ind w:firstLine="567"/>
        <w:jc w:val="both"/>
        <w:rPr>
          <w:b/>
          <w:color w:val="000000"/>
          <w:lang w:val="de-DE"/>
        </w:rPr>
      </w:pPr>
      <w:r w:rsidRPr="00DC3F98">
        <w:rPr>
          <w:b/>
          <w:color w:val="000000"/>
          <w:lang w:val="de-DE"/>
        </w:rPr>
        <w:t>4. Tăng cường hợp tác với các nước láng giềng trong giải quyết các vấn đề về biển và thềm lục địa</w:t>
      </w:r>
    </w:p>
    <w:p w:rsidR="00632173" w:rsidRPr="00DC3F98" w:rsidRDefault="00632173" w:rsidP="00632173">
      <w:pPr>
        <w:tabs>
          <w:tab w:val="left" w:pos="360"/>
          <w:tab w:val="left" w:pos="840"/>
          <w:tab w:val="left" w:pos="1200"/>
          <w:tab w:val="left" w:pos="2520"/>
          <w:tab w:val="left" w:pos="4920"/>
          <w:tab w:val="left" w:pos="6120"/>
          <w:tab w:val="left" w:pos="7440"/>
        </w:tabs>
        <w:ind w:firstLine="567"/>
        <w:jc w:val="both"/>
        <w:rPr>
          <w:spacing w:val="-2"/>
          <w:lang w:val="de-DE"/>
        </w:rPr>
      </w:pPr>
      <w:r w:rsidRPr="00DC3F98">
        <w:rPr>
          <w:spacing w:val="-2"/>
          <w:lang w:val="de-DE"/>
        </w:rPr>
        <w:t>- Biển Đông là biển chung của Việt Nam và nhiều nước láng giềng. Vì vậy, việc tăng cường đối thoại, hợp tác là nhân tố tạo ra sự phát triển ổn định trong khu vực, bảo vệ được lợi ích chính đáng của Nhà nước và nhân dân ta, giữ vững chủ quyền, toàn vẹn lãnh thổ của nước ta.</w:t>
      </w:r>
    </w:p>
    <w:p w:rsidR="00632173" w:rsidRPr="00DC3F98" w:rsidRDefault="00632173" w:rsidP="00632173">
      <w:pPr>
        <w:tabs>
          <w:tab w:val="left" w:pos="360"/>
          <w:tab w:val="left" w:pos="840"/>
          <w:tab w:val="left" w:pos="1200"/>
          <w:tab w:val="left" w:pos="2520"/>
          <w:tab w:val="left" w:pos="4920"/>
          <w:tab w:val="left" w:pos="6120"/>
          <w:tab w:val="left" w:pos="7440"/>
        </w:tabs>
        <w:ind w:firstLine="567"/>
        <w:jc w:val="both"/>
        <w:rPr>
          <w:lang w:val="de-DE"/>
        </w:rPr>
      </w:pPr>
      <w:r w:rsidRPr="00DC3F98">
        <w:rPr>
          <w:lang w:val="de-DE"/>
        </w:rPr>
        <w:t>- Mỗi công dân Việt Nam đều có bổn phận bảo vệ vùng biển và hải đảo của đất nước, cho hôm nay và cho các thế hệ mai sau.</w:t>
      </w:r>
    </w:p>
    <w:p w:rsidR="00632173" w:rsidRPr="00DC3F98" w:rsidRDefault="00632173" w:rsidP="00632173">
      <w:pPr>
        <w:tabs>
          <w:tab w:val="left" w:pos="360"/>
          <w:tab w:val="left" w:pos="840"/>
          <w:tab w:val="left" w:pos="1200"/>
          <w:tab w:val="left" w:pos="2520"/>
          <w:tab w:val="left" w:pos="4920"/>
          <w:tab w:val="left" w:pos="6120"/>
          <w:tab w:val="left" w:pos="7440"/>
        </w:tabs>
        <w:autoSpaceDE w:val="0"/>
        <w:autoSpaceDN w:val="0"/>
        <w:adjustRightInd w:val="0"/>
        <w:jc w:val="center"/>
        <w:rPr>
          <w:b/>
          <w:lang w:val="it-IT"/>
        </w:rPr>
      </w:pPr>
      <w:r w:rsidRPr="00DC3F98">
        <w:rPr>
          <w:b/>
          <w:lang w:val="it-IT"/>
        </w:rPr>
        <w:t>CÂU HỎI TRẮC NGHIỆM ÔN TẬP</w:t>
      </w:r>
    </w:p>
    <w:p w:rsidR="00632173" w:rsidRPr="00DC3F98" w:rsidRDefault="00632173" w:rsidP="00632173">
      <w:pPr>
        <w:tabs>
          <w:tab w:val="left" w:pos="567"/>
          <w:tab w:val="left" w:pos="2835"/>
          <w:tab w:val="left" w:pos="5103"/>
          <w:tab w:val="left" w:pos="7371"/>
        </w:tabs>
        <w:autoSpaceDE w:val="0"/>
        <w:autoSpaceDN w:val="0"/>
        <w:adjustRightInd w:val="0"/>
        <w:jc w:val="both"/>
        <w:outlineLvl w:val="0"/>
        <w:rPr>
          <w:rFonts w:eastAsia="Times New Roman"/>
          <w:lang w:eastAsia="vi-VN"/>
        </w:rPr>
      </w:pPr>
      <w:r w:rsidRPr="00DC3F98">
        <w:rPr>
          <w:rFonts w:eastAsia="Times New Roman"/>
          <w:b/>
          <w:lang w:val="en" w:eastAsia="vi-VN"/>
        </w:rPr>
        <w:t>Câu 1.</w:t>
      </w:r>
      <w:r w:rsidRPr="00DC3F98">
        <w:rPr>
          <w:rFonts w:eastAsia="Times New Roman"/>
          <w:lang w:val="en" w:eastAsia="vi-VN"/>
        </w:rPr>
        <w:t xml:space="preserve"> Đi</w:t>
      </w:r>
      <w:r w:rsidRPr="00DC3F98">
        <w:rPr>
          <w:rFonts w:eastAsia="Times New Roman"/>
          <w:lang w:val="vi-VN" w:eastAsia="vi-VN"/>
        </w:rPr>
        <w:t>ều kiện thuận lợi ph</w:t>
      </w:r>
      <w:r w:rsidRPr="00DC3F98">
        <w:rPr>
          <w:rFonts w:eastAsia="Times New Roman"/>
          <w:lang w:eastAsia="vi-VN"/>
        </w:rPr>
        <w:t>át tri</w:t>
      </w:r>
      <w:r w:rsidRPr="00DC3F98">
        <w:rPr>
          <w:rFonts w:eastAsia="Times New Roman"/>
          <w:lang w:val="vi-VN" w:eastAsia="vi-VN"/>
        </w:rPr>
        <w:t>ển du lịch biển - đảo ở nước ta l</w:t>
      </w:r>
      <w:r w:rsidRPr="00DC3F98">
        <w:rPr>
          <w:rFonts w:eastAsia="Times New Roman"/>
          <w:lang w:eastAsia="vi-VN"/>
        </w:rPr>
        <w:t xml:space="preserve">à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A. n</w:t>
      </w:r>
      <w:r w:rsidRPr="00DC3F98">
        <w:rPr>
          <w:rFonts w:eastAsia="Times New Roman"/>
          <w:lang w:val="vi-VN" w:eastAsia="vi-VN"/>
        </w:rPr>
        <w:t>ằm gần c</w:t>
      </w:r>
      <w:r w:rsidRPr="00DC3F98">
        <w:rPr>
          <w:rFonts w:eastAsia="Times New Roman"/>
          <w:lang w:eastAsia="vi-VN"/>
        </w:rPr>
        <w:t>ác tuy</w:t>
      </w:r>
      <w:r w:rsidRPr="00DC3F98">
        <w:rPr>
          <w:rFonts w:eastAsia="Times New Roman"/>
          <w:lang w:val="vi-VN" w:eastAsia="vi-VN"/>
        </w:rPr>
        <w:t>ến h</w:t>
      </w:r>
      <w:r w:rsidRPr="00DC3F98">
        <w:rPr>
          <w:rFonts w:eastAsia="Times New Roman"/>
          <w:lang w:eastAsia="vi-VN"/>
        </w:rPr>
        <w:t>àng h</w:t>
      </w:r>
      <w:r w:rsidRPr="00DC3F98">
        <w:rPr>
          <w:rFonts w:eastAsia="Times New Roman"/>
          <w:lang w:val="vi-VN" w:eastAsia="vi-VN"/>
        </w:rPr>
        <w:t>ải quốc tế tr</w:t>
      </w:r>
      <w:r w:rsidRPr="00DC3F98">
        <w:rPr>
          <w:rFonts w:eastAsia="Times New Roman"/>
          <w:lang w:eastAsia="vi-VN"/>
        </w:rPr>
        <w:t>ên Bi</w:t>
      </w:r>
      <w:r w:rsidRPr="00DC3F98">
        <w:rPr>
          <w:rFonts w:eastAsia="Times New Roman"/>
          <w:lang w:val="vi-VN" w:eastAsia="vi-VN"/>
        </w:rPr>
        <w:t>ển Đ</w:t>
      </w:r>
      <w:r w:rsidRPr="00DC3F98">
        <w:rPr>
          <w:rFonts w:eastAsia="Times New Roman"/>
          <w:lang w:eastAsia="vi-VN"/>
        </w:rPr>
        <w:t xml:space="preserve">ông.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B. su</w:t>
      </w:r>
      <w:r w:rsidRPr="00DC3F98">
        <w:rPr>
          <w:rFonts w:eastAsia="Times New Roman"/>
          <w:lang w:val="vi-VN" w:eastAsia="vi-VN"/>
        </w:rPr>
        <w:t>ốt từ Bắc v</w:t>
      </w:r>
      <w:r w:rsidRPr="00DC3F98">
        <w:rPr>
          <w:rFonts w:eastAsia="Times New Roman"/>
          <w:lang w:eastAsia="vi-VN"/>
        </w:rPr>
        <w:t>ào Nam có nhi</w:t>
      </w:r>
      <w:r w:rsidRPr="00DC3F98">
        <w:rPr>
          <w:rFonts w:eastAsia="Times New Roman"/>
          <w:lang w:val="vi-VN" w:eastAsia="vi-VN"/>
        </w:rPr>
        <w:t>ều b</w:t>
      </w:r>
      <w:r w:rsidRPr="00DC3F98">
        <w:rPr>
          <w:rFonts w:eastAsia="Times New Roman"/>
          <w:lang w:eastAsia="vi-VN"/>
        </w:rPr>
        <w:t>ãi t</w:t>
      </w:r>
      <w:r w:rsidRPr="00DC3F98">
        <w:rPr>
          <w:rFonts w:eastAsia="Times New Roman"/>
          <w:lang w:val="vi-VN" w:eastAsia="vi-VN"/>
        </w:rPr>
        <w:t>ắm rộng, phong cảnh đẹp, kh</w:t>
      </w:r>
      <w:r w:rsidRPr="00DC3F98">
        <w:rPr>
          <w:rFonts w:eastAsia="Times New Roman"/>
          <w:lang w:eastAsia="vi-VN"/>
        </w:rPr>
        <w:t>í h</w:t>
      </w:r>
      <w:r w:rsidRPr="00DC3F98">
        <w:rPr>
          <w:rFonts w:eastAsia="Times New Roman"/>
          <w:lang w:val="vi-VN" w:eastAsia="vi-VN"/>
        </w:rPr>
        <w:t xml:space="preserve">ậu tốt.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d</w:t>
      </w:r>
      <w:r w:rsidRPr="00DC3F98">
        <w:rPr>
          <w:rFonts w:eastAsia="Times New Roman"/>
          <w:lang w:val="vi-VN" w:eastAsia="vi-VN"/>
        </w:rPr>
        <w:t>ọc bờ biển c</w:t>
      </w:r>
      <w:r w:rsidRPr="00DC3F98">
        <w:rPr>
          <w:rFonts w:eastAsia="Times New Roman"/>
          <w:lang w:eastAsia="vi-VN"/>
        </w:rPr>
        <w:t>ó nhi</w:t>
      </w:r>
      <w:r w:rsidRPr="00DC3F98">
        <w:rPr>
          <w:rFonts w:eastAsia="Times New Roman"/>
          <w:lang w:val="vi-VN" w:eastAsia="vi-VN"/>
        </w:rPr>
        <w:t>ều vụng biển k</w:t>
      </w:r>
      <w:r w:rsidRPr="00DC3F98">
        <w:rPr>
          <w:rFonts w:eastAsia="Times New Roman"/>
          <w:lang w:eastAsia="vi-VN"/>
        </w:rPr>
        <w:t>ín thu</w:t>
      </w:r>
      <w:r w:rsidRPr="00DC3F98">
        <w:rPr>
          <w:rFonts w:eastAsia="Times New Roman"/>
          <w:lang w:val="vi-VN" w:eastAsia="vi-VN"/>
        </w:rPr>
        <w:t>ận lợi cho x</w:t>
      </w:r>
      <w:r w:rsidRPr="00DC3F98">
        <w:rPr>
          <w:rFonts w:eastAsia="Times New Roman"/>
          <w:lang w:eastAsia="vi-VN"/>
        </w:rPr>
        <w:t>ây d</w:t>
      </w:r>
      <w:r w:rsidRPr="00DC3F98">
        <w:rPr>
          <w:rFonts w:eastAsia="Times New Roman"/>
          <w:lang w:val="vi-VN" w:eastAsia="vi-VN"/>
        </w:rPr>
        <w:t>ựng c</w:t>
      </w:r>
      <w:r w:rsidRPr="00DC3F98">
        <w:rPr>
          <w:rFonts w:eastAsia="Times New Roman"/>
          <w:lang w:eastAsia="vi-VN"/>
        </w:rPr>
        <w:t>ác c</w:t>
      </w:r>
      <w:r w:rsidRPr="00DC3F98">
        <w:rPr>
          <w:rFonts w:eastAsia="Times New Roman"/>
          <w:lang w:val="vi-VN" w:eastAsia="vi-VN"/>
        </w:rPr>
        <w:t>ảng nước s</w:t>
      </w:r>
      <w:r w:rsidRPr="00DC3F98">
        <w:rPr>
          <w:rFonts w:eastAsia="Times New Roman"/>
          <w:lang w:eastAsia="vi-VN"/>
        </w:rPr>
        <w:t xml:space="preserve">âu.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D. nhi</w:t>
      </w:r>
      <w:r w:rsidRPr="00DC3F98">
        <w:rPr>
          <w:rFonts w:eastAsia="Times New Roman"/>
          <w:lang w:val="vi-VN" w:eastAsia="vi-VN"/>
        </w:rPr>
        <w:t>ều cửa s</w:t>
      </w:r>
      <w:r w:rsidRPr="00DC3F98">
        <w:rPr>
          <w:rFonts w:eastAsia="Times New Roman"/>
          <w:lang w:eastAsia="vi-VN"/>
        </w:rPr>
        <w:t>ông cũng thu</w:t>
      </w:r>
      <w:r w:rsidRPr="00DC3F98">
        <w:rPr>
          <w:rFonts w:eastAsia="Times New Roman"/>
          <w:lang w:val="vi-VN" w:eastAsia="vi-VN"/>
        </w:rPr>
        <w:t>ận lợi cho việc x</w:t>
      </w:r>
      <w:r w:rsidRPr="00DC3F98">
        <w:rPr>
          <w:rFonts w:eastAsia="Times New Roman"/>
          <w:lang w:eastAsia="vi-VN"/>
        </w:rPr>
        <w:t>ây d</w:t>
      </w:r>
      <w:r w:rsidRPr="00DC3F98">
        <w:rPr>
          <w:rFonts w:eastAsia="Times New Roman"/>
          <w:lang w:val="vi-VN" w:eastAsia="vi-VN"/>
        </w:rPr>
        <w:t xml:space="preserve">ựng cảng. </w:t>
      </w:r>
    </w:p>
    <w:p w:rsidR="00632173" w:rsidRPr="00DC3F98" w:rsidRDefault="00632173" w:rsidP="00632173">
      <w:pPr>
        <w:tabs>
          <w:tab w:val="left" w:pos="567"/>
          <w:tab w:val="left" w:pos="2835"/>
          <w:tab w:val="left" w:pos="5103"/>
          <w:tab w:val="left" w:pos="7371"/>
        </w:tabs>
        <w:autoSpaceDE w:val="0"/>
        <w:autoSpaceDN w:val="0"/>
        <w:adjustRightInd w:val="0"/>
        <w:jc w:val="both"/>
        <w:outlineLvl w:val="0"/>
        <w:rPr>
          <w:rFonts w:eastAsia="Times New Roman"/>
          <w:lang w:eastAsia="vi-VN"/>
        </w:rPr>
      </w:pPr>
      <w:r w:rsidRPr="00DC3F98">
        <w:rPr>
          <w:rFonts w:eastAsia="Times New Roman"/>
          <w:b/>
          <w:lang w:val="en" w:eastAsia="vi-VN"/>
        </w:rPr>
        <w:t>Câu 2.</w:t>
      </w:r>
      <w:r w:rsidRPr="00DC3F98">
        <w:rPr>
          <w:rFonts w:eastAsia="Times New Roman"/>
          <w:lang w:val="en" w:eastAsia="vi-VN"/>
        </w:rPr>
        <w:t xml:space="preserve"> Vùng bi</w:t>
      </w:r>
      <w:r w:rsidRPr="00DC3F98">
        <w:rPr>
          <w:rFonts w:eastAsia="Times New Roman"/>
          <w:lang w:val="vi-VN" w:eastAsia="vi-VN"/>
        </w:rPr>
        <w:t>ển nước ta c</w:t>
      </w:r>
      <w:r w:rsidRPr="00DC3F98">
        <w:rPr>
          <w:rFonts w:eastAsia="Times New Roman"/>
          <w:lang w:eastAsia="vi-VN"/>
        </w:rPr>
        <w:t>ó các đ</w:t>
      </w:r>
      <w:r w:rsidRPr="00DC3F98">
        <w:rPr>
          <w:rFonts w:eastAsia="Times New Roman"/>
          <w:lang w:val="vi-VN" w:eastAsia="vi-VN"/>
        </w:rPr>
        <w:t>ảo đ</w:t>
      </w:r>
      <w:r w:rsidRPr="00DC3F98">
        <w:rPr>
          <w:rFonts w:eastAsia="Times New Roman"/>
          <w:lang w:eastAsia="vi-VN"/>
        </w:rPr>
        <w:t xml:space="preserve">ông dân là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A. Côn Sơn, Cát Bà, Lý Sơn, Cái B</w:t>
      </w:r>
      <w:r w:rsidRPr="00DC3F98">
        <w:rPr>
          <w:rFonts w:eastAsia="Times New Roman"/>
          <w:lang w:val="vi-VN" w:eastAsia="vi-VN"/>
        </w:rPr>
        <w:t>ầu, Ph</w:t>
      </w:r>
      <w:r w:rsidRPr="00DC3F98">
        <w:rPr>
          <w:rFonts w:eastAsia="Times New Roman"/>
          <w:lang w:eastAsia="vi-VN"/>
        </w:rPr>
        <w:t>ú Qu</w:t>
      </w:r>
      <w:r w:rsidRPr="00DC3F98">
        <w:rPr>
          <w:rFonts w:eastAsia="Times New Roman"/>
          <w:lang w:val="vi-VN" w:eastAsia="vi-VN"/>
        </w:rPr>
        <w:t xml:space="preserve">ốc.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B. C</w:t>
      </w:r>
      <w:r w:rsidRPr="00DC3F98">
        <w:rPr>
          <w:rFonts w:eastAsia="Times New Roman"/>
          <w:lang w:val="vi-VN" w:eastAsia="vi-VN"/>
        </w:rPr>
        <w:t>ồn Cỏ, Ph</w:t>
      </w:r>
      <w:r w:rsidRPr="00DC3F98">
        <w:rPr>
          <w:rFonts w:eastAsia="Times New Roman"/>
          <w:lang w:eastAsia="vi-VN"/>
        </w:rPr>
        <w:t>ú Qu</w:t>
      </w:r>
      <w:r w:rsidRPr="00DC3F98">
        <w:rPr>
          <w:rFonts w:eastAsia="Times New Roman"/>
          <w:lang w:val="vi-VN" w:eastAsia="vi-VN"/>
        </w:rPr>
        <w:t>ốc, C</w:t>
      </w:r>
      <w:r w:rsidRPr="00DC3F98">
        <w:rPr>
          <w:rFonts w:eastAsia="Times New Roman"/>
          <w:lang w:eastAsia="vi-VN"/>
        </w:rPr>
        <w:t>át Bà, Cái B</w:t>
      </w:r>
      <w:r w:rsidRPr="00DC3F98">
        <w:rPr>
          <w:rFonts w:eastAsia="Times New Roman"/>
          <w:lang w:val="vi-VN" w:eastAsia="vi-VN"/>
        </w:rPr>
        <w:t>ầu, L</w:t>
      </w:r>
      <w:r w:rsidRPr="00DC3F98">
        <w:rPr>
          <w:rFonts w:eastAsia="Times New Roman"/>
          <w:lang w:eastAsia="vi-VN"/>
        </w:rPr>
        <w:t xml:space="preserve">ý Sơn.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B</w:t>
      </w:r>
      <w:r w:rsidRPr="00DC3F98">
        <w:rPr>
          <w:rFonts w:eastAsia="Times New Roman"/>
          <w:lang w:val="vi-VN" w:eastAsia="vi-VN"/>
        </w:rPr>
        <w:t>ạch Long Vĩ, C</w:t>
      </w:r>
      <w:r w:rsidRPr="00DC3F98">
        <w:rPr>
          <w:rFonts w:eastAsia="Times New Roman"/>
          <w:lang w:eastAsia="vi-VN"/>
        </w:rPr>
        <w:t>át Bà, Phú Quý, Phú Qu</w:t>
      </w:r>
      <w:r w:rsidRPr="00DC3F98">
        <w:rPr>
          <w:rFonts w:eastAsia="Times New Roman"/>
          <w:lang w:val="vi-VN" w:eastAsia="vi-VN"/>
        </w:rPr>
        <w:t>ốc, L</w:t>
      </w:r>
      <w:r w:rsidRPr="00DC3F98">
        <w:rPr>
          <w:rFonts w:eastAsia="Times New Roman"/>
          <w:lang w:eastAsia="vi-VN"/>
        </w:rPr>
        <w:t xml:space="preserve">ý Sơn.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D. Cái B</w:t>
      </w:r>
      <w:r w:rsidRPr="00DC3F98">
        <w:rPr>
          <w:rFonts w:eastAsia="Times New Roman"/>
          <w:lang w:val="vi-VN" w:eastAsia="vi-VN"/>
        </w:rPr>
        <w:t>ầu, C</w:t>
      </w:r>
      <w:r w:rsidRPr="00DC3F98">
        <w:rPr>
          <w:rFonts w:eastAsia="Times New Roman"/>
          <w:lang w:eastAsia="vi-VN"/>
        </w:rPr>
        <w:t>át Bà, Lý Sơn, Phú Quý, Phú Qu</w:t>
      </w:r>
      <w:r w:rsidRPr="00DC3F98">
        <w:rPr>
          <w:rFonts w:eastAsia="Times New Roman"/>
          <w:lang w:val="vi-VN" w:eastAsia="vi-VN"/>
        </w:rPr>
        <w:t xml:space="preserve">ốc. </w:t>
      </w:r>
    </w:p>
    <w:p w:rsidR="00632173" w:rsidRPr="00DC3F98" w:rsidRDefault="00632173" w:rsidP="00632173">
      <w:pPr>
        <w:tabs>
          <w:tab w:val="left" w:pos="284"/>
          <w:tab w:val="left" w:pos="2552"/>
          <w:tab w:val="left" w:pos="5103"/>
          <w:tab w:val="left" w:pos="7371"/>
        </w:tabs>
        <w:autoSpaceDE w:val="0"/>
        <w:autoSpaceDN w:val="0"/>
        <w:adjustRightInd w:val="0"/>
        <w:jc w:val="both"/>
        <w:outlineLvl w:val="0"/>
        <w:rPr>
          <w:rFonts w:eastAsia="Times New Roman"/>
          <w:lang w:val="en" w:eastAsia="vi-VN"/>
        </w:rPr>
      </w:pPr>
      <w:r w:rsidRPr="00DC3F98">
        <w:rPr>
          <w:rFonts w:eastAsia="Times New Roman"/>
          <w:b/>
          <w:lang w:val="en" w:eastAsia="vi-VN"/>
        </w:rPr>
        <w:t>Câu 3.</w:t>
      </w:r>
      <w:r w:rsidRPr="00DC3F98">
        <w:rPr>
          <w:rFonts w:eastAsia="Times New Roman"/>
          <w:lang w:val="en" w:eastAsia="vi-VN"/>
        </w:rPr>
        <w:t xml:space="preserve"> Ý nghĩa chiến lược của các đảo và quần đảo nước ta về kinh tế là</w:t>
      </w:r>
    </w:p>
    <w:p w:rsidR="00632173" w:rsidRPr="00154B6C" w:rsidRDefault="00632173" w:rsidP="00632173">
      <w:pPr>
        <w:tabs>
          <w:tab w:val="left" w:pos="567"/>
          <w:tab w:val="left" w:pos="2552"/>
          <w:tab w:val="left" w:pos="5103"/>
          <w:tab w:val="left" w:pos="7371"/>
        </w:tabs>
        <w:autoSpaceDE w:val="0"/>
        <w:autoSpaceDN w:val="0"/>
        <w:adjustRightInd w:val="0"/>
        <w:jc w:val="both"/>
        <w:outlineLvl w:val="0"/>
        <w:rPr>
          <w:rFonts w:eastAsia="Times New Roman"/>
          <w:lang w:val="en" w:eastAsia="vi-VN"/>
        </w:rPr>
      </w:pPr>
      <w:r w:rsidRPr="00154B6C">
        <w:rPr>
          <w:rFonts w:eastAsia="Times New Roman"/>
          <w:lang w:val="en" w:eastAsia="vi-VN"/>
        </w:rPr>
        <w:tab/>
        <w:t>A. căn cứ để tiến ra khai thác nguồn lợi biển.</w:t>
      </w:r>
      <w:r w:rsidRPr="00154B6C">
        <w:rPr>
          <w:rFonts w:eastAsia="Times New Roman"/>
          <w:lang w:val="en" w:eastAsia="vi-VN"/>
        </w:rPr>
        <w:tab/>
        <w:t>B. cơ sở để khẳng định chủ quyền vùng biển.</w:t>
      </w:r>
    </w:p>
    <w:p w:rsidR="00632173" w:rsidRPr="00154B6C" w:rsidRDefault="00632173" w:rsidP="00632173">
      <w:pPr>
        <w:tabs>
          <w:tab w:val="left" w:pos="567"/>
          <w:tab w:val="left" w:pos="2552"/>
          <w:tab w:val="left" w:pos="5103"/>
          <w:tab w:val="left" w:pos="7371"/>
        </w:tabs>
        <w:autoSpaceDE w:val="0"/>
        <w:autoSpaceDN w:val="0"/>
        <w:adjustRightInd w:val="0"/>
        <w:jc w:val="both"/>
        <w:outlineLvl w:val="0"/>
        <w:rPr>
          <w:rFonts w:eastAsia="Times New Roman"/>
          <w:lang w:val="en" w:eastAsia="vi-VN"/>
        </w:rPr>
      </w:pPr>
      <w:r w:rsidRPr="00154B6C">
        <w:rPr>
          <w:rFonts w:eastAsia="Times New Roman"/>
          <w:lang w:val="en" w:eastAsia="vi-VN"/>
        </w:rPr>
        <w:lastRenderedPageBreak/>
        <w:tab/>
        <w:t>C. tạo thành hệ thống tiền tiêu bảo vệ đất liền.</w:t>
      </w:r>
      <w:r w:rsidRPr="00154B6C">
        <w:rPr>
          <w:rFonts w:eastAsia="Times New Roman"/>
          <w:lang w:val="en" w:eastAsia="vi-VN"/>
        </w:rPr>
        <w:tab/>
        <w:t>D. làm điểm tựa để bảo vệ an ninh quốc phòng.</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lang w:val="en" w:eastAsia="vi-VN"/>
        </w:rPr>
        <w:t>Câu 4.</w:t>
      </w:r>
      <w:r w:rsidRPr="00DC3F98">
        <w:rPr>
          <w:rFonts w:eastAsia="Times New Roman"/>
          <w:lang w:val="en" w:eastAsia="vi-VN"/>
        </w:rPr>
        <w:t xml:space="preserve"> Di</w:t>
      </w:r>
      <w:r w:rsidRPr="00DC3F98">
        <w:rPr>
          <w:rFonts w:eastAsia="Times New Roman"/>
          <w:lang w:val="vi-VN" w:eastAsia="vi-VN"/>
        </w:rPr>
        <w:t>ện t</w:t>
      </w:r>
      <w:r w:rsidRPr="00DC3F98">
        <w:rPr>
          <w:rFonts w:eastAsia="Times New Roman"/>
          <w:lang w:eastAsia="vi-VN"/>
        </w:rPr>
        <w:t>ích vùng bi</w:t>
      </w:r>
      <w:r w:rsidRPr="00DC3F98">
        <w:rPr>
          <w:rFonts w:eastAsia="Times New Roman"/>
          <w:lang w:val="vi-VN" w:eastAsia="vi-VN"/>
        </w:rPr>
        <w:t xml:space="preserve">ển nước ta rộng lớn, gồm mấy bộ phận?  </w:t>
      </w:r>
    </w:p>
    <w:p w:rsidR="00632173" w:rsidRPr="00DC3F98" w:rsidRDefault="00632173" w:rsidP="00632173">
      <w:pPr>
        <w:tabs>
          <w:tab w:val="left" w:pos="567"/>
          <w:tab w:val="left" w:pos="2835"/>
          <w:tab w:val="left" w:pos="5103"/>
          <w:tab w:val="left" w:pos="7371"/>
        </w:tabs>
        <w:autoSpaceDE w:val="0"/>
        <w:autoSpaceDN w:val="0"/>
        <w:adjustRightInd w:val="0"/>
        <w:jc w:val="both"/>
        <w:outlineLvl w:val="0"/>
        <w:rPr>
          <w:rFonts w:eastAsia="Times New Roman"/>
          <w:lang w:val="en" w:eastAsia="vi-VN"/>
        </w:rPr>
      </w:pPr>
      <w:r w:rsidRPr="00DC3F98">
        <w:rPr>
          <w:rFonts w:eastAsia="Times New Roman"/>
          <w:lang w:val="en" w:eastAsia="vi-VN"/>
        </w:rPr>
        <w:tab/>
        <w:t xml:space="preserve">A. 3.                         </w:t>
      </w:r>
      <w:r w:rsidRPr="00DC3F98">
        <w:rPr>
          <w:rFonts w:eastAsia="Times New Roman"/>
          <w:lang w:val="en" w:eastAsia="vi-VN"/>
        </w:rPr>
        <w:tab/>
        <w:t xml:space="preserve">B. 4.                       </w:t>
      </w:r>
      <w:r w:rsidRPr="00DC3F98">
        <w:rPr>
          <w:rFonts w:eastAsia="Times New Roman"/>
          <w:lang w:val="en" w:eastAsia="vi-VN"/>
        </w:rPr>
        <w:tab/>
        <w:t xml:space="preserve">C. 5.                        </w:t>
      </w:r>
      <w:r w:rsidRPr="00DC3F98">
        <w:rPr>
          <w:rFonts w:eastAsia="Times New Roman"/>
          <w:lang w:val="en" w:eastAsia="vi-VN"/>
        </w:rPr>
        <w:tab/>
        <w:t xml:space="preserve">D. 6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lang w:val="en" w:eastAsia="vi-VN"/>
        </w:rPr>
        <w:t>Câu 5.</w:t>
      </w:r>
      <w:r w:rsidRPr="00DC3F98">
        <w:rPr>
          <w:rFonts w:eastAsia="Times New Roman"/>
          <w:lang w:val="en" w:eastAsia="vi-VN"/>
        </w:rPr>
        <w:t xml:space="preserve"> Đi</w:t>
      </w:r>
      <w:r w:rsidRPr="00DC3F98">
        <w:rPr>
          <w:rFonts w:eastAsia="Times New Roman"/>
          <w:lang w:val="vi-VN" w:eastAsia="vi-VN"/>
        </w:rPr>
        <w:t>ểm n</w:t>
      </w:r>
      <w:r w:rsidRPr="00DC3F98">
        <w:rPr>
          <w:rFonts w:eastAsia="Times New Roman"/>
          <w:lang w:eastAsia="vi-VN"/>
        </w:rPr>
        <w:t xml:space="preserve">ào sau đây </w:t>
      </w:r>
      <w:r w:rsidRPr="00DC3F98">
        <w:rPr>
          <w:rFonts w:eastAsia="Times New Roman"/>
          <w:b/>
          <w:lang w:eastAsia="vi-VN"/>
        </w:rPr>
        <w:t xml:space="preserve">không </w:t>
      </w:r>
      <w:r w:rsidRPr="00DC3F98">
        <w:rPr>
          <w:rFonts w:eastAsia="Times New Roman"/>
          <w:lang w:eastAsia="vi-VN"/>
        </w:rPr>
        <w:t>đúng đ</w:t>
      </w:r>
      <w:r w:rsidRPr="00DC3F98">
        <w:rPr>
          <w:rFonts w:eastAsia="Times New Roman"/>
          <w:lang w:val="vi-VN" w:eastAsia="vi-VN"/>
        </w:rPr>
        <w:t>ối với việc khai th</w:t>
      </w:r>
      <w:r w:rsidRPr="00DC3F98">
        <w:rPr>
          <w:rFonts w:eastAsia="Times New Roman"/>
          <w:lang w:eastAsia="vi-VN"/>
        </w:rPr>
        <w:t>ác tài nguyên sinh v</w:t>
      </w:r>
      <w:r w:rsidRPr="00DC3F98">
        <w:rPr>
          <w:rFonts w:eastAsia="Times New Roman"/>
          <w:lang w:val="vi-VN" w:eastAsia="vi-VN"/>
        </w:rPr>
        <w:t>ật biển v</w:t>
      </w:r>
      <w:r w:rsidRPr="00DC3F98">
        <w:rPr>
          <w:rFonts w:eastAsia="Times New Roman"/>
          <w:lang w:eastAsia="vi-VN"/>
        </w:rPr>
        <w:t>à h</w:t>
      </w:r>
      <w:r w:rsidRPr="00DC3F98">
        <w:rPr>
          <w:rFonts w:eastAsia="Times New Roman"/>
          <w:lang w:val="vi-VN" w:eastAsia="vi-VN"/>
        </w:rPr>
        <w:t xml:space="preserve">ải đảo?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A. Tránh khai thác quá m</w:t>
      </w:r>
      <w:r w:rsidRPr="00DC3F98">
        <w:rPr>
          <w:rFonts w:eastAsia="Times New Roman"/>
          <w:lang w:val="vi-VN" w:eastAsia="vi-VN"/>
        </w:rPr>
        <w:t>ức nguồn lợi ven bờ</w:t>
      </w:r>
      <w:r w:rsidRPr="00DC3F98">
        <w:rPr>
          <w:rFonts w:eastAsia="Times New Roman"/>
          <w:lang w:eastAsia="vi-VN"/>
        </w:rPr>
        <w:t>.</w:t>
      </w:r>
      <w:r w:rsidRPr="00DC3F98">
        <w:rPr>
          <w:rFonts w:eastAsia="Times New Roman"/>
          <w:lang w:val="vi-VN" w:eastAsia="vi-VN"/>
        </w:rPr>
        <w:t xml:space="preserve">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B. Tránh khai thác quá m</w:t>
      </w:r>
      <w:r w:rsidRPr="00DC3F98">
        <w:rPr>
          <w:rFonts w:eastAsia="Times New Roman"/>
          <w:lang w:val="vi-VN" w:eastAsia="vi-VN"/>
        </w:rPr>
        <w:t>ức c</w:t>
      </w:r>
      <w:r w:rsidRPr="00DC3F98">
        <w:rPr>
          <w:rFonts w:eastAsia="Times New Roman"/>
          <w:lang w:eastAsia="vi-VN"/>
        </w:rPr>
        <w:t>ác đ</w:t>
      </w:r>
      <w:r w:rsidRPr="00DC3F98">
        <w:rPr>
          <w:rFonts w:eastAsia="Times New Roman"/>
          <w:lang w:val="vi-VN" w:eastAsia="vi-VN"/>
        </w:rPr>
        <w:t>ối tượng đ</w:t>
      </w:r>
      <w:r w:rsidRPr="00DC3F98">
        <w:rPr>
          <w:rFonts w:eastAsia="Times New Roman"/>
          <w:lang w:eastAsia="vi-VN"/>
        </w:rPr>
        <w:t>ánh b</w:t>
      </w:r>
      <w:r w:rsidRPr="00DC3F98">
        <w:rPr>
          <w:rFonts w:eastAsia="Times New Roman"/>
          <w:lang w:val="vi-VN" w:eastAsia="vi-VN"/>
        </w:rPr>
        <w:t>ắt c</w:t>
      </w:r>
      <w:r w:rsidRPr="00DC3F98">
        <w:rPr>
          <w:rFonts w:eastAsia="Times New Roman"/>
          <w:lang w:eastAsia="vi-VN"/>
        </w:rPr>
        <w:t>ó giá tr</w:t>
      </w:r>
      <w:r w:rsidRPr="00DC3F98">
        <w:rPr>
          <w:rFonts w:eastAsia="Times New Roman"/>
          <w:lang w:val="vi-VN" w:eastAsia="vi-VN"/>
        </w:rPr>
        <w:t>ị kinh tế cao</w:t>
      </w:r>
      <w:r w:rsidRPr="00DC3F98">
        <w:rPr>
          <w:rFonts w:eastAsia="Times New Roman"/>
          <w:lang w:eastAsia="vi-VN"/>
        </w:rPr>
        <w:t>.</w:t>
      </w:r>
      <w:r w:rsidRPr="00DC3F98">
        <w:rPr>
          <w:rFonts w:eastAsia="Times New Roman"/>
          <w:lang w:val="vi-VN" w:eastAsia="vi-VN"/>
        </w:rPr>
        <w:t xml:space="preserve">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H</w:t>
      </w:r>
      <w:r w:rsidRPr="00DC3F98">
        <w:rPr>
          <w:rFonts w:eastAsia="Times New Roman"/>
          <w:lang w:val="vi-VN" w:eastAsia="vi-VN"/>
        </w:rPr>
        <w:t>ạn chế việc đ</w:t>
      </w:r>
      <w:r w:rsidRPr="00DC3F98">
        <w:rPr>
          <w:rFonts w:eastAsia="Times New Roman"/>
          <w:lang w:eastAsia="vi-VN"/>
        </w:rPr>
        <w:t>ánh b</w:t>
      </w:r>
      <w:r w:rsidRPr="00DC3F98">
        <w:rPr>
          <w:rFonts w:eastAsia="Times New Roman"/>
          <w:lang w:val="vi-VN" w:eastAsia="vi-VN"/>
        </w:rPr>
        <w:t>ắt xa bờ để tr</w:t>
      </w:r>
      <w:r w:rsidRPr="00DC3F98">
        <w:rPr>
          <w:rFonts w:eastAsia="Times New Roman"/>
          <w:lang w:eastAsia="vi-VN"/>
        </w:rPr>
        <w:t>ánh thi</w:t>
      </w:r>
      <w:r w:rsidRPr="00DC3F98">
        <w:rPr>
          <w:rFonts w:eastAsia="Times New Roman"/>
          <w:lang w:val="vi-VN" w:eastAsia="vi-VN"/>
        </w:rPr>
        <w:t>ệt hại do b</w:t>
      </w:r>
      <w:r w:rsidRPr="00DC3F98">
        <w:rPr>
          <w:rFonts w:eastAsia="Times New Roman"/>
          <w:lang w:eastAsia="vi-VN"/>
        </w:rPr>
        <w:t xml:space="preserve">ão gây ra.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D. C</w:t>
      </w:r>
      <w:r w:rsidRPr="00DC3F98">
        <w:rPr>
          <w:rFonts w:eastAsia="Times New Roman"/>
          <w:lang w:val="vi-VN" w:eastAsia="vi-VN"/>
        </w:rPr>
        <w:t>ấm sử dụng c</w:t>
      </w:r>
      <w:r w:rsidRPr="00DC3F98">
        <w:rPr>
          <w:rFonts w:eastAsia="Times New Roman"/>
          <w:lang w:eastAsia="vi-VN"/>
        </w:rPr>
        <w:t>ác phương ti</w:t>
      </w:r>
      <w:r w:rsidRPr="00DC3F98">
        <w:rPr>
          <w:rFonts w:eastAsia="Times New Roman"/>
          <w:lang w:val="vi-VN" w:eastAsia="vi-VN"/>
        </w:rPr>
        <w:t>ện đ</w:t>
      </w:r>
      <w:r w:rsidRPr="00DC3F98">
        <w:rPr>
          <w:rFonts w:eastAsia="Times New Roman"/>
          <w:lang w:eastAsia="vi-VN"/>
        </w:rPr>
        <w:t>ánh b</w:t>
      </w:r>
      <w:r w:rsidRPr="00DC3F98">
        <w:rPr>
          <w:rFonts w:eastAsia="Times New Roman"/>
          <w:lang w:val="vi-VN" w:eastAsia="vi-VN"/>
        </w:rPr>
        <w:t>ắt c</w:t>
      </w:r>
      <w:r w:rsidRPr="00DC3F98">
        <w:rPr>
          <w:rFonts w:eastAsia="Times New Roman"/>
          <w:lang w:eastAsia="vi-VN"/>
        </w:rPr>
        <w:t>ó tính ch</w:t>
      </w:r>
      <w:r w:rsidRPr="00DC3F98">
        <w:rPr>
          <w:rFonts w:eastAsia="Times New Roman"/>
          <w:lang w:val="vi-VN" w:eastAsia="vi-VN"/>
        </w:rPr>
        <w:t xml:space="preserve">ất hủy diệt nguồn lợi. </w:t>
      </w:r>
    </w:p>
    <w:p w:rsidR="00632173" w:rsidRPr="00DC3F98" w:rsidRDefault="00632173" w:rsidP="00632173">
      <w:pPr>
        <w:tabs>
          <w:tab w:val="left" w:pos="284"/>
          <w:tab w:val="left" w:pos="2552"/>
          <w:tab w:val="left" w:pos="5103"/>
          <w:tab w:val="left" w:pos="7371"/>
        </w:tabs>
        <w:autoSpaceDE w:val="0"/>
        <w:autoSpaceDN w:val="0"/>
        <w:adjustRightInd w:val="0"/>
        <w:outlineLvl w:val="0"/>
        <w:rPr>
          <w:bCs/>
          <w:lang w:val="en"/>
        </w:rPr>
      </w:pPr>
      <w:r w:rsidRPr="00DC3F98">
        <w:rPr>
          <w:rFonts w:eastAsia="Times New Roman"/>
          <w:b/>
          <w:lang w:val="en" w:eastAsia="vi-VN"/>
        </w:rPr>
        <w:t>Câu 6.</w:t>
      </w:r>
      <w:r w:rsidRPr="00DC3F98">
        <w:rPr>
          <w:rFonts w:eastAsia="Times New Roman"/>
          <w:lang w:val="en" w:eastAsia="vi-VN"/>
        </w:rPr>
        <w:t xml:space="preserve"> </w:t>
      </w:r>
      <w:r w:rsidRPr="00DC3F98">
        <w:rPr>
          <w:bCs/>
          <w:lang w:val="en"/>
        </w:rPr>
        <w:t>Vùng biển nước ta giàu tài nguyên sinh vật chủ yếu do</w:t>
      </w:r>
    </w:p>
    <w:p w:rsidR="00632173" w:rsidRPr="00DC3F98" w:rsidRDefault="00632173" w:rsidP="00632173">
      <w:pPr>
        <w:tabs>
          <w:tab w:val="left" w:pos="567"/>
          <w:tab w:val="left" w:pos="2552"/>
          <w:tab w:val="left" w:pos="5103"/>
          <w:tab w:val="left" w:pos="7371"/>
        </w:tabs>
        <w:autoSpaceDE w:val="0"/>
        <w:autoSpaceDN w:val="0"/>
        <w:adjustRightInd w:val="0"/>
        <w:outlineLvl w:val="0"/>
        <w:rPr>
          <w:bCs/>
          <w:lang w:val="en"/>
        </w:rPr>
      </w:pPr>
      <w:r w:rsidRPr="00DC3F98">
        <w:rPr>
          <w:bCs/>
          <w:lang w:val="en"/>
        </w:rPr>
        <w:tab/>
        <w:t>A. địa hình ven biển đa dạng với nhiều vũng vịnh, đầm phá.</w:t>
      </w:r>
    </w:p>
    <w:p w:rsidR="00632173" w:rsidRPr="00DC3F98" w:rsidRDefault="00632173" w:rsidP="00632173">
      <w:pPr>
        <w:tabs>
          <w:tab w:val="left" w:pos="567"/>
          <w:tab w:val="left" w:pos="2552"/>
          <w:tab w:val="left" w:pos="5103"/>
          <w:tab w:val="left" w:pos="7371"/>
        </w:tabs>
        <w:autoSpaceDE w:val="0"/>
        <w:autoSpaceDN w:val="0"/>
        <w:adjustRightInd w:val="0"/>
        <w:outlineLvl w:val="0"/>
        <w:rPr>
          <w:bCs/>
          <w:lang w:val="en"/>
        </w:rPr>
      </w:pPr>
      <w:r w:rsidRPr="00DC3F98">
        <w:rPr>
          <w:bCs/>
          <w:lang w:val="en"/>
        </w:rPr>
        <w:tab/>
        <w:t>B. biển nhiệt đới ấm quanh năm, nhiều ánh sáng, giàu ôxi.</w:t>
      </w:r>
    </w:p>
    <w:p w:rsidR="00632173" w:rsidRPr="00DC3F98" w:rsidRDefault="00632173" w:rsidP="00632173">
      <w:pPr>
        <w:tabs>
          <w:tab w:val="left" w:pos="567"/>
          <w:tab w:val="left" w:pos="2552"/>
          <w:tab w:val="left" w:pos="5103"/>
          <w:tab w:val="left" w:pos="7371"/>
        </w:tabs>
        <w:autoSpaceDE w:val="0"/>
        <w:autoSpaceDN w:val="0"/>
        <w:adjustRightInd w:val="0"/>
        <w:outlineLvl w:val="0"/>
        <w:rPr>
          <w:bCs/>
          <w:lang w:val="en"/>
        </w:rPr>
      </w:pPr>
      <w:r w:rsidRPr="00DC3F98">
        <w:rPr>
          <w:bCs/>
          <w:lang w:val="en"/>
        </w:rPr>
        <w:tab/>
        <w:t xml:space="preserve">C. thềm lục địa nông, nhiều cửa sông, vụng biển kín.        </w:t>
      </w:r>
    </w:p>
    <w:p w:rsidR="00632173" w:rsidRPr="00DC3F98" w:rsidRDefault="00632173" w:rsidP="00632173">
      <w:pPr>
        <w:tabs>
          <w:tab w:val="left" w:pos="567"/>
          <w:tab w:val="left" w:pos="2552"/>
          <w:tab w:val="left" w:pos="5103"/>
          <w:tab w:val="left" w:pos="7371"/>
        </w:tabs>
        <w:autoSpaceDE w:val="0"/>
        <w:autoSpaceDN w:val="0"/>
        <w:adjustRightInd w:val="0"/>
        <w:outlineLvl w:val="0"/>
        <w:rPr>
          <w:bCs/>
          <w:lang w:val="en"/>
        </w:rPr>
      </w:pPr>
      <w:r w:rsidRPr="00DC3F98">
        <w:rPr>
          <w:bCs/>
          <w:lang w:val="en"/>
        </w:rPr>
        <w:tab/>
        <w:t>D. có các dòng hải lưu chảy ven bờ, độ mặn của nước biển lớn.</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Câu 7.</w:t>
      </w:r>
      <w:r w:rsidRPr="00DC3F98">
        <w:rPr>
          <w:rFonts w:eastAsia="Times New Roman"/>
          <w:lang w:val="en" w:eastAsia="vi-VN"/>
        </w:rPr>
        <w:t xml:space="preserve"> Nguyên nhân cơ b</w:t>
      </w:r>
      <w:r w:rsidRPr="00DC3F98">
        <w:rPr>
          <w:rFonts w:eastAsia="Times New Roman"/>
          <w:lang w:val="vi-VN" w:eastAsia="vi-VN"/>
        </w:rPr>
        <w:t>ản dẫn đến phải khai th</w:t>
      </w:r>
      <w:r w:rsidRPr="00DC3F98">
        <w:rPr>
          <w:rFonts w:eastAsia="Times New Roman"/>
          <w:lang w:eastAsia="vi-VN"/>
        </w:rPr>
        <w:t>ác t</w:t>
      </w:r>
      <w:r w:rsidRPr="00DC3F98">
        <w:rPr>
          <w:rFonts w:eastAsia="Times New Roman"/>
          <w:lang w:val="vi-VN" w:eastAsia="vi-VN"/>
        </w:rPr>
        <w:t>ổng hợp c</w:t>
      </w:r>
      <w:r w:rsidRPr="00DC3F98">
        <w:rPr>
          <w:rFonts w:eastAsia="Times New Roman"/>
          <w:lang w:eastAsia="vi-VN"/>
        </w:rPr>
        <w:t>ác tài nguyên vùng bi</w:t>
      </w:r>
      <w:r w:rsidRPr="00DC3F98">
        <w:rPr>
          <w:rFonts w:eastAsia="Times New Roman"/>
          <w:lang w:val="vi-VN" w:eastAsia="vi-VN"/>
        </w:rPr>
        <w:t>ển l</w:t>
      </w:r>
      <w:r w:rsidRPr="00DC3F98">
        <w:rPr>
          <w:rFonts w:eastAsia="Times New Roman"/>
          <w:lang w:eastAsia="vi-VN"/>
        </w:rPr>
        <w:t xml:space="preserve">à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A. tài nguyên bi</w:t>
      </w:r>
      <w:r w:rsidRPr="00DC3F98">
        <w:rPr>
          <w:rFonts w:eastAsia="Times New Roman"/>
          <w:lang w:val="vi-VN" w:eastAsia="vi-VN"/>
        </w:rPr>
        <w:t>ển bị suy giảm nghi</w:t>
      </w:r>
      <w:r w:rsidRPr="00DC3F98">
        <w:rPr>
          <w:rFonts w:eastAsia="Times New Roman"/>
          <w:lang w:eastAsia="vi-VN"/>
        </w:rPr>
        <w:t>êm tr</w:t>
      </w:r>
      <w:r w:rsidRPr="00DC3F98">
        <w:rPr>
          <w:rFonts w:eastAsia="Times New Roman"/>
          <w:lang w:val="vi-VN" w:eastAsia="vi-VN"/>
        </w:rPr>
        <w:t>ọng</w:t>
      </w:r>
      <w:r w:rsidRPr="00DC3F98">
        <w:rPr>
          <w:rFonts w:eastAsia="Times New Roman"/>
          <w:lang w:eastAsia="vi-VN"/>
        </w:rPr>
        <w:t>.</w:t>
      </w:r>
      <w:r w:rsidRPr="00DC3F98">
        <w:rPr>
          <w:rFonts w:eastAsia="Times New Roman"/>
          <w:lang w:eastAsia="vi-VN"/>
        </w:rPr>
        <w:tab/>
      </w:r>
      <w:r w:rsidRPr="00DC3F98">
        <w:rPr>
          <w:rFonts w:eastAsia="Times New Roman"/>
          <w:lang w:val="en" w:eastAsia="vi-VN"/>
        </w:rPr>
        <w:t>B. hoạt động kinh tế bi</w:t>
      </w:r>
      <w:r w:rsidRPr="00DC3F98">
        <w:rPr>
          <w:rFonts w:eastAsia="Times New Roman"/>
          <w:lang w:val="vi-VN" w:eastAsia="vi-VN"/>
        </w:rPr>
        <w:t xml:space="preserve">ển </w:t>
      </w:r>
      <w:r w:rsidRPr="00DC3F98">
        <w:rPr>
          <w:rFonts w:eastAsia="Times New Roman"/>
          <w:lang w:eastAsia="vi-VN"/>
        </w:rPr>
        <w:t xml:space="preserve">rất </w:t>
      </w:r>
      <w:r w:rsidRPr="00DC3F98">
        <w:rPr>
          <w:rFonts w:eastAsia="Times New Roman"/>
          <w:lang w:val="vi-VN" w:eastAsia="vi-VN"/>
        </w:rPr>
        <w:t>đa dạng</w:t>
      </w:r>
      <w:r w:rsidRPr="00DC3F98">
        <w:rPr>
          <w:rFonts w:eastAsia="Times New Roman"/>
          <w:lang w:eastAsia="vi-VN"/>
        </w:rPr>
        <w:t>.</w:t>
      </w:r>
      <w:r w:rsidRPr="00DC3F98">
        <w:rPr>
          <w:rFonts w:eastAsia="Times New Roman"/>
          <w:lang w:val="vi-VN" w:eastAsia="vi-VN"/>
        </w:rPr>
        <w:t xml:space="preserve">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môi trư</w:t>
      </w:r>
      <w:r w:rsidRPr="00DC3F98">
        <w:rPr>
          <w:rFonts w:eastAsia="Times New Roman"/>
          <w:lang w:val="vi-VN" w:eastAsia="vi-VN"/>
        </w:rPr>
        <w:t>ờng biển dễ bị chia cắt</w:t>
      </w:r>
      <w:r w:rsidRPr="00DC3F98">
        <w:rPr>
          <w:rFonts w:eastAsia="Times New Roman"/>
          <w:lang w:eastAsia="vi-VN"/>
        </w:rPr>
        <w:t>.</w:t>
      </w:r>
      <w:r w:rsidRPr="00DC3F98">
        <w:rPr>
          <w:rFonts w:eastAsia="Times New Roman"/>
          <w:lang w:val="vi-VN" w:eastAsia="vi-VN"/>
        </w:rPr>
        <w:t xml:space="preserve"> </w:t>
      </w:r>
      <w:r w:rsidRPr="00DC3F98">
        <w:rPr>
          <w:rFonts w:eastAsia="Times New Roman"/>
          <w:lang w:eastAsia="vi-VN"/>
        </w:rPr>
        <w:t xml:space="preserve">                   </w:t>
      </w:r>
      <w:r w:rsidRPr="00DC3F98">
        <w:rPr>
          <w:rFonts w:eastAsia="Times New Roman"/>
          <w:lang w:eastAsia="vi-VN"/>
        </w:rPr>
        <w:tab/>
      </w:r>
      <w:r w:rsidRPr="00DC3F98">
        <w:rPr>
          <w:rFonts w:eastAsia="Times New Roman"/>
          <w:lang w:val="en" w:eastAsia="vi-VN"/>
        </w:rPr>
        <w:t>D. môi trư</w:t>
      </w:r>
      <w:r w:rsidRPr="00DC3F98">
        <w:rPr>
          <w:rFonts w:eastAsia="Times New Roman"/>
          <w:lang w:val="vi-VN" w:eastAsia="vi-VN"/>
        </w:rPr>
        <w:t>ờng biển mang t</w:t>
      </w:r>
      <w:r w:rsidRPr="00DC3F98">
        <w:rPr>
          <w:rFonts w:eastAsia="Times New Roman"/>
          <w:lang w:eastAsia="vi-VN"/>
        </w:rPr>
        <w:t>ính bi</w:t>
      </w:r>
      <w:r w:rsidRPr="00DC3F98">
        <w:rPr>
          <w:rFonts w:eastAsia="Times New Roman"/>
          <w:lang w:val="vi-VN" w:eastAsia="vi-VN"/>
        </w:rPr>
        <w:t>ệt lập</w:t>
      </w:r>
      <w:r w:rsidRPr="00DC3F98">
        <w:rPr>
          <w:rFonts w:eastAsia="Times New Roman"/>
          <w:lang w:eastAsia="vi-VN"/>
        </w:rPr>
        <w:t>.</w:t>
      </w:r>
      <w:r w:rsidRPr="00DC3F98">
        <w:rPr>
          <w:rFonts w:eastAsia="Times New Roman"/>
          <w:lang w:val="vi-VN" w:eastAsia="vi-VN"/>
        </w:rPr>
        <w:t xml:space="preserve"> </w:t>
      </w:r>
    </w:p>
    <w:p w:rsidR="00632173" w:rsidRPr="00DC3F98" w:rsidRDefault="00632173" w:rsidP="00632173">
      <w:pPr>
        <w:tabs>
          <w:tab w:val="left" w:pos="567"/>
          <w:tab w:val="left" w:pos="2835"/>
          <w:tab w:val="left" w:pos="5103"/>
          <w:tab w:val="left" w:pos="7371"/>
        </w:tabs>
        <w:autoSpaceDE w:val="0"/>
        <w:autoSpaceDN w:val="0"/>
        <w:adjustRightInd w:val="0"/>
        <w:jc w:val="both"/>
        <w:outlineLvl w:val="0"/>
        <w:rPr>
          <w:rFonts w:eastAsia="Times New Roman"/>
          <w:lang w:eastAsia="vi-VN"/>
        </w:rPr>
      </w:pPr>
      <w:r w:rsidRPr="00DC3F98">
        <w:rPr>
          <w:rFonts w:eastAsia="Times New Roman"/>
          <w:b/>
          <w:lang w:val="en" w:eastAsia="vi-VN"/>
        </w:rPr>
        <w:t>Câu 8.</w:t>
      </w:r>
      <w:r w:rsidRPr="00DC3F98">
        <w:rPr>
          <w:rFonts w:eastAsia="Times New Roman"/>
          <w:lang w:val="en" w:eastAsia="vi-VN"/>
        </w:rPr>
        <w:t xml:space="preserve"> </w:t>
      </w:r>
      <w:r w:rsidRPr="00DC3F98">
        <w:rPr>
          <w:rFonts w:eastAsia="Times New Roman"/>
          <w:lang w:eastAsia="vi-VN"/>
        </w:rPr>
        <w:t>Việc xác định chủ quyền của các đảo và quần đảo của nước ta có ý nghĩa rất lớn vì</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A. các đảo và quần đảo nước ta có tiềm năng kinh tế rất lớn.</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B. đây là cơ sở để khẳng định chủ quyền của nước ta với vùng biển và thềm lục địa.</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C. các đảo và quần đảo đều nằm xa với đất liền.</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D. các đảo và quần đảo là bộ phận không thể tách rời trong vùng biển nước ta.</w:t>
      </w:r>
    </w:p>
    <w:p w:rsidR="00632173" w:rsidRPr="00DC3F98" w:rsidRDefault="00632173" w:rsidP="00632173">
      <w:pPr>
        <w:tabs>
          <w:tab w:val="left" w:pos="284"/>
          <w:tab w:val="left" w:pos="2552"/>
          <w:tab w:val="left" w:pos="5103"/>
          <w:tab w:val="left" w:pos="7371"/>
        </w:tabs>
        <w:autoSpaceDE w:val="0"/>
        <w:autoSpaceDN w:val="0"/>
        <w:adjustRightInd w:val="0"/>
        <w:jc w:val="both"/>
        <w:rPr>
          <w:rFonts w:eastAsia="Times New Roman"/>
          <w:lang w:val="vi-VN" w:eastAsia="vi-VN"/>
        </w:rPr>
      </w:pPr>
      <w:r w:rsidRPr="00DC3F98">
        <w:rPr>
          <w:rFonts w:eastAsia="Times New Roman"/>
          <w:b/>
          <w:lang w:eastAsia="vi-VN"/>
        </w:rPr>
        <w:t>Câu 9.</w:t>
      </w:r>
      <w:r w:rsidRPr="00DC3F98">
        <w:rPr>
          <w:rFonts w:eastAsia="Times New Roman"/>
          <w:lang w:eastAsia="vi-VN"/>
        </w:rPr>
        <w:t xml:space="preserve"> </w:t>
      </w:r>
      <w:r w:rsidRPr="00DC3F98">
        <w:rPr>
          <w:rFonts w:eastAsia="Times New Roman"/>
          <w:lang w:val="en" w:eastAsia="vi-VN"/>
        </w:rPr>
        <w:t xml:space="preserve">Ý nào sau đây </w:t>
      </w:r>
      <w:r w:rsidRPr="00DC3F98">
        <w:rPr>
          <w:rFonts w:eastAsia="Times New Roman"/>
          <w:b/>
          <w:lang w:val="en" w:eastAsia="vi-VN"/>
        </w:rPr>
        <w:t xml:space="preserve">không </w:t>
      </w:r>
      <w:r w:rsidRPr="00DC3F98">
        <w:rPr>
          <w:rFonts w:eastAsia="Times New Roman"/>
          <w:lang w:val="en" w:eastAsia="vi-VN"/>
        </w:rPr>
        <w:t>đúng v</w:t>
      </w:r>
      <w:r w:rsidRPr="00DC3F98">
        <w:rPr>
          <w:rFonts w:eastAsia="Times New Roman"/>
          <w:lang w:val="vi-VN" w:eastAsia="vi-VN"/>
        </w:rPr>
        <w:t>ới t</w:t>
      </w:r>
      <w:r w:rsidRPr="00DC3F98">
        <w:rPr>
          <w:rFonts w:eastAsia="Times New Roman"/>
          <w:lang w:eastAsia="vi-VN"/>
        </w:rPr>
        <w:t>ài nguyên khoáng, d</w:t>
      </w:r>
      <w:r w:rsidRPr="00DC3F98">
        <w:rPr>
          <w:rFonts w:eastAsia="Times New Roman"/>
          <w:lang w:val="vi-VN" w:eastAsia="vi-VN"/>
        </w:rPr>
        <w:t>ầu mỏ v</w:t>
      </w:r>
      <w:r w:rsidRPr="00DC3F98">
        <w:rPr>
          <w:rFonts w:eastAsia="Times New Roman"/>
          <w:lang w:eastAsia="vi-VN"/>
        </w:rPr>
        <w:t>à khí t</w:t>
      </w:r>
      <w:r w:rsidRPr="00DC3F98">
        <w:rPr>
          <w:rFonts w:eastAsia="Times New Roman"/>
          <w:lang w:val="vi-VN" w:eastAsia="vi-VN"/>
        </w:rPr>
        <w:t>ự nhi</w:t>
      </w:r>
      <w:r w:rsidRPr="00DC3F98">
        <w:rPr>
          <w:rFonts w:eastAsia="Times New Roman"/>
          <w:lang w:eastAsia="vi-VN"/>
        </w:rPr>
        <w:t xml:space="preserve">ên </w:t>
      </w:r>
      <w:r w:rsidRPr="00DC3F98">
        <w:rPr>
          <w:rFonts w:eastAsia="Times New Roman"/>
          <w:lang w:val="vi-VN" w:eastAsia="vi-VN"/>
        </w:rPr>
        <w:t>ở v</w:t>
      </w:r>
      <w:r w:rsidRPr="00DC3F98">
        <w:rPr>
          <w:rFonts w:eastAsia="Times New Roman"/>
          <w:lang w:eastAsia="vi-VN"/>
        </w:rPr>
        <w:t>ùng bi</w:t>
      </w:r>
      <w:r w:rsidRPr="00DC3F98">
        <w:rPr>
          <w:rFonts w:eastAsia="Times New Roman"/>
          <w:lang w:val="vi-VN" w:eastAsia="vi-VN"/>
        </w:rPr>
        <w:t xml:space="preserve">ển nước ta? </w:t>
      </w:r>
    </w:p>
    <w:p w:rsidR="00632173" w:rsidRPr="00154B6C" w:rsidRDefault="00632173" w:rsidP="00632173">
      <w:pPr>
        <w:tabs>
          <w:tab w:val="left" w:pos="567"/>
          <w:tab w:val="left" w:pos="2552"/>
          <w:tab w:val="left" w:pos="5103"/>
          <w:tab w:val="left" w:pos="7371"/>
        </w:tabs>
        <w:autoSpaceDE w:val="0"/>
        <w:autoSpaceDN w:val="0"/>
        <w:adjustRightInd w:val="0"/>
        <w:jc w:val="both"/>
        <w:rPr>
          <w:rFonts w:eastAsia="Times New Roman"/>
          <w:lang w:val="vi-VN" w:eastAsia="vi-VN"/>
        </w:rPr>
      </w:pPr>
      <w:r w:rsidRPr="00154B6C">
        <w:rPr>
          <w:rFonts w:eastAsia="Times New Roman"/>
          <w:lang w:val="en" w:eastAsia="vi-VN"/>
        </w:rPr>
        <w:tab/>
        <w:t>A. Vùng bi</w:t>
      </w:r>
      <w:r w:rsidRPr="00154B6C">
        <w:rPr>
          <w:rFonts w:eastAsia="Times New Roman"/>
          <w:lang w:val="vi-VN" w:eastAsia="vi-VN"/>
        </w:rPr>
        <w:t>ển nước ta c</w:t>
      </w:r>
      <w:r w:rsidRPr="00154B6C">
        <w:rPr>
          <w:rFonts w:eastAsia="Times New Roman"/>
          <w:lang w:eastAsia="vi-VN"/>
        </w:rPr>
        <w:t>ó m</w:t>
      </w:r>
      <w:r w:rsidRPr="00154B6C">
        <w:rPr>
          <w:rFonts w:eastAsia="Times New Roman"/>
          <w:lang w:val="vi-VN" w:eastAsia="vi-VN"/>
        </w:rPr>
        <w:t>ột số mỏ sa kho</w:t>
      </w:r>
      <w:r w:rsidRPr="00154B6C">
        <w:rPr>
          <w:rFonts w:eastAsia="Times New Roman"/>
          <w:lang w:eastAsia="vi-VN"/>
        </w:rPr>
        <w:t>áng ôxit titan có giá tr</w:t>
      </w:r>
      <w:r w:rsidRPr="00154B6C">
        <w:rPr>
          <w:rFonts w:eastAsia="Times New Roman"/>
          <w:lang w:val="vi-VN" w:eastAsia="vi-VN"/>
        </w:rPr>
        <w:t xml:space="preserve">ị xuất khẩu. </w:t>
      </w:r>
    </w:p>
    <w:p w:rsidR="00632173" w:rsidRPr="00154B6C" w:rsidRDefault="00632173" w:rsidP="00632173">
      <w:pPr>
        <w:tabs>
          <w:tab w:val="left" w:pos="567"/>
          <w:tab w:val="left" w:pos="2552"/>
          <w:tab w:val="left" w:pos="5103"/>
          <w:tab w:val="left" w:pos="7371"/>
        </w:tabs>
        <w:autoSpaceDE w:val="0"/>
        <w:autoSpaceDN w:val="0"/>
        <w:adjustRightInd w:val="0"/>
        <w:jc w:val="both"/>
        <w:rPr>
          <w:rFonts w:eastAsia="Times New Roman"/>
          <w:lang w:val="vi-VN" w:eastAsia="vi-VN"/>
        </w:rPr>
      </w:pPr>
      <w:r w:rsidRPr="00154B6C">
        <w:rPr>
          <w:rFonts w:eastAsia="Times New Roman"/>
          <w:lang w:val="en" w:eastAsia="vi-VN"/>
        </w:rPr>
        <w:tab/>
        <w:t>B. D</w:t>
      </w:r>
      <w:r w:rsidRPr="00154B6C">
        <w:rPr>
          <w:rFonts w:eastAsia="Times New Roman"/>
          <w:lang w:val="vi-VN" w:eastAsia="vi-VN"/>
        </w:rPr>
        <w:t xml:space="preserve">ọc bờ biển </w:t>
      </w:r>
      <w:r w:rsidRPr="00154B6C">
        <w:rPr>
          <w:rFonts w:eastAsia="Times New Roman"/>
          <w:lang w:eastAsia="vi-VN"/>
        </w:rPr>
        <w:t>Quảng Ninh</w:t>
      </w:r>
      <w:r w:rsidRPr="00154B6C">
        <w:rPr>
          <w:rFonts w:eastAsia="Times New Roman"/>
          <w:lang w:val="vi-VN" w:eastAsia="vi-VN"/>
        </w:rPr>
        <w:t xml:space="preserve"> c</w:t>
      </w:r>
      <w:r w:rsidRPr="00154B6C">
        <w:rPr>
          <w:rFonts w:eastAsia="Times New Roman"/>
          <w:lang w:eastAsia="vi-VN"/>
        </w:rPr>
        <w:t>ó đi</w:t>
      </w:r>
      <w:r w:rsidRPr="00154B6C">
        <w:rPr>
          <w:rFonts w:eastAsia="Times New Roman"/>
          <w:lang w:val="vi-VN" w:eastAsia="vi-VN"/>
        </w:rPr>
        <w:t xml:space="preserve">ều kiện thuận lợi nhất để sản xuất muối. </w:t>
      </w:r>
    </w:p>
    <w:p w:rsidR="00632173" w:rsidRPr="00154B6C" w:rsidRDefault="00632173" w:rsidP="00632173">
      <w:pPr>
        <w:tabs>
          <w:tab w:val="left" w:pos="567"/>
          <w:tab w:val="left" w:pos="2552"/>
          <w:tab w:val="left" w:pos="5103"/>
          <w:tab w:val="left" w:pos="7371"/>
        </w:tabs>
        <w:autoSpaceDE w:val="0"/>
        <w:autoSpaceDN w:val="0"/>
        <w:adjustRightInd w:val="0"/>
        <w:jc w:val="both"/>
        <w:rPr>
          <w:rFonts w:eastAsia="Times New Roman"/>
          <w:lang w:eastAsia="vi-VN"/>
        </w:rPr>
      </w:pPr>
      <w:r w:rsidRPr="00154B6C">
        <w:rPr>
          <w:rFonts w:eastAsia="Times New Roman"/>
          <w:lang w:val="en" w:eastAsia="vi-VN"/>
        </w:rPr>
        <w:tab/>
        <w:t>C. Cát tr</w:t>
      </w:r>
      <w:r w:rsidRPr="00154B6C">
        <w:rPr>
          <w:rFonts w:eastAsia="Times New Roman"/>
          <w:lang w:val="vi-VN" w:eastAsia="vi-VN"/>
        </w:rPr>
        <w:t xml:space="preserve">ắng </w:t>
      </w:r>
      <w:r w:rsidRPr="00154B6C">
        <w:rPr>
          <w:rFonts w:eastAsia="Times New Roman"/>
          <w:lang w:eastAsia="vi-VN"/>
        </w:rPr>
        <w:t>là nguyên li</w:t>
      </w:r>
      <w:r w:rsidRPr="00154B6C">
        <w:rPr>
          <w:rFonts w:eastAsia="Times New Roman"/>
          <w:lang w:val="vi-VN" w:eastAsia="vi-VN"/>
        </w:rPr>
        <w:t>ệu qu</w:t>
      </w:r>
      <w:r w:rsidRPr="00154B6C">
        <w:rPr>
          <w:rFonts w:eastAsia="Times New Roman"/>
          <w:lang w:eastAsia="vi-VN"/>
        </w:rPr>
        <w:t>ý đ</w:t>
      </w:r>
      <w:r w:rsidRPr="00154B6C">
        <w:rPr>
          <w:rFonts w:eastAsia="Times New Roman"/>
          <w:lang w:val="vi-VN" w:eastAsia="vi-VN"/>
        </w:rPr>
        <w:t>ể l</w:t>
      </w:r>
      <w:r w:rsidRPr="00154B6C">
        <w:rPr>
          <w:rFonts w:eastAsia="Times New Roman"/>
          <w:lang w:eastAsia="vi-VN"/>
        </w:rPr>
        <w:t>àm th</w:t>
      </w:r>
      <w:r w:rsidRPr="00154B6C">
        <w:rPr>
          <w:rFonts w:eastAsia="Times New Roman"/>
          <w:lang w:val="vi-VN" w:eastAsia="vi-VN"/>
        </w:rPr>
        <w:t>ủy tinh, pha l</w:t>
      </w:r>
      <w:r w:rsidRPr="00154B6C">
        <w:rPr>
          <w:rFonts w:eastAsia="Times New Roman"/>
          <w:lang w:eastAsia="vi-VN"/>
        </w:rPr>
        <w:t xml:space="preserve">ê. </w:t>
      </w:r>
    </w:p>
    <w:p w:rsidR="00632173" w:rsidRPr="00154B6C" w:rsidRDefault="00632173" w:rsidP="00632173">
      <w:pPr>
        <w:tabs>
          <w:tab w:val="left" w:pos="567"/>
          <w:tab w:val="left" w:pos="2552"/>
          <w:tab w:val="left" w:pos="5103"/>
          <w:tab w:val="left" w:pos="7371"/>
        </w:tabs>
        <w:autoSpaceDE w:val="0"/>
        <w:autoSpaceDN w:val="0"/>
        <w:adjustRightInd w:val="0"/>
        <w:jc w:val="both"/>
        <w:rPr>
          <w:rFonts w:eastAsia="Times New Roman"/>
          <w:lang w:eastAsia="vi-VN"/>
        </w:rPr>
      </w:pPr>
      <w:r w:rsidRPr="00154B6C">
        <w:rPr>
          <w:rFonts w:eastAsia="Times New Roman"/>
          <w:lang w:val="en" w:eastAsia="vi-VN"/>
        </w:rPr>
        <w:tab/>
        <w:t>D. Vùng th</w:t>
      </w:r>
      <w:r w:rsidRPr="00154B6C">
        <w:rPr>
          <w:rFonts w:eastAsia="Times New Roman"/>
          <w:lang w:val="vi-VN" w:eastAsia="vi-VN"/>
        </w:rPr>
        <w:t>ềm lục địa c</w:t>
      </w:r>
      <w:r w:rsidRPr="00154B6C">
        <w:rPr>
          <w:rFonts w:eastAsia="Times New Roman"/>
          <w:lang w:eastAsia="vi-VN"/>
        </w:rPr>
        <w:t>ó các tích t</w:t>
      </w:r>
      <w:r w:rsidRPr="00154B6C">
        <w:rPr>
          <w:rFonts w:eastAsia="Times New Roman"/>
          <w:lang w:val="vi-VN" w:eastAsia="vi-VN"/>
        </w:rPr>
        <w:t>ụ dầu</w:t>
      </w:r>
      <w:r w:rsidRPr="00154B6C">
        <w:rPr>
          <w:rFonts w:eastAsia="Times New Roman"/>
          <w:lang w:eastAsia="vi-VN"/>
        </w:rPr>
        <w:t>,</w:t>
      </w:r>
      <w:r w:rsidRPr="00154B6C">
        <w:rPr>
          <w:rFonts w:eastAsia="Times New Roman"/>
          <w:lang w:val="vi-VN" w:eastAsia="vi-VN"/>
        </w:rPr>
        <w:t xml:space="preserve"> kh</w:t>
      </w:r>
      <w:r w:rsidRPr="00154B6C">
        <w:rPr>
          <w:rFonts w:eastAsia="Times New Roman"/>
          <w:lang w:eastAsia="vi-VN"/>
        </w:rPr>
        <w:t>í, v</w:t>
      </w:r>
      <w:r w:rsidRPr="00154B6C">
        <w:rPr>
          <w:rFonts w:eastAsia="Times New Roman"/>
          <w:lang w:val="vi-VN" w:eastAsia="vi-VN"/>
        </w:rPr>
        <w:t>ới nhiều mỏ tiếp tục được ph</w:t>
      </w:r>
      <w:r w:rsidRPr="00154B6C">
        <w:rPr>
          <w:rFonts w:eastAsia="Times New Roman"/>
          <w:lang w:eastAsia="vi-VN"/>
        </w:rPr>
        <w:t>át hi</w:t>
      </w:r>
      <w:r w:rsidRPr="00154B6C">
        <w:rPr>
          <w:rFonts w:eastAsia="Times New Roman"/>
          <w:lang w:val="vi-VN" w:eastAsia="vi-VN"/>
        </w:rPr>
        <w:t>ện, thăm d</w:t>
      </w:r>
      <w:r w:rsidRPr="00154B6C">
        <w:rPr>
          <w:rFonts w:eastAsia="Times New Roman"/>
          <w:lang w:eastAsia="vi-VN"/>
        </w:rPr>
        <w:t xml:space="preserve">ò và khai thác. </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lang w:val="en" w:eastAsia="vi-VN"/>
        </w:rPr>
        <w:t>10</w:t>
      </w:r>
      <w:r w:rsidRPr="00DC3F98">
        <w:rPr>
          <w:rFonts w:eastAsia="Times New Roman"/>
          <w:bCs/>
          <w:lang w:val="en" w:eastAsia="vi-VN"/>
        </w:rPr>
        <w:t>.</w:t>
      </w:r>
      <w:r w:rsidRPr="00DC3F98">
        <w:rPr>
          <w:rFonts w:eastAsia="Times New Roman"/>
          <w:bCs/>
          <w:spacing w:val="1"/>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1"/>
          <w:lang w:eastAsia="vi-VN"/>
        </w:rPr>
        <w:t xml:space="preserve"> </w:t>
      </w:r>
      <w:r w:rsidRPr="00DC3F98">
        <w:rPr>
          <w:rFonts w:eastAsia="Times New Roman"/>
          <w:spacing w:val="7"/>
          <w:lang w:eastAsia="vi-VN"/>
        </w:rPr>
        <w:t>V</w:t>
      </w:r>
      <w:r w:rsidRPr="00DC3F98">
        <w:rPr>
          <w:rFonts w:eastAsia="Times New Roman"/>
          <w:spacing w:val="-2"/>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25,</w:t>
      </w:r>
      <w:r w:rsidRPr="00DC3F98">
        <w:rPr>
          <w:rFonts w:eastAsia="Times New Roman"/>
          <w:spacing w:val="5"/>
          <w:lang w:val="vi-VN" w:eastAsia="vi-VN"/>
        </w:rPr>
        <w:t xml:space="preserve"> </w:t>
      </w:r>
      <w:r w:rsidRPr="00DC3F98">
        <w:rPr>
          <w:rFonts w:eastAsia="Times New Roman"/>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10"/>
          <w:lang w:eastAsia="vi-VN"/>
        </w:rPr>
        <w:t xml:space="preserve"> </w:t>
      </w:r>
      <w:r w:rsidRPr="00DC3F98">
        <w:rPr>
          <w:rFonts w:eastAsia="Times New Roman"/>
          <w:spacing w:val="5"/>
          <w:lang w:eastAsia="vi-VN"/>
        </w:rPr>
        <w:t>x</w:t>
      </w:r>
      <w:r w:rsidRPr="00DC3F98">
        <w:rPr>
          <w:rFonts w:eastAsia="Times New Roman"/>
          <w:spacing w:val="-2"/>
          <w:lang w:eastAsia="vi-VN"/>
        </w:rPr>
        <w:t>á</w:t>
      </w:r>
      <w:r w:rsidRPr="00DC3F98">
        <w:rPr>
          <w:rFonts w:eastAsia="Times New Roman"/>
          <w:lang w:eastAsia="vi-VN"/>
        </w:rPr>
        <w:t>c</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 xml:space="preserve">nh </w:t>
      </w:r>
      <w:r w:rsidRPr="00DC3F98">
        <w:rPr>
          <w:rFonts w:eastAsia="Times New Roman"/>
          <w:spacing w:val="-2"/>
          <w:lang w:val="vi-VN" w:eastAsia="vi-VN"/>
        </w:rPr>
        <w:t>c</w:t>
      </w:r>
      <w:r w:rsidRPr="00DC3F98">
        <w:rPr>
          <w:rFonts w:eastAsia="Times New Roman"/>
          <w:spacing w:val="-2"/>
          <w:lang w:eastAsia="vi-VN"/>
        </w:rPr>
        <w:t>á</w:t>
      </w:r>
      <w:r w:rsidRPr="00DC3F98">
        <w:rPr>
          <w:rFonts w:eastAsia="Times New Roman"/>
          <w:lang w:eastAsia="vi-VN"/>
        </w:rPr>
        <w:t>c</w:t>
      </w:r>
      <w:r w:rsidRPr="00DC3F98">
        <w:rPr>
          <w:rFonts w:eastAsia="Times New Roman"/>
          <w:spacing w:val="-2"/>
          <w:lang w:eastAsia="vi-VN"/>
        </w:rPr>
        <w:t xml:space="preserve"> </w:t>
      </w:r>
      <w:r w:rsidRPr="00DC3F98">
        <w:rPr>
          <w:rFonts w:eastAsia="Times New Roman"/>
          <w:spacing w:val="5"/>
          <w:lang w:eastAsia="vi-VN"/>
        </w:rPr>
        <w:t>đ</w:t>
      </w:r>
      <w:r w:rsidRPr="00DC3F98">
        <w:rPr>
          <w:rFonts w:eastAsia="Times New Roman"/>
          <w:spacing w:val="-1"/>
          <w:lang w:eastAsia="vi-VN"/>
        </w:rPr>
        <w:t>i</w:t>
      </w:r>
      <w:r w:rsidRPr="00DC3F98">
        <w:rPr>
          <w:rFonts w:eastAsia="Times New Roman"/>
          <w:spacing w:val="-2"/>
          <w:lang w:val="vi-VN" w:eastAsia="vi-VN"/>
        </w:rPr>
        <w:t>ể</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lang w:val="vi-VN" w:eastAsia="vi-VN"/>
        </w:rPr>
        <w:t>du</w:t>
      </w:r>
      <w:r w:rsidRPr="00DC3F98">
        <w:rPr>
          <w:rFonts w:eastAsia="Times New Roman"/>
          <w:spacing w:val="5"/>
          <w:lang w:val="vi-VN" w:eastAsia="vi-VN"/>
        </w:rPr>
        <w:t xml:space="preserve"> </w:t>
      </w:r>
      <w:r w:rsidRPr="00DC3F98">
        <w:rPr>
          <w:rFonts w:eastAsia="Times New Roman"/>
          <w:spacing w:val="-1"/>
          <w:lang w:val="vi-VN" w:eastAsia="vi-VN"/>
        </w:rPr>
        <w:t>l</w:t>
      </w:r>
      <w:r w:rsidRPr="00DC3F98">
        <w:rPr>
          <w:rFonts w:eastAsia="Times New Roman"/>
          <w:spacing w:val="-2"/>
          <w:lang w:val="vi-VN" w:eastAsia="vi-VN"/>
        </w:rPr>
        <w:t>ị</w:t>
      </w:r>
      <w:r w:rsidRPr="00DC3F98">
        <w:rPr>
          <w:rFonts w:eastAsia="Times New Roman"/>
          <w:spacing w:val="3"/>
          <w:lang w:val="vi-VN" w:eastAsia="vi-VN"/>
        </w:rPr>
        <w:t>c</w:t>
      </w:r>
      <w:r w:rsidRPr="00DC3F98">
        <w:rPr>
          <w:rFonts w:eastAsia="Times New Roman"/>
          <w:lang w:val="vi-VN" w:eastAsia="vi-VN"/>
        </w:rPr>
        <w:t>h</w:t>
      </w:r>
      <w:r w:rsidRPr="00DC3F98">
        <w:rPr>
          <w:rFonts w:eastAsia="Times New Roman"/>
          <w:spacing w:val="-5"/>
          <w:lang w:val="vi-VN" w:eastAsia="vi-VN"/>
        </w:rPr>
        <w:t xml:space="preserve"> </w:t>
      </w:r>
      <w:r w:rsidRPr="00DC3F98">
        <w:rPr>
          <w:rFonts w:eastAsia="Times New Roman"/>
          <w:spacing w:val="5"/>
          <w:lang w:val="vi-VN" w:eastAsia="vi-VN"/>
        </w:rPr>
        <w:t>b</w:t>
      </w:r>
      <w:r w:rsidRPr="00DC3F98">
        <w:rPr>
          <w:rFonts w:eastAsia="Times New Roman"/>
          <w:spacing w:val="-1"/>
          <w:lang w:val="vi-VN" w:eastAsia="vi-VN"/>
        </w:rPr>
        <w:t>i</w:t>
      </w:r>
      <w:r w:rsidRPr="00DC3F98">
        <w:rPr>
          <w:rFonts w:eastAsia="Times New Roman"/>
          <w:spacing w:val="3"/>
          <w:lang w:val="vi-VN" w:eastAsia="vi-VN"/>
        </w:rPr>
        <w:t>ể</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2"/>
          <w:lang w:val="vi-VN" w:eastAsia="vi-VN"/>
        </w:rPr>
        <w:t>t</w:t>
      </w:r>
      <w:r w:rsidRPr="00DC3F98">
        <w:rPr>
          <w:rFonts w:eastAsia="Times New Roman"/>
          <w:lang w:val="vi-VN" w:eastAsia="vi-VN"/>
        </w:rPr>
        <w:t xml:space="preserve">ừ </w:t>
      </w:r>
      <w:r w:rsidRPr="00DC3F98">
        <w:rPr>
          <w:rFonts w:eastAsia="Times New Roman"/>
          <w:spacing w:val="1"/>
          <w:lang w:val="vi-VN" w:eastAsia="vi-VN"/>
        </w:rPr>
        <w:t>B</w:t>
      </w:r>
      <w:r w:rsidRPr="00DC3F98">
        <w:rPr>
          <w:rFonts w:eastAsia="Times New Roman"/>
          <w:spacing w:val="3"/>
          <w:lang w:val="vi-VN" w:eastAsia="vi-VN"/>
        </w:rPr>
        <w:t>ắ</w:t>
      </w:r>
      <w:r w:rsidRPr="00DC3F98">
        <w:rPr>
          <w:rFonts w:eastAsia="Times New Roman"/>
          <w:lang w:val="vi-VN" w:eastAsia="vi-VN"/>
        </w:rPr>
        <w:t xml:space="preserve">c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o N</w:t>
      </w:r>
      <w:r w:rsidRPr="00DC3F98">
        <w:rPr>
          <w:rFonts w:eastAsia="Times New Roman"/>
          <w:spacing w:val="-2"/>
          <w:lang w:eastAsia="vi-VN"/>
        </w:rPr>
        <w:t>a</w:t>
      </w:r>
      <w:r w:rsidRPr="00DC3F98">
        <w:rPr>
          <w:rFonts w:eastAsia="Times New Roman"/>
          <w:spacing w:val="3"/>
          <w:lang w:eastAsia="vi-VN"/>
        </w:rPr>
        <w:t>m</w:t>
      </w:r>
      <w:r w:rsidRPr="00DC3F98">
        <w:rPr>
          <w:rFonts w:eastAsia="Times New Roman"/>
          <w:lang w:eastAsia="vi-VN"/>
        </w:rPr>
        <w:t>?</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2"/>
          <w:lang w:val="en" w:eastAsia="vi-VN"/>
        </w:rPr>
        <w:t>S</w:t>
      </w:r>
      <w:r w:rsidRPr="00DC3F98">
        <w:rPr>
          <w:rFonts w:eastAsia="Times New Roman"/>
          <w:spacing w:val="-2"/>
          <w:lang w:val="vi-VN" w:eastAsia="vi-VN"/>
        </w:rPr>
        <w:t>ầ</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1"/>
          <w:lang w:val="vi-VN" w:eastAsia="vi-VN"/>
        </w:rPr>
        <w:t>S</w:t>
      </w:r>
      <w:r w:rsidRPr="00DC3F98">
        <w:rPr>
          <w:rFonts w:eastAsia="Times New Roman"/>
          <w:spacing w:val="3"/>
          <w:lang w:val="vi-VN" w:eastAsia="vi-VN"/>
        </w:rPr>
        <w:t>ơ</w:t>
      </w:r>
      <w:r w:rsidRPr="00DC3F98">
        <w:rPr>
          <w:rFonts w:eastAsia="Times New Roman"/>
          <w:spacing w:val="-5"/>
          <w:lang w:val="vi-VN" w:eastAsia="vi-VN"/>
        </w:rPr>
        <w:t>n</w:t>
      </w:r>
      <w:r w:rsidRPr="00DC3F98">
        <w:rPr>
          <w:rFonts w:eastAsia="Times New Roman"/>
          <w:lang w:val="vi-VN" w:eastAsia="vi-VN"/>
        </w:rPr>
        <w:t xml:space="preserve">, </w:t>
      </w:r>
      <w:r w:rsidRPr="00DC3F98">
        <w:rPr>
          <w:rFonts w:eastAsia="Times New Roman"/>
          <w:spacing w:val="1"/>
          <w:lang w:val="vi-VN" w:eastAsia="vi-VN"/>
        </w:rPr>
        <w:t>M</w:t>
      </w:r>
      <w:r w:rsidRPr="00DC3F98">
        <w:rPr>
          <w:rFonts w:eastAsia="Times New Roman"/>
          <w:spacing w:val="5"/>
          <w:lang w:val="vi-VN" w:eastAsia="vi-VN"/>
        </w:rPr>
        <w:t>ũ</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1"/>
          <w:lang w:val="vi-VN" w:eastAsia="vi-VN"/>
        </w:rPr>
        <w:t>N</w:t>
      </w:r>
      <w:r w:rsidRPr="00DC3F98">
        <w:rPr>
          <w:rFonts w:eastAsia="Times New Roman"/>
          <w:lang w:eastAsia="vi-VN"/>
        </w:rPr>
        <w:t>é,</w:t>
      </w:r>
      <w:r w:rsidRPr="00DC3F98">
        <w:rPr>
          <w:rFonts w:eastAsia="Times New Roman"/>
          <w:lang w:val="vi-VN" w:eastAsia="vi-VN"/>
        </w:rPr>
        <w:t xml:space="preserve"> </w:t>
      </w:r>
      <w:r w:rsidRPr="00DC3F98">
        <w:rPr>
          <w:rFonts w:eastAsia="Times New Roman"/>
          <w:spacing w:val="9"/>
          <w:lang w:val="vi-VN" w:eastAsia="vi-VN"/>
        </w:rPr>
        <w:t>M</w:t>
      </w:r>
      <w:r w:rsidRPr="00DC3F98">
        <w:rPr>
          <w:rFonts w:eastAsia="Times New Roman"/>
          <w:lang w:val="vi-VN" w:eastAsia="vi-VN"/>
        </w:rPr>
        <w:t>ỹ</w:t>
      </w:r>
      <w:r w:rsidRPr="00DC3F98">
        <w:rPr>
          <w:rFonts w:eastAsia="Times New Roman"/>
          <w:spacing w:val="-5"/>
          <w:lang w:val="vi-VN" w:eastAsia="vi-VN"/>
        </w:rPr>
        <w:t xml:space="preserve"> </w:t>
      </w:r>
      <w:r w:rsidRPr="00DC3F98">
        <w:rPr>
          <w:rFonts w:eastAsia="Times New Roman"/>
          <w:spacing w:val="1"/>
          <w:lang w:val="vi-VN" w:eastAsia="vi-VN"/>
        </w:rPr>
        <w:t>K</w:t>
      </w:r>
      <w:r w:rsidRPr="00DC3F98">
        <w:rPr>
          <w:rFonts w:eastAsia="Times New Roman"/>
          <w:lang w:val="vi-VN" w:eastAsia="vi-VN"/>
        </w:rPr>
        <w:t>h</w:t>
      </w:r>
      <w:r w:rsidRPr="00DC3F98">
        <w:rPr>
          <w:rFonts w:eastAsia="Times New Roman"/>
          <w:spacing w:val="-2"/>
          <w:lang w:eastAsia="vi-VN"/>
        </w:rPr>
        <w:t>ê</w:t>
      </w:r>
      <w:r w:rsidRPr="00DC3F98">
        <w:rPr>
          <w:rFonts w:eastAsia="Times New Roman"/>
          <w:lang w:eastAsia="vi-VN"/>
        </w:rPr>
        <w:t xml:space="preserve">.                         </w:t>
      </w:r>
      <w:r w:rsidRPr="00DC3F98">
        <w:rPr>
          <w:rFonts w:eastAsia="Times New Roman"/>
          <w:spacing w:val="6"/>
          <w:lang w:eastAsia="vi-VN"/>
        </w:rPr>
        <w:t xml:space="preserve"> </w:t>
      </w:r>
      <w:r w:rsidRPr="00DC3F98">
        <w:rPr>
          <w:rFonts w:eastAsia="Times New Roman"/>
          <w:lang w:eastAsia="vi-VN"/>
        </w:rPr>
        <w:t xml:space="preserve">B. </w:t>
      </w:r>
      <w:r w:rsidRPr="00DC3F98">
        <w:rPr>
          <w:rFonts w:eastAsia="Times New Roman"/>
          <w:spacing w:val="2"/>
          <w:lang w:eastAsia="vi-VN"/>
        </w:rPr>
        <w:t>S</w:t>
      </w:r>
      <w:r w:rsidRPr="00DC3F98">
        <w:rPr>
          <w:rFonts w:eastAsia="Times New Roman"/>
          <w:spacing w:val="-2"/>
          <w:lang w:val="vi-VN" w:eastAsia="vi-VN"/>
        </w:rPr>
        <w:t>ầ</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1"/>
          <w:lang w:val="vi-VN" w:eastAsia="vi-VN"/>
        </w:rPr>
        <w:t>S</w:t>
      </w:r>
      <w:r w:rsidRPr="00DC3F98">
        <w:rPr>
          <w:rFonts w:eastAsia="Times New Roman"/>
          <w:spacing w:val="-2"/>
          <w:lang w:val="vi-VN" w:eastAsia="vi-VN"/>
        </w:rPr>
        <w:t>ơ</w:t>
      </w:r>
      <w:r w:rsidRPr="00DC3F98">
        <w:rPr>
          <w:rFonts w:eastAsia="Times New Roman"/>
          <w:spacing w:val="-5"/>
          <w:lang w:val="vi-VN" w:eastAsia="vi-VN"/>
        </w:rPr>
        <w:t>n</w:t>
      </w:r>
      <w:r w:rsidRPr="00DC3F98">
        <w:rPr>
          <w:rFonts w:eastAsia="Times New Roman"/>
          <w:lang w:val="vi-VN" w:eastAsia="vi-VN"/>
        </w:rPr>
        <w:t xml:space="preserve">, </w:t>
      </w:r>
      <w:r w:rsidRPr="00DC3F98">
        <w:rPr>
          <w:rFonts w:eastAsia="Times New Roman"/>
          <w:spacing w:val="7"/>
          <w:lang w:val="vi-VN" w:eastAsia="vi-VN"/>
        </w:rPr>
        <w:t>M</w:t>
      </w:r>
      <w:r w:rsidRPr="00DC3F98">
        <w:rPr>
          <w:rFonts w:eastAsia="Times New Roman"/>
          <w:lang w:val="vi-VN" w:eastAsia="vi-VN"/>
        </w:rPr>
        <w:t>ỹ</w:t>
      </w:r>
      <w:r w:rsidRPr="00DC3F98">
        <w:rPr>
          <w:rFonts w:eastAsia="Times New Roman"/>
          <w:spacing w:val="-5"/>
          <w:lang w:val="vi-VN" w:eastAsia="vi-VN"/>
        </w:rPr>
        <w:t xml:space="preserve"> </w:t>
      </w:r>
      <w:r w:rsidRPr="00DC3F98">
        <w:rPr>
          <w:rFonts w:eastAsia="Times New Roman"/>
          <w:spacing w:val="6"/>
          <w:lang w:val="vi-VN" w:eastAsia="vi-VN"/>
        </w:rPr>
        <w:t>K</w:t>
      </w:r>
      <w:r w:rsidRPr="00DC3F98">
        <w:rPr>
          <w:rFonts w:eastAsia="Times New Roman"/>
          <w:spacing w:val="-5"/>
          <w:lang w:val="vi-VN" w:eastAsia="vi-VN"/>
        </w:rPr>
        <w:t>h</w:t>
      </w:r>
      <w:r w:rsidRPr="00DC3F98">
        <w:rPr>
          <w:rFonts w:eastAsia="Times New Roman"/>
          <w:spacing w:val="-2"/>
          <w:lang w:eastAsia="vi-VN"/>
        </w:rPr>
        <w:t>ê</w:t>
      </w:r>
      <w:r w:rsidRPr="00DC3F98">
        <w:rPr>
          <w:rFonts w:eastAsia="Times New Roman"/>
          <w:lang w:eastAsia="vi-VN"/>
        </w:rPr>
        <w:t xml:space="preserve">, </w:t>
      </w:r>
      <w:r w:rsidRPr="00DC3F98">
        <w:rPr>
          <w:rFonts w:eastAsia="Times New Roman"/>
          <w:spacing w:val="1"/>
          <w:lang w:eastAsia="vi-VN"/>
        </w:rPr>
        <w:t>M</w:t>
      </w:r>
      <w:r w:rsidRPr="00DC3F98">
        <w:rPr>
          <w:rFonts w:eastAsia="Times New Roman"/>
          <w:spacing w:val="5"/>
          <w:lang w:eastAsia="vi-VN"/>
        </w:rPr>
        <w:t>ũ</w:t>
      </w:r>
      <w:r w:rsidRPr="00DC3F98">
        <w:rPr>
          <w:rFonts w:eastAsia="Times New Roman"/>
          <w:lang w:eastAsia="vi-VN"/>
        </w:rPr>
        <w:t>i</w:t>
      </w:r>
      <w:r w:rsidRPr="00DC3F98">
        <w:rPr>
          <w:rFonts w:eastAsia="Times New Roman"/>
          <w:spacing w:val="-7"/>
          <w:lang w:eastAsia="vi-VN"/>
        </w:rPr>
        <w:t xml:space="preserve"> </w:t>
      </w:r>
      <w:r w:rsidRPr="00DC3F98">
        <w:rPr>
          <w:rFonts w:eastAsia="Times New Roman"/>
          <w:spacing w:val="1"/>
          <w:lang w:val="vi-VN" w:eastAsia="vi-VN"/>
        </w:rPr>
        <w:t>N</w:t>
      </w:r>
      <w:r w:rsidRPr="00DC3F98">
        <w:rPr>
          <w:rFonts w:eastAsia="Times New Roman"/>
          <w:lang w:eastAsia="vi-VN"/>
        </w:rPr>
        <w:t>é</w:t>
      </w:r>
      <w:r w:rsidRPr="00DC3F98">
        <w:rPr>
          <w:rFonts w:eastAsia="Times New Roman"/>
          <w:lang w:val="vi-VN" w:eastAsia="vi-VN"/>
        </w:rPr>
        <w:t>.</w:t>
      </w:r>
    </w:p>
    <w:p w:rsidR="00632173" w:rsidRPr="00DC3F98" w:rsidRDefault="00632173" w:rsidP="00632173">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 xml:space="preserve">C. </w:t>
      </w:r>
      <w:r w:rsidRPr="00DC3F98">
        <w:rPr>
          <w:rFonts w:eastAsia="Times New Roman"/>
          <w:spacing w:val="7"/>
          <w:lang w:val="en" w:eastAsia="vi-VN"/>
        </w:rPr>
        <w:t>M</w:t>
      </w:r>
      <w:r w:rsidRPr="00DC3F98">
        <w:rPr>
          <w:rFonts w:eastAsia="Times New Roman"/>
          <w:lang w:val="vi-VN" w:eastAsia="vi-VN"/>
        </w:rPr>
        <w:t>ỹ</w:t>
      </w:r>
      <w:r w:rsidRPr="00DC3F98">
        <w:rPr>
          <w:rFonts w:eastAsia="Times New Roman"/>
          <w:spacing w:val="-10"/>
          <w:lang w:val="vi-VN" w:eastAsia="vi-VN"/>
        </w:rPr>
        <w:t xml:space="preserve"> </w:t>
      </w:r>
      <w:r w:rsidRPr="00DC3F98">
        <w:rPr>
          <w:rFonts w:eastAsia="Times New Roman"/>
          <w:spacing w:val="1"/>
          <w:lang w:val="vi-VN" w:eastAsia="vi-VN"/>
        </w:rPr>
        <w:t>K</w:t>
      </w:r>
      <w:r w:rsidRPr="00DC3F98">
        <w:rPr>
          <w:rFonts w:eastAsia="Times New Roman"/>
          <w:lang w:val="vi-VN" w:eastAsia="vi-VN"/>
        </w:rPr>
        <w:t>h</w:t>
      </w:r>
      <w:r w:rsidRPr="00DC3F98">
        <w:rPr>
          <w:rFonts w:eastAsia="Times New Roman"/>
          <w:spacing w:val="-2"/>
          <w:lang w:eastAsia="vi-VN"/>
        </w:rPr>
        <w:t>ê</w:t>
      </w:r>
      <w:r w:rsidRPr="00DC3F98">
        <w:rPr>
          <w:rFonts w:eastAsia="Times New Roman"/>
          <w:lang w:eastAsia="vi-VN"/>
        </w:rPr>
        <w:t xml:space="preserve">, </w:t>
      </w:r>
      <w:r w:rsidRPr="00DC3F98">
        <w:rPr>
          <w:rFonts w:eastAsia="Times New Roman"/>
          <w:spacing w:val="3"/>
          <w:lang w:eastAsia="vi-VN"/>
        </w:rPr>
        <w:t>S</w:t>
      </w:r>
      <w:r w:rsidRPr="00DC3F98">
        <w:rPr>
          <w:rFonts w:eastAsia="Times New Roman"/>
          <w:spacing w:val="-2"/>
          <w:lang w:val="vi-VN" w:eastAsia="vi-VN"/>
        </w:rPr>
        <w:t>ầ</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1"/>
          <w:lang w:val="vi-VN" w:eastAsia="vi-VN"/>
        </w:rPr>
        <w:t>S</w:t>
      </w:r>
      <w:r w:rsidRPr="00DC3F98">
        <w:rPr>
          <w:rFonts w:eastAsia="Times New Roman"/>
          <w:spacing w:val="3"/>
          <w:lang w:val="vi-VN" w:eastAsia="vi-VN"/>
        </w:rPr>
        <w:t>ơ</w:t>
      </w:r>
      <w:r w:rsidRPr="00DC3F98">
        <w:rPr>
          <w:rFonts w:eastAsia="Times New Roman"/>
          <w:spacing w:val="-5"/>
          <w:lang w:val="vi-VN" w:eastAsia="vi-VN"/>
        </w:rPr>
        <w:t>n</w:t>
      </w:r>
      <w:r w:rsidRPr="00DC3F98">
        <w:rPr>
          <w:rFonts w:eastAsia="Times New Roman"/>
          <w:lang w:val="vi-VN" w:eastAsia="vi-VN"/>
        </w:rPr>
        <w:t xml:space="preserve">, </w:t>
      </w:r>
      <w:r w:rsidRPr="00DC3F98">
        <w:rPr>
          <w:rFonts w:eastAsia="Times New Roman"/>
          <w:spacing w:val="1"/>
          <w:lang w:val="vi-VN" w:eastAsia="vi-VN"/>
        </w:rPr>
        <w:t>M</w:t>
      </w:r>
      <w:r w:rsidRPr="00DC3F98">
        <w:rPr>
          <w:rFonts w:eastAsia="Times New Roman"/>
          <w:spacing w:val="5"/>
          <w:lang w:val="vi-VN" w:eastAsia="vi-VN"/>
        </w:rPr>
        <w:t>ũ</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1"/>
          <w:lang w:val="vi-VN" w:eastAsia="vi-VN"/>
        </w:rPr>
        <w:t>N</w:t>
      </w:r>
      <w:r w:rsidRPr="00DC3F98">
        <w:rPr>
          <w:rFonts w:eastAsia="Times New Roman"/>
          <w:lang w:eastAsia="vi-VN"/>
        </w:rPr>
        <w:t>é</w:t>
      </w:r>
      <w:r w:rsidRPr="00DC3F98">
        <w:rPr>
          <w:rFonts w:eastAsia="Times New Roman"/>
          <w:lang w:val="vi-VN" w:eastAsia="vi-VN"/>
        </w:rPr>
        <w:t xml:space="preserve">.                         </w:t>
      </w:r>
      <w:r w:rsidRPr="00DC3F98">
        <w:rPr>
          <w:rFonts w:eastAsia="Times New Roman"/>
          <w:spacing w:val="7"/>
          <w:lang w:val="vi-VN" w:eastAsia="vi-VN"/>
        </w:rPr>
        <w:t xml:space="preserve"> </w:t>
      </w:r>
      <w:r w:rsidRPr="00DC3F98">
        <w:rPr>
          <w:rFonts w:eastAsia="Times New Roman"/>
          <w:spacing w:val="1"/>
          <w:lang w:val="vi-VN" w:eastAsia="vi-VN"/>
        </w:rPr>
        <w:t>D</w:t>
      </w:r>
      <w:r w:rsidRPr="00DC3F98">
        <w:rPr>
          <w:rFonts w:eastAsia="Times New Roman"/>
          <w:lang w:val="vi-VN" w:eastAsia="vi-VN"/>
        </w:rPr>
        <w:t xml:space="preserve">. </w:t>
      </w:r>
      <w:r w:rsidRPr="00DC3F98">
        <w:rPr>
          <w:rFonts w:eastAsia="Times New Roman"/>
          <w:spacing w:val="1"/>
          <w:lang w:val="vi-VN" w:eastAsia="vi-VN"/>
        </w:rPr>
        <w:t>M</w:t>
      </w:r>
      <w:r w:rsidRPr="00DC3F98">
        <w:rPr>
          <w:rFonts w:eastAsia="Times New Roman"/>
          <w:lang w:val="vi-VN" w:eastAsia="vi-VN"/>
        </w:rPr>
        <w:t>ũi</w:t>
      </w:r>
      <w:r w:rsidRPr="00DC3F98">
        <w:rPr>
          <w:rFonts w:eastAsia="Times New Roman"/>
          <w:spacing w:val="-7"/>
          <w:lang w:val="vi-VN" w:eastAsia="vi-VN"/>
        </w:rPr>
        <w:t xml:space="preserve"> </w:t>
      </w:r>
      <w:r w:rsidRPr="00DC3F98">
        <w:rPr>
          <w:rFonts w:eastAsia="Times New Roman"/>
          <w:spacing w:val="1"/>
          <w:lang w:val="vi-VN" w:eastAsia="vi-VN"/>
        </w:rPr>
        <w:t>N</w:t>
      </w:r>
      <w:r w:rsidRPr="00DC3F98">
        <w:rPr>
          <w:rFonts w:eastAsia="Times New Roman"/>
          <w:lang w:eastAsia="vi-VN"/>
        </w:rPr>
        <w:t>é</w:t>
      </w:r>
      <w:r w:rsidRPr="00DC3F98">
        <w:rPr>
          <w:rFonts w:eastAsia="Times New Roman"/>
          <w:lang w:val="vi-VN" w:eastAsia="vi-VN"/>
        </w:rPr>
        <w:t xml:space="preserve">, </w:t>
      </w:r>
      <w:r w:rsidRPr="00DC3F98">
        <w:rPr>
          <w:rFonts w:eastAsia="Times New Roman"/>
          <w:spacing w:val="3"/>
          <w:lang w:val="vi-VN" w:eastAsia="vi-VN"/>
        </w:rPr>
        <w:t>S</w:t>
      </w:r>
      <w:r w:rsidRPr="00DC3F98">
        <w:rPr>
          <w:rFonts w:eastAsia="Times New Roman"/>
          <w:spacing w:val="-1"/>
          <w:lang w:val="vi-VN" w:eastAsia="vi-VN"/>
        </w:rPr>
        <w:t>ầ</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1"/>
          <w:lang w:val="vi-VN" w:eastAsia="vi-VN"/>
        </w:rPr>
        <w:t>S</w:t>
      </w:r>
      <w:r w:rsidRPr="00DC3F98">
        <w:rPr>
          <w:rFonts w:eastAsia="Times New Roman"/>
          <w:spacing w:val="3"/>
          <w:lang w:val="vi-VN" w:eastAsia="vi-VN"/>
        </w:rPr>
        <w:t>ơ</w:t>
      </w:r>
      <w:r w:rsidRPr="00DC3F98">
        <w:rPr>
          <w:rFonts w:eastAsia="Times New Roman"/>
          <w:spacing w:val="-5"/>
          <w:lang w:val="vi-VN" w:eastAsia="vi-VN"/>
        </w:rPr>
        <w:t>n</w:t>
      </w:r>
      <w:r w:rsidRPr="00DC3F98">
        <w:rPr>
          <w:rFonts w:eastAsia="Times New Roman"/>
          <w:lang w:val="vi-VN" w:eastAsia="vi-VN"/>
        </w:rPr>
        <w:t xml:space="preserve">, </w:t>
      </w:r>
      <w:r w:rsidRPr="00DC3F98">
        <w:rPr>
          <w:rFonts w:eastAsia="Times New Roman"/>
          <w:spacing w:val="7"/>
          <w:lang w:val="vi-VN" w:eastAsia="vi-VN"/>
        </w:rPr>
        <w:t>M</w:t>
      </w:r>
      <w:r w:rsidRPr="00DC3F98">
        <w:rPr>
          <w:rFonts w:eastAsia="Times New Roman"/>
          <w:lang w:val="vi-VN" w:eastAsia="vi-VN"/>
        </w:rPr>
        <w:t>ỹ</w:t>
      </w:r>
      <w:r w:rsidRPr="00DC3F98">
        <w:rPr>
          <w:rFonts w:eastAsia="Times New Roman"/>
          <w:spacing w:val="-5"/>
          <w:lang w:val="vi-VN" w:eastAsia="vi-VN"/>
        </w:rPr>
        <w:t xml:space="preserve"> </w:t>
      </w:r>
      <w:r w:rsidRPr="00DC3F98">
        <w:rPr>
          <w:rFonts w:eastAsia="Times New Roman"/>
          <w:spacing w:val="1"/>
          <w:lang w:val="vi-VN" w:eastAsia="vi-VN"/>
        </w:rPr>
        <w:t>K</w:t>
      </w:r>
      <w:r w:rsidRPr="00DC3F98">
        <w:rPr>
          <w:rFonts w:eastAsia="Times New Roman"/>
          <w:lang w:val="vi-VN" w:eastAsia="vi-VN"/>
        </w:rPr>
        <w:t>h</w:t>
      </w:r>
      <w:r w:rsidRPr="00DC3F98">
        <w:rPr>
          <w:rFonts w:eastAsia="Times New Roman"/>
          <w:spacing w:val="-2"/>
          <w:lang w:eastAsia="vi-VN"/>
        </w:rPr>
        <w:t>ê</w:t>
      </w:r>
      <w:r w:rsidRPr="00DC3F98">
        <w:rPr>
          <w:rFonts w:eastAsia="Times New Roman"/>
          <w:lang w:eastAsia="vi-VN"/>
        </w:rPr>
        <w:t>.</w:t>
      </w:r>
    </w:p>
    <w:p w:rsidR="00632173" w:rsidRPr="00DC3F98" w:rsidRDefault="00632173" w:rsidP="00632173">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spacing w:val="1"/>
          <w:lang w:val="en" w:eastAsia="vi-VN"/>
        </w:rPr>
        <w:t>11</w:t>
      </w:r>
      <w:r w:rsidRPr="00DC3F98">
        <w:rPr>
          <w:rFonts w:eastAsia="Times New Roman"/>
          <w:b/>
          <w:bCs/>
          <w:lang w:val="en" w:eastAsia="vi-VN"/>
        </w:rPr>
        <w:t>.</w:t>
      </w:r>
      <w:r w:rsidRPr="00DC3F98">
        <w:rPr>
          <w:rFonts w:eastAsia="Times New Roman"/>
          <w:bCs/>
          <w:lang w:val="en" w:eastAsia="vi-VN"/>
        </w:rPr>
        <w:t xml:space="preserve"> </w:t>
      </w:r>
      <w:r w:rsidRPr="00DC3F98">
        <w:t>Cho bảng số liệu</w:t>
      </w:r>
    </w:p>
    <w:p w:rsidR="00632173" w:rsidRPr="00DC3F98" w:rsidRDefault="00632173" w:rsidP="00632173">
      <w:pPr>
        <w:jc w:val="center"/>
      </w:pPr>
      <w:r w:rsidRPr="00DC3F98">
        <w:t>Sản lượng thủy sản và giá trị xuất khẩu thủy sản của nước ta, giai đoạn 2010 - 2015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2877"/>
        <w:gridCol w:w="2877"/>
        <w:gridCol w:w="2873"/>
      </w:tblGrid>
      <w:tr w:rsidR="00632173" w:rsidRPr="00DC3F98" w:rsidTr="00543C91">
        <w:trPr>
          <w:jc w:val="center"/>
        </w:trPr>
        <w:tc>
          <w:tcPr>
            <w:tcW w:w="959" w:type="dxa"/>
            <w:shd w:val="clear" w:color="auto" w:fill="auto"/>
          </w:tcPr>
          <w:p w:rsidR="00632173" w:rsidRPr="00DC3F98" w:rsidRDefault="00632173" w:rsidP="00543C91">
            <w:pPr>
              <w:jc w:val="center"/>
              <w:rPr>
                <w:b/>
              </w:rPr>
            </w:pPr>
            <w:r w:rsidRPr="00DC3F98">
              <w:rPr>
                <w:b/>
              </w:rPr>
              <w:t>Năm</w:t>
            </w:r>
          </w:p>
        </w:tc>
        <w:tc>
          <w:tcPr>
            <w:tcW w:w="2965" w:type="dxa"/>
            <w:shd w:val="clear" w:color="auto" w:fill="auto"/>
          </w:tcPr>
          <w:p w:rsidR="00632173" w:rsidRPr="00DC3F98" w:rsidRDefault="00632173" w:rsidP="00543C91">
            <w:pPr>
              <w:jc w:val="center"/>
              <w:rPr>
                <w:b/>
              </w:rPr>
            </w:pPr>
            <w:r w:rsidRPr="00DC3F98">
              <w:rPr>
                <w:b/>
              </w:rPr>
              <w:t>Tổng sản lượng</w:t>
            </w:r>
          </w:p>
          <w:p w:rsidR="00632173" w:rsidRPr="00DC3F98" w:rsidRDefault="00632173" w:rsidP="00543C91">
            <w:pPr>
              <w:jc w:val="center"/>
              <w:rPr>
                <w:b/>
              </w:rPr>
            </w:pPr>
            <w:r w:rsidRPr="00DC3F98">
              <w:rPr>
                <w:b/>
              </w:rPr>
              <w:t xml:space="preserve"> (nghìn tấn)</w:t>
            </w:r>
          </w:p>
        </w:tc>
        <w:tc>
          <w:tcPr>
            <w:tcW w:w="2965" w:type="dxa"/>
            <w:shd w:val="clear" w:color="auto" w:fill="auto"/>
          </w:tcPr>
          <w:p w:rsidR="00632173" w:rsidRPr="00DC3F98" w:rsidRDefault="00632173" w:rsidP="00543C91">
            <w:pPr>
              <w:jc w:val="center"/>
              <w:rPr>
                <w:b/>
              </w:rPr>
            </w:pPr>
            <w:r w:rsidRPr="00DC3F98">
              <w:rPr>
                <w:b/>
              </w:rPr>
              <w:t>Sản lượng nuôi trồng (nghìn tấn)</w:t>
            </w:r>
          </w:p>
        </w:tc>
        <w:tc>
          <w:tcPr>
            <w:tcW w:w="2965" w:type="dxa"/>
            <w:shd w:val="clear" w:color="auto" w:fill="auto"/>
          </w:tcPr>
          <w:p w:rsidR="00632173" w:rsidRPr="00DC3F98" w:rsidRDefault="00632173" w:rsidP="00543C91">
            <w:pPr>
              <w:jc w:val="center"/>
              <w:rPr>
                <w:b/>
              </w:rPr>
            </w:pPr>
            <w:r w:rsidRPr="00DC3F98">
              <w:rPr>
                <w:b/>
              </w:rPr>
              <w:t xml:space="preserve">Giá trị xuất khẩu </w:t>
            </w:r>
          </w:p>
          <w:p w:rsidR="00632173" w:rsidRPr="00DC3F98" w:rsidRDefault="00632173" w:rsidP="00543C91">
            <w:pPr>
              <w:jc w:val="center"/>
              <w:rPr>
                <w:b/>
              </w:rPr>
            </w:pPr>
            <w:r w:rsidRPr="00DC3F98">
              <w:rPr>
                <w:b/>
              </w:rPr>
              <w:t>(triệu đô la Mỹ)</w:t>
            </w:r>
          </w:p>
        </w:tc>
      </w:tr>
      <w:tr w:rsidR="00632173" w:rsidRPr="00DC3F98" w:rsidTr="00543C91">
        <w:trPr>
          <w:jc w:val="center"/>
        </w:trPr>
        <w:tc>
          <w:tcPr>
            <w:tcW w:w="959" w:type="dxa"/>
            <w:shd w:val="clear" w:color="auto" w:fill="auto"/>
          </w:tcPr>
          <w:p w:rsidR="00632173" w:rsidRPr="00DC3F98" w:rsidRDefault="00632173" w:rsidP="00543C91">
            <w:pPr>
              <w:jc w:val="center"/>
            </w:pPr>
            <w:r w:rsidRPr="00DC3F98">
              <w:t>2010</w:t>
            </w:r>
          </w:p>
        </w:tc>
        <w:tc>
          <w:tcPr>
            <w:tcW w:w="2965" w:type="dxa"/>
            <w:shd w:val="clear" w:color="auto" w:fill="auto"/>
          </w:tcPr>
          <w:p w:rsidR="00632173" w:rsidRPr="00DC3F98" w:rsidRDefault="00632173" w:rsidP="00543C91">
            <w:pPr>
              <w:jc w:val="center"/>
            </w:pPr>
            <w:r w:rsidRPr="00DC3F98">
              <w:t>5 143</w:t>
            </w:r>
          </w:p>
        </w:tc>
        <w:tc>
          <w:tcPr>
            <w:tcW w:w="2965" w:type="dxa"/>
            <w:shd w:val="clear" w:color="auto" w:fill="auto"/>
          </w:tcPr>
          <w:p w:rsidR="00632173" w:rsidRPr="00DC3F98" w:rsidRDefault="00632173" w:rsidP="00543C91">
            <w:pPr>
              <w:jc w:val="center"/>
            </w:pPr>
            <w:r w:rsidRPr="00DC3F98">
              <w:t>2 728</w:t>
            </w:r>
          </w:p>
        </w:tc>
        <w:tc>
          <w:tcPr>
            <w:tcW w:w="2965" w:type="dxa"/>
            <w:shd w:val="clear" w:color="auto" w:fill="auto"/>
          </w:tcPr>
          <w:p w:rsidR="00632173" w:rsidRPr="00DC3F98" w:rsidRDefault="00632173" w:rsidP="00543C91">
            <w:pPr>
              <w:jc w:val="center"/>
            </w:pPr>
            <w:r w:rsidRPr="00DC3F98">
              <w:t>5 017</w:t>
            </w:r>
          </w:p>
        </w:tc>
      </w:tr>
      <w:tr w:rsidR="00632173" w:rsidRPr="00DC3F98" w:rsidTr="00543C91">
        <w:trPr>
          <w:jc w:val="center"/>
        </w:trPr>
        <w:tc>
          <w:tcPr>
            <w:tcW w:w="959" w:type="dxa"/>
            <w:shd w:val="clear" w:color="auto" w:fill="auto"/>
          </w:tcPr>
          <w:p w:rsidR="00632173" w:rsidRPr="00DC3F98" w:rsidRDefault="00632173" w:rsidP="00543C91">
            <w:pPr>
              <w:jc w:val="center"/>
            </w:pPr>
            <w:r w:rsidRPr="00DC3F98">
              <w:t>2013</w:t>
            </w:r>
          </w:p>
        </w:tc>
        <w:tc>
          <w:tcPr>
            <w:tcW w:w="2965" w:type="dxa"/>
            <w:shd w:val="clear" w:color="auto" w:fill="auto"/>
          </w:tcPr>
          <w:p w:rsidR="00632173" w:rsidRPr="00DC3F98" w:rsidRDefault="00632173" w:rsidP="00543C91">
            <w:pPr>
              <w:jc w:val="center"/>
            </w:pPr>
            <w:r w:rsidRPr="00DC3F98">
              <w:t>6 020</w:t>
            </w:r>
          </w:p>
        </w:tc>
        <w:tc>
          <w:tcPr>
            <w:tcW w:w="2965" w:type="dxa"/>
            <w:shd w:val="clear" w:color="auto" w:fill="auto"/>
          </w:tcPr>
          <w:p w:rsidR="00632173" w:rsidRPr="00DC3F98" w:rsidRDefault="00632173" w:rsidP="00543C91">
            <w:pPr>
              <w:jc w:val="center"/>
            </w:pPr>
            <w:r w:rsidRPr="00DC3F98">
              <w:t>3 216</w:t>
            </w:r>
          </w:p>
        </w:tc>
        <w:tc>
          <w:tcPr>
            <w:tcW w:w="2965" w:type="dxa"/>
            <w:shd w:val="clear" w:color="auto" w:fill="auto"/>
          </w:tcPr>
          <w:p w:rsidR="00632173" w:rsidRPr="00DC3F98" w:rsidRDefault="00632173" w:rsidP="00543C91">
            <w:pPr>
              <w:jc w:val="center"/>
            </w:pPr>
            <w:r w:rsidRPr="00DC3F98">
              <w:t>6 693</w:t>
            </w:r>
          </w:p>
        </w:tc>
      </w:tr>
      <w:tr w:rsidR="00632173" w:rsidRPr="00DC3F98" w:rsidTr="00543C91">
        <w:trPr>
          <w:jc w:val="center"/>
        </w:trPr>
        <w:tc>
          <w:tcPr>
            <w:tcW w:w="959" w:type="dxa"/>
            <w:shd w:val="clear" w:color="auto" w:fill="auto"/>
          </w:tcPr>
          <w:p w:rsidR="00632173" w:rsidRPr="00DC3F98" w:rsidRDefault="00632173" w:rsidP="00543C91">
            <w:pPr>
              <w:jc w:val="center"/>
            </w:pPr>
            <w:r w:rsidRPr="00DC3F98">
              <w:t>2014</w:t>
            </w:r>
          </w:p>
        </w:tc>
        <w:tc>
          <w:tcPr>
            <w:tcW w:w="2965" w:type="dxa"/>
            <w:shd w:val="clear" w:color="auto" w:fill="auto"/>
          </w:tcPr>
          <w:p w:rsidR="00632173" w:rsidRPr="00DC3F98" w:rsidRDefault="00632173" w:rsidP="00543C91">
            <w:pPr>
              <w:jc w:val="center"/>
            </w:pPr>
            <w:r w:rsidRPr="00DC3F98">
              <w:t>6 333</w:t>
            </w:r>
          </w:p>
        </w:tc>
        <w:tc>
          <w:tcPr>
            <w:tcW w:w="2965" w:type="dxa"/>
            <w:shd w:val="clear" w:color="auto" w:fill="auto"/>
          </w:tcPr>
          <w:p w:rsidR="00632173" w:rsidRPr="00DC3F98" w:rsidRDefault="00632173" w:rsidP="00543C91">
            <w:pPr>
              <w:jc w:val="center"/>
            </w:pPr>
            <w:r w:rsidRPr="00DC3F98">
              <w:t>3 413</w:t>
            </w:r>
          </w:p>
        </w:tc>
        <w:tc>
          <w:tcPr>
            <w:tcW w:w="2965" w:type="dxa"/>
            <w:shd w:val="clear" w:color="auto" w:fill="auto"/>
          </w:tcPr>
          <w:p w:rsidR="00632173" w:rsidRPr="00DC3F98" w:rsidRDefault="00632173" w:rsidP="00543C91">
            <w:pPr>
              <w:jc w:val="center"/>
            </w:pPr>
            <w:r w:rsidRPr="00DC3F98">
              <w:t>7 825</w:t>
            </w:r>
          </w:p>
        </w:tc>
      </w:tr>
      <w:tr w:rsidR="00632173" w:rsidRPr="00DC3F98" w:rsidTr="00543C91">
        <w:trPr>
          <w:jc w:val="center"/>
        </w:trPr>
        <w:tc>
          <w:tcPr>
            <w:tcW w:w="959" w:type="dxa"/>
            <w:shd w:val="clear" w:color="auto" w:fill="auto"/>
          </w:tcPr>
          <w:p w:rsidR="00632173" w:rsidRPr="00DC3F98" w:rsidRDefault="00632173" w:rsidP="00543C91">
            <w:pPr>
              <w:jc w:val="center"/>
            </w:pPr>
            <w:r w:rsidRPr="00DC3F98">
              <w:t>2015</w:t>
            </w:r>
          </w:p>
        </w:tc>
        <w:tc>
          <w:tcPr>
            <w:tcW w:w="2965" w:type="dxa"/>
            <w:shd w:val="clear" w:color="auto" w:fill="auto"/>
          </w:tcPr>
          <w:p w:rsidR="00632173" w:rsidRPr="00DC3F98" w:rsidRDefault="00632173" w:rsidP="00543C91">
            <w:pPr>
              <w:jc w:val="center"/>
            </w:pPr>
            <w:r w:rsidRPr="00DC3F98">
              <w:t>6 582</w:t>
            </w:r>
          </w:p>
        </w:tc>
        <w:tc>
          <w:tcPr>
            <w:tcW w:w="2965" w:type="dxa"/>
            <w:shd w:val="clear" w:color="auto" w:fill="auto"/>
          </w:tcPr>
          <w:p w:rsidR="00632173" w:rsidRPr="00DC3F98" w:rsidRDefault="00632173" w:rsidP="00543C91">
            <w:pPr>
              <w:jc w:val="center"/>
            </w:pPr>
            <w:r w:rsidRPr="00DC3F98">
              <w:t>3 532</w:t>
            </w:r>
          </w:p>
        </w:tc>
        <w:tc>
          <w:tcPr>
            <w:tcW w:w="2965" w:type="dxa"/>
            <w:shd w:val="clear" w:color="auto" w:fill="auto"/>
          </w:tcPr>
          <w:p w:rsidR="00632173" w:rsidRPr="00DC3F98" w:rsidRDefault="00632173" w:rsidP="00543C91">
            <w:pPr>
              <w:jc w:val="center"/>
            </w:pPr>
            <w:r w:rsidRPr="00DC3F98">
              <w:t>6 569</w:t>
            </w:r>
          </w:p>
        </w:tc>
      </w:tr>
    </w:tbl>
    <w:p w:rsidR="00632173" w:rsidRPr="00DC3F98" w:rsidRDefault="00632173" w:rsidP="00632173">
      <w:pPr>
        <w:jc w:val="right"/>
        <w:rPr>
          <w:i/>
        </w:rPr>
      </w:pPr>
      <w:r w:rsidRPr="00DC3F98">
        <w:rPr>
          <w:i/>
        </w:rPr>
        <w:t>(Nguồn: Niên giám Thống kê Việt Nam 2016, NXB Thống kê, 2017)</w:t>
      </w:r>
    </w:p>
    <w:p w:rsidR="00632173" w:rsidRPr="00DC3F98" w:rsidRDefault="00632173" w:rsidP="00632173">
      <w:pPr>
        <w:tabs>
          <w:tab w:val="left" w:pos="284"/>
          <w:tab w:val="left" w:pos="2835"/>
          <w:tab w:val="left" w:pos="5103"/>
          <w:tab w:val="left" w:pos="7371"/>
        </w:tabs>
        <w:jc w:val="both"/>
      </w:pPr>
      <w:r w:rsidRPr="00DC3F98">
        <w:t>Để thể hiện sản lượng và giá trị xuất khẩu thủy sản của nước ta, giai đoạn 2010 - 2015 theo bảng số liệu, biểu đồ nào sau đây là thích hợp nhất?</w:t>
      </w:r>
    </w:p>
    <w:p w:rsidR="00632173" w:rsidRPr="00DC3F98" w:rsidRDefault="00632173" w:rsidP="00632173">
      <w:pPr>
        <w:tabs>
          <w:tab w:val="left" w:pos="284"/>
          <w:tab w:val="left" w:pos="2835"/>
          <w:tab w:val="left" w:pos="5103"/>
          <w:tab w:val="left" w:pos="7371"/>
        </w:tabs>
        <w:jc w:val="both"/>
      </w:pPr>
      <w:r w:rsidRPr="00DC3F98">
        <w:tab/>
        <w:t xml:space="preserve">A. Đường.                    </w:t>
      </w:r>
      <w:r w:rsidRPr="00DC3F98">
        <w:tab/>
        <w:t xml:space="preserve">B. Miền.                  </w:t>
      </w:r>
      <w:r w:rsidRPr="00DC3F98">
        <w:tab/>
        <w:t xml:space="preserve">C. Kết hợp.           </w:t>
      </w:r>
      <w:r w:rsidRPr="00DC3F98">
        <w:tab/>
        <w:t>D. Cột.</w:t>
      </w:r>
    </w:p>
    <w:p w:rsidR="00632173" w:rsidRPr="00DC3F98" w:rsidRDefault="00632173" w:rsidP="00632173">
      <w:pPr>
        <w:tabs>
          <w:tab w:val="left" w:pos="360"/>
          <w:tab w:val="left" w:pos="840"/>
          <w:tab w:val="left" w:pos="1200"/>
          <w:tab w:val="left" w:pos="2520"/>
          <w:tab w:val="left" w:pos="4920"/>
          <w:tab w:val="left" w:pos="6120"/>
          <w:tab w:val="left" w:pos="7440"/>
        </w:tabs>
        <w:jc w:val="center"/>
        <w:rPr>
          <w:b/>
          <w:bCs/>
          <w:color w:val="000000"/>
          <w:lang w:val="de-DE"/>
        </w:rPr>
      </w:pPr>
    </w:p>
    <w:p w:rsidR="00CD2A6F" w:rsidRDefault="00CD2A6F">
      <w:bookmarkStart w:id="0" w:name="_GoBack"/>
      <w:bookmarkEnd w:id="0"/>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3"/>
    <w:rsid w:val="00393B7E"/>
    <w:rsid w:val="00632173"/>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73"/>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73"/>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2022-03-20T02:58:00Z</dcterms:created>
  <dcterms:modified xsi:type="dcterms:W3CDTF">2022-03-20T02:58:00Z</dcterms:modified>
</cp:coreProperties>
</file>