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0AFB" w14:textId="77777777" w:rsidR="0042040C" w:rsidRDefault="004C6032" w:rsidP="0042040C">
      <w:pPr>
        <w:spacing w:after="0" w:line="240" w:lineRule="auto"/>
        <w:ind w:right="-561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</w:t>
      </w:r>
      <w:r w:rsidR="0042040C" w:rsidRPr="0042040C">
        <w:rPr>
          <w:rFonts w:asciiTheme="majorHAnsi" w:hAnsiTheme="majorHAnsi" w:cstheme="majorHAnsi"/>
          <w:sz w:val="24"/>
          <w:szCs w:val="24"/>
          <w:lang w:val="en-US"/>
        </w:rPr>
        <w:t>SỞ GIÁO DỤC VÀ ĐÀO TẠO</w:t>
      </w:r>
      <w:r w:rsidR="0042040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42040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42040C" w:rsidRPr="0042040C">
        <w:rPr>
          <w:rFonts w:asciiTheme="majorHAnsi" w:hAnsiTheme="majorHAnsi" w:cstheme="majorHAnsi"/>
          <w:b/>
          <w:sz w:val="26"/>
          <w:szCs w:val="26"/>
          <w:lang w:val="en-US"/>
        </w:rPr>
        <w:t>CỘNG HÒA XÃ HỘI CHỦ NGHĨA VIỆT NAM</w:t>
      </w:r>
    </w:p>
    <w:p w14:paraId="54C41D98" w14:textId="77777777" w:rsidR="0042040C" w:rsidRDefault="004C6032" w:rsidP="0042040C">
      <w:pPr>
        <w:spacing w:after="0" w:line="240" w:lineRule="auto"/>
        <w:ind w:right="-561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</w:t>
      </w:r>
      <w:r w:rsidR="0042040C" w:rsidRPr="0042040C">
        <w:rPr>
          <w:rFonts w:asciiTheme="majorHAnsi" w:hAnsiTheme="majorHAnsi" w:cstheme="majorHAnsi"/>
          <w:sz w:val="24"/>
          <w:szCs w:val="24"/>
          <w:lang w:val="en-US"/>
        </w:rPr>
        <w:t>THÀNH PHỐ HỒ CHÍ MINH</w:t>
      </w:r>
      <w:r w:rsidR="0042040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42040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42040C"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</w:t>
      </w:r>
      <w:proofErr w:type="spellStart"/>
      <w:r w:rsidR="0042040C" w:rsidRPr="00A74C26">
        <w:rPr>
          <w:rFonts w:asciiTheme="majorHAnsi" w:hAnsiTheme="majorHAnsi" w:cstheme="majorHAnsi"/>
          <w:b/>
          <w:sz w:val="26"/>
          <w:szCs w:val="26"/>
          <w:lang w:val="en-US"/>
        </w:rPr>
        <w:t>Đ</w:t>
      </w:r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ộc</w:t>
      </w:r>
      <w:proofErr w:type="spellEnd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lập</w:t>
      </w:r>
      <w:proofErr w:type="spellEnd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– </w:t>
      </w:r>
      <w:proofErr w:type="spellStart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Tự</w:t>
      </w:r>
      <w:proofErr w:type="spellEnd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do – </w:t>
      </w:r>
      <w:proofErr w:type="spellStart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Hạnh</w:t>
      </w:r>
      <w:proofErr w:type="spellEnd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phú</w:t>
      </w:r>
      <w:r w:rsidR="0042040C" w:rsidRPr="0042040C">
        <w:rPr>
          <w:rFonts w:asciiTheme="majorHAnsi" w:hAnsiTheme="majorHAnsi" w:cstheme="majorHAnsi"/>
          <w:b/>
          <w:sz w:val="26"/>
          <w:szCs w:val="26"/>
          <w:lang w:val="en-US"/>
        </w:rPr>
        <w:t>c</w:t>
      </w:r>
      <w:proofErr w:type="spellEnd"/>
    </w:p>
    <w:p w14:paraId="02B024F7" w14:textId="77777777" w:rsidR="0042040C" w:rsidRDefault="0042040C" w:rsidP="0042040C">
      <w:pPr>
        <w:spacing w:after="0" w:line="240" w:lineRule="auto"/>
        <w:ind w:left="-284" w:right="-561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2040C">
        <w:rPr>
          <w:rFonts w:asciiTheme="majorHAnsi" w:hAnsiTheme="majorHAnsi" w:cstheme="majorHAnsi"/>
          <w:b/>
          <w:sz w:val="26"/>
          <w:szCs w:val="26"/>
          <w:lang w:val="en-US"/>
        </w:rPr>
        <w:t>TRƯỜNG</w:t>
      </w:r>
      <w:r w:rsidR="004C6032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4C6032" w:rsidRP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TH</w:t>
      </w:r>
      <w:r w:rsidR="00805AD7" w:rsidRP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, </w:t>
      </w:r>
      <w:r w:rsidRP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THCS</w:t>
      </w:r>
      <w:r w:rsidR="00A7056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r w:rsid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VÀ</w:t>
      </w:r>
      <w:r w:rsidR="00A7056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r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THPT</w:t>
      </w:r>
      <w:r w:rsidRPr="0042040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TÂN PHÚ</w:t>
      </w:r>
    </w:p>
    <w:p w14:paraId="3A86DBEA" w14:textId="77777777" w:rsidR="0042040C" w:rsidRDefault="0042040C" w:rsidP="0042040C">
      <w:pPr>
        <w:spacing w:after="0" w:line="240" w:lineRule="auto"/>
        <w:ind w:left="-284" w:right="-561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62AF8516" w14:textId="77777777" w:rsidR="0042040C" w:rsidRDefault="0042040C" w:rsidP="0042040C">
      <w:pPr>
        <w:spacing w:after="0" w:line="240" w:lineRule="auto"/>
        <w:ind w:left="-284" w:right="-561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ĐƠN XIN PHÉP NGHỈ HỌC</w:t>
      </w:r>
    </w:p>
    <w:p w14:paraId="02918F1D" w14:textId="77777777" w:rsidR="0042040C" w:rsidRDefault="0042040C" w:rsidP="0042040C">
      <w:pPr>
        <w:spacing w:after="0" w:line="240" w:lineRule="auto"/>
        <w:ind w:left="-284" w:right="-561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252BF127" w14:textId="77777777" w:rsidR="0042040C" w:rsidRDefault="0042040C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Kính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gửi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  <w:r w:rsidR="005333F7">
        <w:rPr>
          <w:rFonts w:asciiTheme="majorHAnsi" w:hAnsiTheme="majorHAnsi" w:cstheme="majorHAnsi"/>
          <w:b/>
          <w:sz w:val="26"/>
          <w:szCs w:val="26"/>
          <w:lang w:val="en-US"/>
        </w:rPr>
        <w:t xml:space="preserve"> -</w:t>
      </w:r>
      <w:r w:rsid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Ban </w:t>
      </w:r>
      <w:proofErr w:type="spellStart"/>
      <w:r w:rsidRPr="0042040C">
        <w:rPr>
          <w:rFonts w:asciiTheme="majorHAnsi" w:hAnsiTheme="majorHAnsi" w:cstheme="majorHAnsi"/>
          <w:sz w:val="26"/>
          <w:szCs w:val="26"/>
          <w:lang w:val="en-US"/>
        </w:rPr>
        <w:t>giám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2040C"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Trường</w:t>
      </w:r>
      <w:r w:rsidR="004C6032">
        <w:rPr>
          <w:rFonts w:asciiTheme="majorHAnsi" w:hAnsiTheme="majorHAnsi" w:cstheme="majorHAnsi"/>
          <w:sz w:val="26"/>
          <w:szCs w:val="26"/>
          <w:lang w:val="en-US"/>
        </w:rPr>
        <w:t xml:space="preserve"> TH</w:t>
      </w:r>
      <w:r w:rsidR="00805AD7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r w:rsidRPr="0042040C">
        <w:rPr>
          <w:rFonts w:asciiTheme="majorHAnsi" w:hAnsiTheme="majorHAnsi" w:cstheme="majorHAnsi"/>
          <w:sz w:val="26"/>
          <w:szCs w:val="26"/>
          <w:lang w:val="en-US"/>
        </w:rPr>
        <w:t>THCS</w:t>
      </w:r>
      <w:r w:rsidR="00A7056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70566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="00A7056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2040C">
        <w:rPr>
          <w:rFonts w:asciiTheme="majorHAnsi" w:hAnsiTheme="majorHAnsi" w:cstheme="majorHAnsi"/>
          <w:sz w:val="26"/>
          <w:szCs w:val="26"/>
          <w:lang w:val="en-US"/>
        </w:rPr>
        <w:t>THPT Tân Phú.</w:t>
      </w:r>
    </w:p>
    <w:p w14:paraId="21CF1FB1" w14:textId="77777777" w:rsidR="0042040C" w:rsidRPr="005333F7" w:rsidRDefault="005333F7" w:rsidP="005333F7">
      <w:pPr>
        <w:spacing w:after="0" w:line="240" w:lineRule="auto"/>
        <w:ind w:left="1440" w:right="-138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- </w:t>
      </w:r>
      <w:proofErr w:type="spellStart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viên</w:t>
      </w:r>
      <w:proofErr w:type="spellEnd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</w:p>
    <w:p w14:paraId="21FF8E76" w14:textId="77777777" w:rsidR="0042040C" w:rsidRPr="0042040C" w:rsidRDefault="0042040C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64091171" w14:textId="77777777" w:rsidR="0042040C" w:rsidRDefault="0042040C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2040C">
        <w:rPr>
          <w:rFonts w:asciiTheme="majorHAnsi" w:hAnsiTheme="majorHAnsi" w:cstheme="majorHAnsi"/>
          <w:sz w:val="26"/>
          <w:szCs w:val="26"/>
          <w:lang w:val="en-US"/>
        </w:rPr>
        <w:t>Tôi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42040C">
        <w:rPr>
          <w:rFonts w:asciiTheme="majorHAnsi" w:hAnsiTheme="majorHAnsi" w:cstheme="majorHAnsi"/>
          <w:sz w:val="26"/>
          <w:szCs w:val="26"/>
          <w:lang w:val="en-US"/>
        </w:rPr>
        <w:t>tên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>:</w:t>
      </w:r>
      <w:r>
        <w:rPr>
          <w:rFonts w:asciiTheme="majorHAnsi" w:hAnsiTheme="majorHAnsi" w:cstheme="majorHAnsi"/>
          <w:sz w:val="26"/>
          <w:szCs w:val="26"/>
          <w:lang w:val="en-US"/>
        </w:rPr>
        <w:t>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>…</w:t>
      </w:r>
      <w:r w:rsidR="00A74C26">
        <w:rPr>
          <w:rFonts w:asciiTheme="majorHAnsi" w:hAnsiTheme="majorHAnsi" w:cstheme="majorHAnsi"/>
          <w:sz w:val="26"/>
          <w:szCs w:val="26"/>
          <w:lang w:val="en-US"/>
        </w:rPr>
        <w:t>…………………</w:t>
      </w:r>
      <w:r>
        <w:rPr>
          <w:rFonts w:asciiTheme="majorHAnsi" w:hAnsiTheme="majorHAnsi" w:cstheme="majorHAnsi"/>
          <w:sz w:val="26"/>
          <w:szCs w:val="26"/>
          <w:lang w:val="en-US"/>
        </w:rPr>
        <w:t>………………</w:t>
      </w:r>
      <w:r w:rsidR="00A74C26">
        <w:rPr>
          <w:rFonts w:asciiTheme="majorHAnsi" w:hAnsiTheme="majorHAnsi" w:cstheme="majorHAnsi"/>
          <w:sz w:val="26"/>
          <w:szCs w:val="26"/>
          <w:lang w:val="en-US"/>
        </w:rPr>
        <w:t>.</w:t>
      </w:r>
      <w:r>
        <w:rPr>
          <w:rFonts w:asciiTheme="majorHAnsi" w:hAnsiTheme="majorHAnsi" w:cstheme="majorHAnsi"/>
          <w:sz w:val="26"/>
          <w:szCs w:val="26"/>
          <w:lang w:val="en-US"/>
        </w:rPr>
        <w:t>……</w:t>
      </w:r>
      <w:r w:rsidR="00A74C26">
        <w:rPr>
          <w:rFonts w:asciiTheme="majorHAnsi" w:hAnsiTheme="majorHAnsi" w:cstheme="majorHAnsi"/>
          <w:sz w:val="26"/>
          <w:szCs w:val="26"/>
          <w:lang w:val="en-US"/>
        </w:rPr>
        <w:t>….</w:t>
      </w:r>
      <w:r>
        <w:rPr>
          <w:rFonts w:asciiTheme="majorHAnsi" w:hAnsiTheme="majorHAnsi" w:cstheme="majorHAnsi"/>
          <w:sz w:val="26"/>
          <w:szCs w:val="26"/>
          <w:lang w:val="en-US"/>
        </w:rPr>
        <w:t>…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………………</w:t>
      </w:r>
      <w:r w:rsidR="00A74C26">
        <w:rPr>
          <w:rFonts w:asciiTheme="majorHAnsi" w:hAnsiTheme="majorHAnsi" w:cstheme="majorHAnsi"/>
          <w:sz w:val="26"/>
          <w:szCs w:val="26"/>
          <w:lang w:val="en-US"/>
        </w:rPr>
        <w:t>…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="00A74C2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>……</w:t>
      </w:r>
      <w:r w:rsidR="00A74C26">
        <w:rPr>
          <w:rFonts w:asciiTheme="majorHAnsi" w:hAnsiTheme="majorHAnsi" w:cstheme="majorHAnsi"/>
          <w:sz w:val="26"/>
          <w:szCs w:val="26"/>
          <w:lang w:val="en-US"/>
        </w:rPr>
        <w:t xml:space="preserve">…………………….………… </w:t>
      </w:r>
      <w:proofErr w:type="spellStart"/>
      <w:proofErr w:type="gramStart"/>
      <w:r w:rsidR="00A74C26"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 w:rsidR="00A74C26"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 w:rsidR="00A74C26">
        <w:rPr>
          <w:rFonts w:asciiTheme="majorHAnsi" w:hAnsiTheme="majorHAnsi" w:cstheme="majorHAnsi"/>
          <w:sz w:val="26"/>
          <w:szCs w:val="26"/>
          <w:lang w:val="en-US"/>
        </w:rPr>
        <w:t>……………..</w:t>
      </w:r>
      <w:proofErr w:type="spellStart"/>
      <w:r w:rsidR="00A74C26">
        <w:rPr>
          <w:rFonts w:asciiTheme="majorHAnsi" w:hAnsiTheme="majorHAnsi" w:cstheme="majorHAnsi"/>
          <w:sz w:val="26"/>
          <w:szCs w:val="26"/>
          <w:lang w:val="en-US"/>
        </w:rPr>
        <w:t>Chế</w:t>
      </w:r>
      <w:proofErr w:type="spellEnd"/>
      <w:r w:rsidR="00A74C2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74C26">
        <w:rPr>
          <w:rFonts w:asciiTheme="majorHAnsi" w:hAnsiTheme="majorHAnsi" w:cstheme="majorHAnsi"/>
          <w:sz w:val="26"/>
          <w:szCs w:val="26"/>
          <w:lang w:val="en-US"/>
        </w:rPr>
        <w:t>độ</w:t>
      </w:r>
      <w:proofErr w:type="spellEnd"/>
      <w:r w:rsidR="00A74C26">
        <w:rPr>
          <w:rFonts w:asciiTheme="majorHAnsi" w:hAnsiTheme="majorHAnsi" w:cstheme="majorHAnsi"/>
          <w:sz w:val="26"/>
          <w:szCs w:val="26"/>
          <w:lang w:val="en-US"/>
        </w:rPr>
        <w:t>:…………………</w:t>
      </w:r>
      <w:r w:rsidR="00245202">
        <w:rPr>
          <w:rFonts w:asciiTheme="majorHAnsi" w:hAnsiTheme="majorHAnsi" w:cstheme="majorHAnsi"/>
          <w:sz w:val="26"/>
          <w:szCs w:val="26"/>
          <w:lang w:val="en-US"/>
        </w:rPr>
        <w:t>…</w:t>
      </w:r>
    </w:p>
    <w:p w14:paraId="4AEF0E51" w14:textId="7D770504" w:rsidR="00A74C26" w:rsidRDefault="00A74C26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Nay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tôi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kính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xin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phép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em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 ………………………………………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…..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phép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nghỉ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……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……../……./20</w:t>
      </w:r>
      <w:r w:rsidR="00E93CF5"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…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……/……/ 20</w:t>
      </w:r>
      <w:r w:rsidR="00E93CF5"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>…</w:t>
      </w:r>
    </w:p>
    <w:p w14:paraId="50051357" w14:textId="77777777" w:rsidR="00A74C26" w:rsidRDefault="00A74C26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Lý do: ………………………………………………………………………………….</w:t>
      </w:r>
    </w:p>
    <w:p w14:paraId="6DC3C93E" w14:textId="77777777" w:rsidR="00A74C26" w:rsidRDefault="00A74C26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Tôi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xin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cam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đoan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sẽ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nhắc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nhở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chép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đầy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đủ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trước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Rất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mong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xem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xét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giải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quyết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B0C4B29" w14:textId="77777777" w:rsidR="00A74C26" w:rsidRDefault="00A74C26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Xin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cảm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1AC0C47" w14:textId="0F0D6AEC" w:rsidR="00245202" w:rsidRDefault="00245202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Duyệt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BGH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Quản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TPHCM,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20</w:t>
      </w:r>
      <w:r w:rsidR="00E93CF5"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>...</w:t>
      </w:r>
    </w:p>
    <w:p w14:paraId="705FFC52" w14:textId="77777777" w:rsidR="00245202" w:rsidRDefault="00245202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/GVCN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đơn</w:t>
      </w:r>
      <w:proofErr w:type="spellEnd"/>
    </w:p>
    <w:p w14:paraId="2D5FD1CC" w14:textId="77777777" w:rsidR="006E686B" w:rsidRDefault="006E686B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50004A43" w14:textId="77777777" w:rsidR="006E686B" w:rsidRDefault="006E686B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362DCD4C" w14:textId="77777777" w:rsidR="006E686B" w:rsidRDefault="006E686B" w:rsidP="00CC5106">
      <w:pPr>
        <w:spacing w:after="0" w:line="240" w:lineRule="auto"/>
        <w:ind w:right="-138"/>
        <w:rPr>
          <w:rFonts w:asciiTheme="majorHAnsi" w:hAnsiTheme="majorHAnsi" w:cstheme="majorHAnsi"/>
          <w:sz w:val="26"/>
          <w:szCs w:val="26"/>
          <w:lang w:val="en-US"/>
        </w:rPr>
      </w:pPr>
    </w:p>
    <w:p w14:paraId="1629B81A" w14:textId="77777777" w:rsidR="006E686B" w:rsidRDefault="006E686B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5988689A" w14:textId="77777777" w:rsidR="006E686B" w:rsidRDefault="006E686B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6121CDC2" w14:textId="77777777" w:rsidR="006E686B" w:rsidRDefault="006E686B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68DF884E" w14:textId="77777777" w:rsidR="006E686B" w:rsidRDefault="004C6032" w:rsidP="006E686B">
      <w:pPr>
        <w:spacing w:after="0" w:line="240" w:lineRule="auto"/>
        <w:ind w:right="-561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</w:t>
      </w:r>
      <w:r w:rsidR="006E686B" w:rsidRPr="0042040C">
        <w:rPr>
          <w:rFonts w:asciiTheme="majorHAnsi" w:hAnsiTheme="majorHAnsi" w:cstheme="majorHAnsi"/>
          <w:sz w:val="24"/>
          <w:szCs w:val="24"/>
          <w:lang w:val="en-US"/>
        </w:rPr>
        <w:t>SỞ GIÁO DỤC VÀ ĐÀO TẠO</w:t>
      </w:r>
      <w:r w:rsidR="006E686B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E686B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E686B" w:rsidRPr="0042040C">
        <w:rPr>
          <w:rFonts w:asciiTheme="majorHAnsi" w:hAnsiTheme="majorHAnsi" w:cstheme="majorHAnsi"/>
          <w:b/>
          <w:sz w:val="26"/>
          <w:szCs w:val="26"/>
          <w:lang w:val="en-US"/>
        </w:rPr>
        <w:t>CỘNG HÒA XÃ HỘI CHỦ NGHĨA VIỆT NAM</w:t>
      </w:r>
    </w:p>
    <w:p w14:paraId="627D09B3" w14:textId="77777777" w:rsidR="006E686B" w:rsidRDefault="004C6032" w:rsidP="006E686B">
      <w:pPr>
        <w:spacing w:after="0" w:line="240" w:lineRule="auto"/>
        <w:ind w:right="-561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</w:t>
      </w:r>
      <w:r w:rsidR="006E686B" w:rsidRPr="0042040C">
        <w:rPr>
          <w:rFonts w:asciiTheme="majorHAnsi" w:hAnsiTheme="majorHAnsi" w:cstheme="majorHAnsi"/>
          <w:sz w:val="24"/>
          <w:szCs w:val="24"/>
          <w:lang w:val="en-US"/>
        </w:rPr>
        <w:t>THÀNH PHỐ HỒ CHÍ MINH</w:t>
      </w:r>
      <w:r w:rsidR="006E686B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E686B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E686B"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</w:t>
      </w:r>
      <w:proofErr w:type="spellStart"/>
      <w:r w:rsidR="006E686B" w:rsidRPr="00A74C26">
        <w:rPr>
          <w:rFonts w:asciiTheme="majorHAnsi" w:hAnsiTheme="majorHAnsi" w:cstheme="majorHAnsi"/>
          <w:b/>
          <w:sz w:val="26"/>
          <w:szCs w:val="26"/>
          <w:lang w:val="en-US"/>
        </w:rPr>
        <w:t>Đ</w:t>
      </w:r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ộc</w:t>
      </w:r>
      <w:proofErr w:type="spellEnd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lập</w:t>
      </w:r>
      <w:proofErr w:type="spellEnd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– </w:t>
      </w:r>
      <w:proofErr w:type="spellStart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Tự</w:t>
      </w:r>
      <w:proofErr w:type="spellEnd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do – </w:t>
      </w:r>
      <w:proofErr w:type="spellStart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Hạnh</w:t>
      </w:r>
      <w:proofErr w:type="spellEnd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phú</w:t>
      </w:r>
      <w:r w:rsidR="006E686B" w:rsidRPr="0042040C">
        <w:rPr>
          <w:rFonts w:asciiTheme="majorHAnsi" w:hAnsiTheme="majorHAnsi" w:cstheme="majorHAnsi"/>
          <w:b/>
          <w:sz w:val="26"/>
          <w:szCs w:val="26"/>
          <w:lang w:val="en-US"/>
        </w:rPr>
        <w:t>c</w:t>
      </w:r>
      <w:proofErr w:type="spellEnd"/>
    </w:p>
    <w:p w14:paraId="71EA1169" w14:textId="77777777" w:rsidR="006E686B" w:rsidRDefault="006E686B" w:rsidP="006E686B">
      <w:pPr>
        <w:spacing w:after="0" w:line="240" w:lineRule="auto"/>
        <w:ind w:left="-284" w:right="-561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2040C">
        <w:rPr>
          <w:rFonts w:asciiTheme="majorHAnsi" w:hAnsiTheme="majorHAnsi" w:cstheme="majorHAnsi"/>
          <w:b/>
          <w:sz w:val="26"/>
          <w:szCs w:val="26"/>
          <w:lang w:val="en-US"/>
        </w:rPr>
        <w:t>TRƯỜNG</w:t>
      </w:r>
      <w:r w:rsidR="004C6032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4C6032" w:rsidRP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TH</w:t>
      </w:r>
      <w:r w:rsidR="00805AD7" w:rsidRP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, </w:t>
      </w:r>
      <w:r w:rsidRP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THCS</w:t>
      </w:r>
      <w:r w:rsidR="00A7056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r w:rsid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VÀ</w:t>
      </w:r>
      <w:r w:rsidR="00A7056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r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THPT</w:t>
      </w:r>
      <w:r w:rsidRPr="0042040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TÂN PHÚ</w:t>
      </w:r>
    </w:p>
    <w:p w14:paraId="3BAACCE0" w14:textId="77777777" w:rsidR="006E686B" w:rsidRDefault="006E686B" w:rsidP="006E686B">
      <w:pPr>
        <w:spacing w:after="0" w:line="240" w:lineRule="auto"/>
        <w:ind w:left="-284" w:right="-561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22827E3A" w14:textId="77777777" w:rsidR="006E686B" w:rsidRDefault="006E686B" w:rsidP="006E686B">
      <w:pPr>
        <w:spacing w:after="0" w:line="240" w:lineRule="auto"/>
        <w:ind w:left="-284" w:right="-561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ĐƠN XIN PHÉP NGHỈ HỌC</w:t>
      </w:r>
    </w:p>
    <w:p w14:paraId="03312A2D" w14:textId="77777777" w:rsidR="006E686B" w:rsidRDefault="006E686B" w:rsidP="006E686B">
      <w:pPr>
        <w:spacing w:after="0" w:line="240" w:lineRule="auto"/>
        <w:ind w:left="-284" w:right="-561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102BAF2E" w14:textId="77777777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Kính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gửi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>: -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Ban </w:t>
      </w:r>
      <w:proofErr w:type="spellStart"/>
      <w:r w:rsidRPr="0042040C">
        <w:rPr>
          <w:rFonts w:asciiTheme="majorHAnsi" w:hAnsiTheme="majorHAnsi" w:cstheme="majorHAnsi"/>
          <w:sz w:val="26"/>
          <w:szCs w:val="26"/>
          <w:lang w:val="en-US"/>
        </w:rPr>
        <w:t>giám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2040C"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Trường</w:t>
      </w:r>
      <w:r w:rsidR="004C6032">
        <w:rPr>
          <w:rFonts w:asciiTheme="majorHAnsi" w:hAnsiTheme="majorHAnsi" w:cstheme="majorHAnsi"/>
          <w:sz w:val="26"/>
          <w:szCs w:val="26"/>
          <w:lang w:val="en-US"/>
        </w:rPr>
        <w:t xml:space="preserve"> TH</w:t>
      </w:r>
      <w:r w:rsidR="00805AD7">
        <w:rPr>
          <w:rFonts w:asciiTheme="majorHAnsi" w:hAnsiTheme="majorHAnsi" w:cstheme="majorHAnsi"/>
          <w:sz w:val="26"/>
          <w:szCs w:val="26"/>
          <w:lang w:val="en-US"/>
        </w:rPr>
        <w:t>,</w:t>
      </w:r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THCS</w:t>
      </w:r>
      <w:r w:rsidR="00A7056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70566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="00A7056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2040C">
        <w:rPr>
          <w:rFonts w:asciiTheme="majorHAnsi" w:hAnsiTheme="majorHAnsi" w:cstheme="majorHAnsi"/>
          <w:sz w:val="26"/>
          <w:szCs w:val="26"/>
          <w:lang w:val="en-US"/>
        </w:rPr>
        <w:t>THPT Tân Phú.</w:t>
      </w:r>
    </w:p>
    <w:p w14:paraId="76EC3F57" w14:textId="77777777" w:rsidR="006E686B" w:rsidRPr="005333F7" w:rsidRDefault="006E686B" w:rsidP="006E686B">
      <w:pPr>
        <w:spacing w:after="0" w:line="240" w:lineRule="auto"/>
        <w:ind w:left="1440" w:right="-138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- </w:t>
      </w:r>
      <w:proofErr w:type="spellStart"/>
      <w:r w:rsidRPr="005333F7"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333F7">
        <w:rPr>
          <w:rFonts w:asciiTheme="majorHAnsi" w:hAnsiTheme="majorHAnsi" w:cstheme="majorHAnsi"/>
          <w:sz w:val="26"/>
          <w:szCs w:val="26"/>
          <w:lang w:val="en-US"/>
        </w:rPr>
        <w:t>viên</w:t>
      </w:r>
      <w:proofErr w:type="spellEnd"/>
      <w:r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333F7"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333F7"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5333F7"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 w:rsidRPr="005333F7"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 w:rsidRPr="005333F7"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</w:p>
    <w:p w14:paraId="6046F652" w14:textId="77777777" w:rsidR="006E686B" w:rsidRPr="0042040C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1D64A299" w14:textId="77777777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2040C">
        <w:rPr>
          <w:rFonts w:asciiTheme="majorHAnsi" w:hAnsiTheme="majorHAnsi" w:cstheme="majorHAnsi"/>
          <w:sz w:val="26"/>
          <w:szCs w:val="26"/>
          <w:lang w:val="en-US"/>
        </w:rPr>
        <w:t>Tôi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42040C">
        <w:rPr>
          <w:rFonts w:asciiTheme="majorHAnsi" w:hAnsiTheme="majorHAnsi" w:cstheme="majorHAnsi"/>
          <w:sz w:val="26"/>
          <w:szCs w:val="26"/>
          <w:lang w:val="en-US"/>
        </w:rPr>
        <w:t>tên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>:</w:t>
      </w:r>
      <w:r>
        <w:rPr>
          <w:rFonts w:asciiTheme="majorHAnsi" w:hAnsiTheme="majorHAnsi" w:cstheme="majorHAnsi"/>
          <w:sz w:val="26"/>
          <w:szCs w:val="26"/>
          <w:lang w:val="en-US"/>
        </w:rPr>
        <w:t>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…………………………………….……….…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………………….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………………………….…………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>……………..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Chế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độ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:……………………</w:t>
      </w:r>
    </w:p>
    <w:p w14:paraId="38BE9642" w14:textId="341B6CEE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Nay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tôi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kính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xin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phép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em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 ………………………………………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…..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phép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nghỉ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……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……../……./20</w:t>
      </w:r>
      <w:r w:rsidR="00E93CF5"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…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……/……/ 20</w:t>
      </w:r>
      <w:r w:rsidR="00E93CF5"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>…</w:t>
      </w:r>
    </w:p>
    <w:p w14:paraId="0297312E" w14:textId="77777777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Lý do: ………………………………………………………………………………….</w:t>
      </w:r>
    </w:p>
    <w:p w14:paraId="7D4664F5" w14:textId="77777777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Tôi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xin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cam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đoan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sẽ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nhắc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nhở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chép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đầy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đủ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trước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Rất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mong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xem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xét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giải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quyết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09C1481" w14:textId="77777777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Xin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cảm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ECB48E4" w14:textId="67B46843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Duyệt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BGH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Quản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TPHCM,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20</w:t>
      </w:r>
      <w:r w:rsidR="00E93CF5"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>...</w:t>
      </w:r>
    </w:p>
    <w:p w14:paraId="67B83D39" w14:textId="77777777" w:rsidR="006E686B" w:rsidRPr="0042040C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/GVCN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đơn</w:t>
      </w:r>
      <w:proofErr w:type="spellEnd"/>
    </w:p>
    <w:p w14:paraId="2211B137" w14:textId="77777777" w:rsidR="006E686B" w:rsidRPr="0042040C" w:rsidRDefault="006E686B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sectPr w:rsidR="006E686B" w:rsidRPr="0042040C" w:rsidSect="006E686B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FD5"/>
    <w:multiLevelType w:val="hybridMultilevel"/>
    <w:tmpl w:val="DB0E67BA"/>
    <w:lvl w:ilvl="0" w:tplc="A1441A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512A5"/>
    <w:multiLevelType w:val="hybridMultilevel"/>
    <w:tmpl w:val="456CA2B6"/>
    <w:lvl w:ilvl="0" w:tplc="2A60E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911DF"/>
    <w:multiLevelType w:val="hybridMultilevel"/>
    <w:tmpl w:val="CB924514"/>
    <w:lvl w:ilvl="0" w:tplc="D102D548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A891530"/>
    <w:multiLevelType w:val="hybridMultilevel"/>
    <w:tmpl w:val="0C2EC144"/>
    <w:lvl w:ilvl="0" w:tplc="66F2E9D4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366F061A"/>
    <w:multiLevelType w:val="hybridMultilevel"/>
    <w:tmpl w:val="05F03EC6"/>
    <w:lvl w:ilvl="0" w:tplc="96B40174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 w15:restartNumberingAfterBreak="0">
    <w:nsid w:val="640A2C7A"/>
    <w:multiLevelType w:val="hybridMultilevel"/>
    <w:tmpl w:val="FEDE3A28"/>
    <w:lvl w:ilvl="0" w:tplc="C516702E">
      <w:numFmt w:val="bullet"/>
      <w:lvlText w:val="-"/>
      <w:lvlJc w:val="left"/>
      <w:pPr>
        <w:ind w:left="121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" w15:restartNumberingAfterBreak="0">
    <w:nsid w:val="6CB6444C"/>
    <w:multiLevelType w:val="hybridMultilevel"/>
    <w:tmpl w:val="8334046A"/>
    <w:lvl w:ilvl="0" w:tplc="3D88F570">
      <w:numFmt w:val="bullet"/>
      <w:lvlText w:val="-"/>
      <w:lvlJc w:val="left"/>
      <w:pPr>
        <w:ind w:left="2002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7" w15:restartNumberingAfterBreak="0">
    <w:nsid w:val="753F439B"/>
    <w:multiLevelType w:val="hybridMultilevel"/>
    <w:tmpl w:val="FD566BE8"/>
    <w:lvl w:ilvl="0" w:tplc="E9B2165A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251039804">
    <w:abstractNumId w:val="5"/>
  </w:num>
  <w:num w:numId="2" w16cid:durableId="78914697">
    <w:abstractNumId w:val="1"/>
  </w:num>
  <w:num w:numId="3" w16cid:durableId="84687891">
    <w:abstractNumId w:val="2"/>
  </w:num>
  <w:num w:numId="4" w16cid:durableId="1964967137">
    <w:abstractNumId w:val="0"/>
  </w:num>
  <w:num w:numId="5" w16cid:durableId="1394353912">
    <w:abstractNumId w:val="6"/>
  </w:num>
  <w:num w:numId="6" w16cid:durableId="1688023038">
    <w:abstractNumId w:val="4"/>
  </w:num>
  <w:num w:numId="7" w16cid:durableId="1042251553">
    <w:abstractNumId w:val="3"/>
  </w:num>
  <w:num w:numId="8" w16cid:durableId="1679190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0C"/>
    <w:rsid w:val="00156DE9"/>
    <w:rsid w:val="00245202"/>
    <w:rsid w:val="0042040C"/>
    <w:rsid w:val="004C6032"/>
    <w:rsid w:val="005333F7"/>
    <w:rsid w:val="005A388A"/>
    <w:rsid w:val="006E686B"/>
    <w:rsid w:val="00805AD7"/>
    <w:rsid w:val="00A70566"/>
    <w:rsid w:val="00A74C26"/>
    <w:rsid w:val="00CC5106"/>
    <w:rsid w:val="00E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EFC0"/>
  <w15:chartTrackingRefBased/>
  <w15:docId w15:val="{D6C37A8F-72E8-4C8E-AE1D-90DEFDAA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4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4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20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1120E9B-ACEB-42F0-9C79-600F014F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hoang van</dc:creator>
  <cp:keywords/>
  <dc:description/>
  <cp:lastModifiedBy>Lê Thiên An_TH-THCS-THPT Tân Phú</cp:lastModifiedBy>
  <cp:revision>2</cp:revision>
  <dcterms:created xsi:type="dcterms:W3CDTF">2023-10-10T01:54:00Z</dcterms:created>
  <dcterms:modified xsi:type="dcterms:W3CDTF">2023-10-10T01:54:00Z</dcterms:modified>
</cp:coreProperties>
</file>