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59" w:rsidRPr="00AA6F2F" w:rsidRDefault="00546659" w:rsidP="00546659">
      <w:pPr>
        <w:spacing w:line="276" w:lineRule="auto"/>
        <w:jc w:val="center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  <w:u w:val="single"/>
        </w:rPr>
        <w:t>BÀI 10</w:t>
      </w:r>
      <w:r w:rsidRPr="00AA6F2F">
        <w:rPr>
          <w:b/>
          <w:bCs/>
          <w:sz w:val="26"/>
          <w:szCs w:val="26"/>
        </w:rPr>
        <w:t>: CỘNG HOÀ NHÂN DÂN TRUNG QUỐC ( TQ)</w:t>
      </w:r>
    </w:p>
    <w:p w:rsidR="00546659" w:rsidRPr="00AA6F2F" w:rsidRDefault="00546659" w:rsidP="00546659">
      <w:pPr>
        <w:spacing w:line="276" w:lineRule="auto"/>
        <w:jc w:val="center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  <w:u w:val="single"/>
        </w:rPr>
        <w:t>Tiết 1</w:t>
      </w:r>
      <w:r w:rsidRPr="00AA6F2F">
        <w:rPr>
          <w:b/>
          <w:bCs/>
          <w:sz w:val="26"/>
          <w:szCs w:val="26"/>
        </w:rPr>
        <w:t>: TỰ NHIÊN, DÂN CƯ VÀ XÃ HỘI TQ</w:t>
      </w:r>
    </w:p>
    <w:p w:rsidR="00546659" w:rsidRPr="00AA6F2F" w:rsidRDefault="00546659" w:rsidP="00546659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I. Vị trí địa lí và lãnh thổ: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Diện tích lớn thứ 4 thế giới ( sau Nga, Canada, Hoa Kì )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Nằm ở Đông Á. Lãnh thổ kéo dài từ 23</w:t>
      </w:r>
      <w:r w:rsidRPr="00AA6F2F">
        <w:rPr>
          <w:sz w:val="26"/>
          <w:szCs w:val="26"/>
          <w:vertAlign w:val="superscript"/>
        </w:rPr>
        <w:t xml:space="preserve">0 </w:t>
      </w:r>
      <w:r w:rsidRPr="00AA6F2F">
        <w:rPr>
          <w:sz w:val="26"/>
          <w:szCs w:val="26"/>
        </w:rPr>
        <w:t>B – 53</w:t>
      </w:r>
      <w:r w:rsidRPr="00AA6F2F">
        <w:rPr>
          <w:sz w:val="26"/>
          <w:szCs w:val="26"/>
          <w:vertAlign w:val="superscript"/>
        </w:rPr>
        <w:t xml:space="preserve">0 </w:t>
      </w:r>
      <w:r w:rsidRPr="00AA6F2F">
        <w:rPr>
          <w:sz w:val="26"/>
          <w:szCs w:val="26"/>
        </w:rPr>
        <w:t>B.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Giáp 14 nước, phía Đông giáp biển, đường bờ biển dài 9000 km.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- 22 tỉnh, 5 khu tự trị và 4 thành phố trực thuộc TW</w:t>
      </w:r>
    </w:p>
    <w:p w:rsidR="00546659" w:rsidRPr="00AA6F2F" w:rsidRDefault="00546659" w:rsidP="00546659">
      <w:pPr>
        <w:spacing w:line="276" w:lineRule="auto"/>
        <w:jc w:val="both"/>
        <w:rPr>
          <w:sz w:val="26"/>
          <w:szCs w:val="26"/>
        </w:rPr>
      </w:pPr>
      <w:r w:rsidRPr="00AA6F2F">
        <w:rPr>
          <w:b/>
          <w:bCs/>
          <w:sz w:val="26"/>
          <w:szCs w:val="26"/>
        </w:rPr>
        <w:t>II. Điều kiện tự nhiên:</w:t>
      </w:r>
      <w:r w:rsidRPr="00AA6F2F">
        <w:rPr>
          <w:sz w:val="26"/>
          <w:szCs w:val="26"/>
        </w:rPr>
        <w:t xml:space="preserve"> Lấy ranh giới kinh tuyến 150</w:t>
      </w:r>
      <w:r w:rsidRPr="00AA6F2F">
        <w:rPr>
          <w:sz w:val="26"/>
          <w:szCs w:val="26"/>
          <w:vertAlign w:val="superscript"/>
        </w:rPr>
        <w:t>0</w:t>
      </w:r>
      <w:r w:rsidRPr="00AA6F2F">
        <w:rPr>
          <w:sz w:val="26"/>
          <w:szCs w:val="26"/>
        </w:rPr>
        <w:t xml:space="preserve"> Đ </w:t>
      </w:r>
    </w:p>
    <w:p w:rsidR="00546659" w:rsidRPr="00AA6F2F" w:rsidRDefault="00546659" w:rsidP="00546659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1. Miền Đông: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Vị trí: Trải dài từ duyên hải vào đất liền tới 150</w:t>
      </w:r>
      <w:r w:rsidRPr="00AA6F2F">
        <w:rPr>
          <w:sz w:val="26"/>
          <w:szCs w:val="26"/>
          <w:vertAlign w:val="superscript"/>
        </w:rPr>
        <w:t>0</w:t>
      </w:r>
      <w:r w:rsidRPr="00AA6F2F">
        <w:rPr>
          <w:sz w:val="26"/>
          <w:szCs w:val="26"/>
        </w:rPr>
        <w:t xml:space="preserve"> Đ chiếm 50% diện tích đất nước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Địa hình: Có các đồng bằng rộng lớn màu mỡ =&gt; thuận ợi nông nghiệp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Khoáng sản: Kim loại màu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Khí hậu: Cận nhiệt đới và ôn đới gió mùa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Sông ngòi: Có nhiều sông lớn ( s. Hoàng Hà, s. Trường Giang, s. Hắc Long Giang) cung cấp nước cho nông nghiệp, tuy nhiên cũng thường gây lụt lội.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Biển: Có đường bờ biển dài =&gt; thuận lợi đánh bắt thủy hải sản, GT biển.</w:t>
      </w:r>
    </w:p>
    <w:p w:rsidR="00546659" w:rsidRPr="00AA6F2F" w:rsidRDefault="00546659" w:rsidP="00546659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2. Miền Tây: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Vị trí: Phía tây kinh tuyến 150</w:t>
      </w:r>
      <w:r w:rsidRPr="00AA6F2F">
        <w:rPr>
          <w:sz w:val="26"/>
          <w:szCs w:val="26"/>
          <w:vertAlign w:val="superscript"/>
        </w:rPr>
        <w:t>0</w:t>
      </w:r>
      <w:r w:rsidRPr="00AA6F2F">
        <w:rPr>
          <w:sz w:val="26"/>
          <w:szCs w:val="26"/>
        </w:rPr>
        <w:t xml:space="preserve"> Đ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Địa hình: Bao gồm các dãy núi cao, sơn nguyên, xen lẫn bồn địa =&gt; đất đai cằn cỗi =&gt; không thuận lợi PTNN</w:t>
      </w:r>
    </w:p>
    <w:p w:rsidR="00546659" w:rsidRPr="00AA6F2F" w:rsidRDefault="00546659" w:rsidP="00546659">
      <w:pPr>
        <w:spacing w:line="276" w:lineRule="auto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- Khoáng sản: Than, sắt, dầu mỏ =&gt; phát triển công nghiệp.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Khí hậu: núi cao va ôn đới lục địa khắc nghiệt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Sông ngòi: Là nơi bắt nguồn của các con sông lớn. =&gt; phát triển thủy điện.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Rừng có diện lớn.</w:t>
      </w:r>
    </w:p>
    <w:p w:rsidR="00546659" w:rsidRPr="00AA6F2F" w:rsidRDefault="00546659" w:rsidP="00546659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III. Dân cư và xã hội:</w:t>
      </w:r>
    </w:p>
    <w:p w:rsidR="00546659" w:rsidRPr="00AA6F2F" w:rsidRDefault="00546659" w:rsidP="00546659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1. Dân cư: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Dân số: Đông nhất thế giới (chiếm 1/5 DS thế giới)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- Chính sách dân số triệt để: mỗi gia đình chỉ có 1 con =&gt; tỉ lệ gia tăng tự nhiên thấp 0,6% 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Có trên 50 dân tộc ( người Hán trên 90% DS )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Phân bố  dân cư không đều, tập trung chủ yếu ở miền Đông. Tỉ lệ dân thành thị: 37% DS</w:t>
      </w:r>
    </w:p>
    <w:p w:rsidR="00546659" w:rsidRPr="00AA6F2F" w:rsidRDefault="00546659" w:rsidP="00546659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2. Xã hội: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Giaó  dục  được chú trọng đầu tư =&gt; tỉ lệ người biết chữ từ 15 tuổi trở lên cao trên 90%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Có các phát minh nổi tiếng: La bàn, giấy, thuốc súng, kĩ thuật in…</w:t>
      </w:r>
    </w:p>
    <w:p w:rsidR="00546659" w:rsidRPr="00AA6F2F" w:rsidRDefault="00546659" w:rsidP="00546659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- Nguồn lao động dồi dào, cần cù, sáng tạo, và ngày càng có chất lượng. </w:t>
      </w:r>
    </w:p>
    <w:p w:rsidR="00546659" w:rsidRPr="00AA6F2F" w:rsidRDefault="00546659" w:rsidP="00546659">
      <w:pPr>
        <w:spacing w:line="276" w:lineRule="auto"/>
        <w:rPr>
          <w:b/>
          <w:sz w:val="26"/>
          <w:szCs w:val="26"/>
          <w:u w:val="single"/>
        </w:rPr>
      </w:pPr>
    </w:p>
    <w:p w:rsidR="00546659" w:rsidRPr="00AA6F2F" w:rsidRDefault="00546659" w:rsidP="00546659">
      <w:pPr>
        <w:spacing w:line="276" w:lineRule="auto"/>
        <w:rPr>
          <w:b/>
          <w:sz w:val="26"/>
          <w:szCs w:val="26"/>
          <w:u w:val="single"/>
        </w:rPr>
      </w:pPr>
      <w:bookmarkStart w:id="0" w:name="_GoBack"/>
      <w:bookmarkEnd w:id="0"/>
    </w:p>
    <w:sectPr w:rsidR="00546659" w:rsidRPr="00AA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83F"/>
    <w:multiLevelType w:val="hybridMultilevel"/>
    <w:tmpl w:val="184A49F0"/>
    <w:lvl w:ilvl="0" w:tplc="5792120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9"/>
    <w:rsid w:val="0038353C"/>
    <w:rsid w:val="005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DE19C-98D9-48A7-85A5-32A864F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cp:lastPrinted>2022-03-19T13:23:00Z</cp:lastPrinted>
  <dcterms:created xsi:type="dcterms:W3CDTF">2022-03-19T13:22:00Z</dcterms:created>
  <dcterms:modified xsi:type="dcterms:W3CDTF">2022-03-19T13:35:00Z</dcterms:modified>
</cp:coreProperties>
</file>