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50C3" w14:textId="7E3B9D5B" w:rsidR="00790B67" w:rsidRDefault="00790B67" w:rsidP="00790B6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B5F41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Bà</w:t>
      </w:r>
      <w:r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i 1</w:t>
      </w:r>
      <w:r w:rsidR="002A6B91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3</w:t>
      </w:r>
      <w:r w:rsidRPr="00CB5F41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: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 Thực hành</w:t>
      </w:r>
    </w:p>
    <w:p w14:paraId="16C42B60" w14:textId="77777777" w:rsidR="00E30EAA" w:rsidRDefault="00790B67" w:rsidP="00790B67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NHẬN DẠNG MẪU THỨC ĂN CÁCH TRỘN THỨC ĂN HỖN HỢP</w:t>
      </w:r>
    </w:p>
    <w:p w14:paraId="7EC0AFE1" w14:textId="77777777" w:rsidR="00790B67" w:rsidRDefault="00790B67" w:rsidP="00790B6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412838CF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I.</w:t>
      </w:r>
      <w:r w:rsidRPr="00BD4785">
        <w:rPr>
          <w:rFonts w:ascii="Times New Roman" w:hAnsi="Times New Roman"/>
          <w:b/>
          <w:sz w:val="28"/>
          <w:szCs w:val="28"/>
          <w:u w:val="single"/>
          <w:lang w:val="nl-NL"/>
        </w:rPr>
        <w:t>Thức ăn cung cấp chất bột đường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BD4785">
        <w:rPr>
          <w:rFonts w:ascii="Times New Roman" w:hAnsi="Times New Roman"/>
          <w:sz w:val="28"/>
          <w:szCs w:val="28"/>
          <w:lang w:val="nl-NL"/>
        </w:rPr>
        <w:t>Chiếm 60 – 80</w:t>
      </w:r>
      <w:r w:rsidRPr="00BD4785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BD4785">
        <w:rPr>
          <w:rFonts w:ascii="Times New Roman" w:hAnsi="Times New Roman"/>
          <w:sz w:val="28"/>
          <w:szCs w:val="28"/>
          <w:lang w:val="nl-NL"/>
        </w:rPr>
        <w:t>/</w:t>
      </w:r>
      <w:r w:rsidRPr="00BD4785"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 w:rsidRPr="00BD4785">
        <w:rPr>
          <w:rFonts w:ascii="Times New Roman" w:hAnsi="Times New Roman"/>
          <w:sz w:val="28"/>
          <w:szCs w:val="28"/>
          <w:lang w:val="nl-NL"/>
        </w:rPr>
        <w:t xml:space="preserve"> trong khẩu phần.</w:t>
      </w:r>
    </w:p>
    <w:p w14:paraId="3F183098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1. </w:t>
      </w:r>
      <w:r w:rsidRPr="00BD4785">
        <w:rPr>
          <w:rFonts w:ascii="Times New Roman" w:hAnsi="Times New Roman"/>
          <w:b/>
          <w:sz w:val="28"/>
          <w:szCs w:val="28"/>
          <w:u w:val="single"/>
          <w:lang w:val="nl-NL"/>
        </w:rPr>
        <w:t>Vai trò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>( Bài các chất dinh dưỡng)</w:t>
      </w:r>
    </w:p>
    <w:p w14:paraId="1E0D176E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r w:rsidRPr="00BD4785">
        <w:rPr>
          <w:rFonts w:ascii="Times New Roman" w:hAnsi="Times New Roman"/>
          <w:b/>
          <w:sz w:val="28"/>
          <w:szCs w:val="28"/>
          <w:u w:val="single"/>
          <w:lang w:val="nl-NL"/>
        </w:rPr>
        <w:t>Các loại thức ăn cung cấ</w:t>
      </w:r>
      <w:r>
        <w:rPr>
          <w:rFonts w:ascii="Times New Roman" w:hAnsi="Times New Roman"/>
          <w:b/>
          <w:sz w:val="28"/>
          <w:szCs w:val="28"/>
          <w:lang w:val="nl-NL"/>
        </w:rPr>
        <w:t>p:</w:t>
      </w:r>
    </w:p>
    <w:p w14:paraId="77489320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6119F2">
        <w:rPr>
          <w:rFonts w:ascii="Times New Roman" w:hAnsi="Times New Roman"/>
          <w:b/>
          <w:sz w:val="28"/>
          <w:szCs w:val="28"/>
          <w:u w:val="single"/>
          <w:lang w:val="nl-NL"/>
        </w:rPr>
        <w:t>Cám gạo</w:t>
      </w:r>
      <w:r w:rsidRPr="00BD4785">
        <w:rPr>
          <w:rFonts w:ascii="Times New Roman" w:hAnsi="Times New Roman"/>
          <w:sz w:val="28"/>
          <w:szCs w:val="28"/>
          <w:lang w:val="nl-NL"/>
        </w:rPr>
        <w:t>:</w:t>
      </w:r>
      <w:r>
        <w:rPr>
          <w:rFonts w:ascii="Times New Roman" w:hAnsi="Times New Roman"/>
          <w:sz w:val="28"/>
          <w:szCs w:val="28"/>
          <w:lang w:val="nl-NL"/>
        </w:rPr>
        <w:t xml:space="preserve"> nhiều B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>
        <w:rPr>
          <w:rFonts w:ascii="Times New Roman" w:hAnsi="Times New Roman"/>
          <w:sz w:val="28"/>
          <w:szCs w:val="28"/>
          <w:lang w:val="nl-NL"/>
        </w:rPr>
        <w:t>, nhiều chất béo.</w:t>
      </w:r>
    </w:p>
    <w:p w14:paraId="36412D5C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6119F2">
        <w:rPr>
          <w:rFonts w:ascii="Times New Roman" w:hAnsi="Times New Roman"/>
          <w:b/>
          <w:sz w:val="28"/>
          <w:szCs w:val="28"/>
          <w:u w:val="single"/>
          <w:lang w:val="nl-NL"/>
        </w:rPr>
        <w:t>Bắp vàng</w:t>
      </w:r>
      <w:r w:rsidRPr="00BD4785">
        <w:rPr>
          <w:rFonts w:ascii="Times New Roman" w:hAnsi="Times New Roman"/>
          <w:sz w:val="28"/>
          <w:szCs w:val="28"/>
          <w:lang w:val="nl-NL"/>
        </w:rPr>
        <w:t>:</w:t>
      </w:r>
      <w:r>
        <w:rPr>
          <w:rFonts w:ascii="Times New Roman" w:hAnsi="Times New Roman"/>
          <w:sz w:val="28"/>
          <w:szCs w:val="28"/>
          <w:lang w:val="nl-NL"/>
        </w:rPr>
        <w:t xml:space="preserve"> nhiều caroten (A). Thiếu: acid amin thiết yếu, sinh tố và Ca.</w:t>
      </w:r>
    </w:p>
    <w:p w14:paraId="7D75EA46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 w:rsidRPr="00BD4785">
        <w:rPr>
          <w:rFonts w:ascii="Times New Roman" w:hAnsi="Times New Roman"/>
          <w:b/>
          <w:sz w:val="28"/>
          <w:szCs w:val="28"/>
          <w:u w:val="single"/>
          <w:lang w:val="nl-NL"/>
        </w:rPr>
        <w:t>Thức ăn cung cấp chất đạm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2FA9870D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</w:t>
      </w:r>
      <w:r w:rsidRPr="00BD4785">
        <w:rPr>
          <w:rFonts w:ascii="Times New Roman" w:hAnsi="Times New Roman"/>
          <w:sz w:val="28"/>
          <w:szCs w:val="28"/>
          <w:lang w:val="nl-NL"/>
        </w:rPr>
        <w:t>Ở heo</w:t>
      </w:r>
      <w:r>
        <w:rPr>
          <w:rFonts w:ascii="Times New Roman" w:hAnsi="Times New Roman"/>
          <w:sz w:val="28"/>
          <w:szCs w:val="28"/>
          <w:lang w:val="nl-NL"/>
        </w:rPr>
        <w:t xml:space="preserve"> chiếm 10 – 15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 xml:space="preserve"> trong khẩu phần.</w:t>
      </w:r>
    </w:p>
    <w:p w14:paraId="15AECEDF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16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Ở gà 25 – 35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 xml:space="preserve"> trong khẩu phần.</w:t>
      </w:r>
    </w:p>
    <w:p w14:paraId="6E430FFC" w14:textId="77777777" w:rsidR="00790B67" w:rsidRDefault="00790B67" w:rsidP="00790B67">
      <w:pPr>
        <w:pStyle w:val="ListParagraph"/>
        <w:numPr>
          <w:ilvl w:val="0"/>
          <w:numId w:val="2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 w:rsidRPr="00DA3667">
        <w:rPr>
          <w:rFonts w:ascii="Times New Roman" w:hAnsi="Times New Roman"/>
          <w:b/>
          <w:sz w:val="28"/>
          <w:szCs w:val="28"/>
          <w:u w:val="single"/>
          <w:lang w:val="nl-NL"/>
        </w:rPr>
        <w:t>Vai trò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>( Bài các chất dinh dưỡng)</w:t>
      </w:r>
    </w:p>
    <w:p w14:paraId="1DC9219F" w14:textId="77777777" w:rsidR="00790B67" w:rsidRDefault="00790B67" w:rsidP="00790B67">
      <w:pPr>
        <w:pStyle w:val="ListParagraph"/>
        <w:numPr>
          <w:ilvl w:val="0"/>
          <w:numId w:val="2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loại thức ăn cung cấp:</w:t>
      </w:r>
    </w:p>
    <w:p w14:paraId="481B99F7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DA3667">
        <w:rPr>
          <w:rFonts w:ascii="Times New Roman" w:hAnsi="Times New Roman"/>
          <w:b/>
          <w:sz w:val="28"/>
          <w:szCs w:val="28"/>
          <w:u w:val="single"/>
          <w:lang w:val="nl-NL"/>
        </w:rPr>
        <w:t>Động vật</w:t>
      </w:r>
      <w:r>
        <w:rPr>
          <w:rFonts w:ascii="Times New Roman" w:hAnsi="Times New Roman"/>
          <w:sz w:val="28"/>
          <w:szCs w:val="28"/>
          <w:lang w:val="nl-NL"/>
        </w:rPr>
        <w:t>: Giá trị dinh dưỡng cao, hấp thu nhiều.</w:t>
      </w:r>
    </w:p>
    <w:p w14:paraId="65EE8453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Heo con: bột cá lạt, bột sữa, bột thịt.</w:t>
      </w:r>
    </w:p>
    <w:p w14:paraId="0A575E10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Heo lớn: bột cá mặn, lợ.</w:t>
      </w:r>
    </w:p>
    <w:p w14:paraId="54C05398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Gà: bột cá lạt, bột thịt.</w:t>
      </w:r>
    </w:p>
    <w:p w14:paraId="7153C881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 w:rsidRPr="00DA3667">
        <w:rPr>
          <w:rFonts w:ascii="Times New Roman" w:hAnsi="Times New Roman"/>
          <w:b/>
          <w:sz w:val="28"/>
          <w:szCs w:val="28"/>
          <w:u w:val="single"/>
          <w:lang w:val="nl-NL"/>
        </w:rPr>
        <w:t>Thực vật</w:t>
      </w:r>
      <w:r>
        <w:rPr>
          <w:rFonts w:ascii="Times New Roman" w:hAnsi="Times New Roman"/>
          <w:sz w:val="28"/>
          <w:szCs w:val="28"/>
          <w:lang w:val="nl-NL"/>
        </w:rPr>
        <w:t>:</w:t>
      </w:r>
    </w:p>
    <w:p w14:paraId="363FF859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Bánh dầu phộng: dễ bị nấm mốc.</w:t>
      </w:r>
    </w:p>
    <w:p w14:paraId="4F272EFF" w14:textId="77777777" w:rsidR="00790B67" w:rsidRPr="00DA36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bánh dầu đậu nành.</w:t>
      </w:r>
    </w:p>
    <w:p w14:paraId="2D42BD1C" w14:textId="77777777" w:rsidR="00790B67" w:rsidRDefault="00790B67" w:rsidP="00790B67">
      <w:p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III. </w:t>
      </w:r>
      <w:r w:rsidRPr="00B82B1B">
        <w:rPr>
          <w:rFonts w:ascii="Times New Roman" w:hAnsi="Times New Roman"/>
          <w:b/>
          <w:sz w:val="28"/>
          <w:szCs w:val="28"/>
          <w:u w:val="single"/>
          <w:lang w:val="nl-NL"/>
        </w:rPr>
        <w:t>Thức ăn cung cấp chất béo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745DB828" w14:textId="77777777" w:rsidR="00790B67" w:rsidRDefault="00790B67" w:rsidP="00790B67">
      <w:p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</w:t>
      </w:r>
      <w:r>
        <w:rPr>
          <w:rFonts w:ascii="Times New Roman" w:hAnsi="Times New Roman"/>
          <w:sz w:val="28"/>
          <w:szCs w:val="28"/>
          <w:lang w:val="nl-NL"/>
        </w:rPr>
        <w:t>Chiếm 3- 5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0 </w:t>
      </w:r>
      <w:r>
        <w:rPr>
          <w:rFonts w:ascii="Times New Roman" w:hAnsi="Times New Roman"/>
          <w:sz w:val="28"/>
          <w:szCs w:val="28"/>
          <w:lang w:val="nl-NL"/>
        </w:rPr>
        <w:t>trong khẩu phần.</w:t>
      </w:r>
    </w:p>
    <w:p w14:paraId="4A6EC054" w14:textId="77777777" w:rsidR="00790B67" w:rsidRDefault="00790B67" w:rsidP="00790B67">
      <w:pPr>
        <w:pStyle w:val="ListParagraph"/>
        <w:numPr>
          <w:ilvl w:val="0"/>
          <w:numId w:val="3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 w:rsidRPr="00B82B1B">
        <w:rPr>
          <w:rFonts w:ascii="Times New Roman" w:hAnsi="Times New Roman"/>
          <w:b/>
          <w:sz w:val="28"/>
          <w:szCs w:val="28"/>
          <w:u w:val="single"/>
          <w:lang w:val="nl-NL"/>
        </w:rPr>
        <w:t>Vai trò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>( Bài các chất dinh dưỡng)</w:t>
      </w:r>
    </w:p>
    <w:p w14:paraId="15D542A4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721"/>
        <w:rPr>
          <w:rFonts w:ascii="Times New Roman" w:hAnsi="Times New Roman"/>
          <w:sz w:val="28"/>
          <w:szCs w:val="28"/>
          <w:lang w:val="nl-NL"/>
        </w:rPr>
      </w:pPr>
    </w:p>
    <w:p w14:paraId="316A452D" w14:textId="77777777" w:rsidR="00790B67" w:rsidRDefault="00790B67" w:rsidP="00790B67">
      <w:pPr>
        <w:pStyle w:val="ListParagraph"/>
        <w:numPr>
          <w:ilvl w:val="0"/>
          <w:numId w:val="3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loại thức ăn cung cấp:</w:t>
      </w:r>
    </w:p>
    <w:p w14:paraId="54ECA0A5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Không trộn chất béo vào khẩu phần.</w:t>
      </w:r>
    </w:p>
    <w:p w14:paraId="14DBB6DB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Chỉ sử dụng chất béo trong cám ( 13,6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 xml:space="preserve"> ), bánh dầu ( 5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 xml:space="preserve">), bột cá ( 8 – 12 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).</w:t>
      </w:r>
    </w:p>
    <w:p w14:paraId="4C02AC06" w14:textId="77777777" w:rsidR="00790B67" w:rsidRDefault="00790B67" w:rsidP="00790B67">
      <w:p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IV</w:t>
      </w:r>
      <w:r>
        <w:rPr>
          <w:rFonts w:ascii="Times New Roman" w:hAnsi="Times New Roman"/>
          <w:sz w:val="28"/>
          <w:szCs w:val="28"/>
          <w:lang w:val="nl-NL"/>
        </w:rPr>
        <w:t xml:space="preserve">. </w:t>
      </w:r>
      <w:r w:rsidRPr="00B82B1B">
        <w:rPr>
          <w:rFonts w:ascii="Times New Roman" w:hAnsi="Times New Roman"/>
          <w:b/>
          <w:sz w:val="28"/>
          <w:szCs w:val="28"/>
          <w:u w:val="single"/>
          <w:lang w:val="nl-NL"/>
        </w:rPr>
        <w:t>Thức ăn cung cấp chất khoáng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</w:p>
    <w:p w14:paraId="1D8E526D" w14:textId="77777777" w:rsidR="00790B67" w:rsidRDefault="00790B67" w:rsidP="00790B67">
      <w:pPr>
        <w:pStyle w:val="ListParagraph"/>
        <w:numPr>
          <w:ilvl w:val="0"/>
          <w:numId w:val="4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 w:rsidRPr="00B82B1B">
        <w:rPr>
          <w:rFonts w:ascii="Times New Roman" w:hAnsi="Times New Roman"/>
          <w:b/>
          <w:sz w:val="28"/>
          <w:szCs w:val="28"/>
          <w:u w:val="single"/>
          <w:lang w:val="nl-NL"/>
        </w:rPr>
        <w:t>Vai trò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>( Bài các chất dinh dưỡng)</w:t>
      </w:r>
    </w:p>
    <w:p w14:paraId="77FCD6D1" w14:textId="77777777" w:rsidR="00790B67" w:rsidRDefault="00790B67" w:rsidP="00790B67">
      <w:pPr>
        <w:pStyle w:val="ListParagraph"/>
        <w:numPr>
          <w:ilvl w:val="0"/>
          <w:numId w:val="4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Các loại thức ăn cung cấp: </w:t>
      </w:r>
      <w:r>
        <w:rPr>
          <w:rFonts w:ascii="Times New Roman" w:hAnsi="Times New Roman"/>
          <w:sz w:val="28"/>
          <w:szCs w:val="28"/>
          <w:lang w:val="nl-NL"/>
        </w:rPr>
        <w:t xml:space="preserve"> có 2 nhóm</w:t>
      </w:r>
    </w:p>
    <w:p w14:paraId="39CA0B1C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Đa lượng: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718FC54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Ca, P: Bột xương, sò, nang mực, đá vôi.</w:t>
      </w:r>
    </w:p>
    <w:p w14:paraId="3494DD1C" w14:textId="77777777" w:rsidR="00790B67" w:rsidRDefault="00790B67" w:rsidP="00790B67">
      <w:pPr>
        <w:pStyle w:val="ListParagraph"/>
        <w:tabs>
          <w:tab w:val="left" w:pos="196"/>
          <w:tab w:val="left" w:pos="361"/>
        </w:tabs>
        <w:ind w:left="45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Na, Cl: muối ăn ( bột cá).</w:t>
      </w:r>
    </w:p>
    <w:p w14:paraId="4DF356A9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82B1B">
        <w:rPr>
          <w:rFonts w:ascii="Times New Roman" w:hAnsi="Times New Roman"/>
          <w:b/>
          <w:sz w:val="28"/>
          <w:szCs w:val="28"/>
          <w:u w:val="single"/>
          <w:lang w:val="nl-NL"/>
        </w:rPr>
        <w:t>Vi lượng</w:t>
      </w:r>
      <w:r>
        <w:rPr>
          <w:rFonts w:ascii="Times New Roman" w:hAnsi="Times New Roman"/>
          <w:sz w:val="28"/>
          <w:szCs w:val="28"/>
          <w:lang w:val="nl-NL"/>
        </w:rPr>
        <w:t>: Bột đá ong, premix khoáng ( khoáng tổng hợp).</w:t>
      </w:r>
    </w:p>
    <w:p w14:paraId="0B5062EC" w14:textId="77777777" w:rsidR="00790B67" w:rsidRDefault="00790B67" w:rsidP="00790B67">
      <w:pPr>
        <w:tabs>
          <w:tab w:val="left" w:pos="196"/>
          <w:tab w:val="left" w:pos="361"/>
        </w:tabs>
        <w:ind w:left="90"/>
        <w:rPr>
          <w:rFonts w:ascii="Times New Roman" w:hAnsi="Times New Roman"/>
          <w:b/>
          <w:sz w:val="28"/>
          <w:szCs w:val="28"/>
          <w:lang w:val="nl-NL"/>
        </w:rPr>
      </w:pPr>
    </w:p>
    <w:p w14:paraId="25EF9CD3" w14:textId="77777777" w:rsidR="00790B67" w:rsidRDefault="00790B67" w:rsidP="00790B67">
      <w:pPr>
        <w:tabs>
          <w:tab w:val="left" w:pos="196"/>
          <w:tab w:val="left" w:pos="361"/>
        </w:tabs>
        <w:ind w:left="9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V.</w:t>
      </w:r>
      <w:r w:rsidRPr="007A19B0">
        <w:rPr>
          <w:rFonts w:ascii="Times New Roman" w:hAnsi="Times New Roman"/>
          <w:b/>
          <w:sz w:val="28"/>
          <w:szCs w:val="28"/>
          <w:u w:val="single"/>
          <w:lang w:val="nl-NL"/>
        </w:rPr>
        <w:t>Thức ăn cung cấp sinh tố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7460211E" w14:textId="77777777" w:rsidR="00790B67" w:rsidRDefault="00790B67" w:rsidP="00790B67">
      <w:pPr>
        <w:tabs>
          <w:tab w:val="left" w:pos="196"/>
          <w:tab w:val="left" w:pos="361"/>
        </w:tabs>
        <w:ind w:left="90"/>
        <w:rPr>
          <w:rFonts w:ascii="Times New Roman" w:hAnsi="Times New Roman"/>
          <w:sz w:val="28"/>
          <w:szCs w:val="28"/>
          <w:lang w:val="nl-NL"/>
        </w:rPr>
      </w:pPr>
      <w:r w:rsidRPr="007A19B0">
        <w:rPr>
          <w:rFonts w:ascii="Times New Roman" w:hAnsi="Times New Roman"/>
          <w:sz w:val="28"/>
          <w:szCs w:val="28"/>
          <w:lang w:val="nl-NL"/>
        </w:rPr>
        <w:t xml:space="preserve">     Chiếm 1</w:t>
      </w:r>
      <w:r w:rsidRPr="007A19B0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7A19B0">
        <w:rPr>
          <w:rFonts w:ascii="Times New Roman" w:hAnsi="Times New Roman"/>
          <w:sz w:val="28"/>
          <w:szCs w:val="28"/>
          <w:lang w:val="nl-NL"/>
        </w:rPr>
        <w:t>/</w:t>
      </w:r>
      <w:r w:rsidRPr="007A19B0"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 w:rsidRPr="007A19B0">
        <w:rPr>
          <w:rFonts w:ascii="Times New Roman" w:hAnsi="Times New Roman"/>
          <w:sz w:val="28"/>
          <w:szCs w:val="28"/>
          <w:lang w:val="nl-NL"/>
        </w:rPr>
        <w:t xml:space="preserve"> khẩu phấn.</w:t>
      </w:r>
    </w:p>
    <w:p w14:paraId="26E36D44" w14:textId="77777777" w:rsidR="00790B67" w:rsidRDefault="00790B67" w:rsidP="00790B67">
      <w:pPr>
        <w:pStyle w:val="ListParagraph"/>
        <w:numPr>
          <w:ilvl w:val="0"/>
          <w:numId w:val="5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B82B1B">
        <w:rPr>
          <w:rFonts w:ascii="Times New Roman" w:hAnsi="Times New Roman"/>
          <w:b/>
          <w:sz w:val="28"/>
          <w:szCs w:val="28"/>
          <w:u w:val="single"/>
          <w:lang w:val="nl-NL"/>
        </w:rPr>
        <w:t>Vai trò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>( Bài các chất dinh dưỡng)</w:t>
      </w:r>
    </w:p>
    <w:p w14:paraId="7DE39CCC" w14:textId="77777777" w:rsidR="00790B67" w:rsidRDefault="00790B67" w:rsidP="00790B67">
      <w:pPr>
        <w:pStyle w:val="ListParagraph"/>
        <w:numPr>
          <w:ilvl w:val="0"/>
          <w:numId w:val="5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loại thức ăn cung cấp:</w:t>
      </w:r>
    </w:p>
    <w:p w14:paraId="200328CF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Rau quả tươi, hạt nẩy mầm, tiêm uống.</w:t>
      </w:r>
    </w:p>
    <w:p w14:paraId="344159DA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Sinh tố hỗn hợp: B. Complex C, ADE, Premix Vitamin.</w:t>
      </w:r>
    </w:p>
    <w:p w14:paraId="4A20D311" w14:textId="77777777" w:rsidR="00790B67" w:rsidRDefault="00790B67" w:rsidP="00790B67">
      <w:p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VI. </w:t>
      </w:r>
      <w:r w:rsidRPr="007A19B0">
        <w:rPr>
          <w:rFonts w:ascii="Times New Roman" w:hAnsi="Times New Roman"/>
          <w:b/>
          <w:sz w:val="28"/>
          <w:szCs w:val="28"/>
          <w:u w:val="single"/>
          <w:lang w:val="nl-NL"/>
        </w:rPr>
        <w:t>Chất xơ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7A19B0">
        <w:rPr>
          <w:rFonts w:ascii="Times New Roman" w:hAnsi="Times New Roman"/>
          <w:sz w:val="28"/>
          <w:szCs w:val="28"/>
          <w:lang w:val="nl-NL"/>
        </w:rPr>
        <w:t xml:space="preserve">3- 5 </w:t>
      </w:r>
      <w:r w:rsidRPr="007A19B0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7A19B0">
        <w:rPr>
          <w:rFonts w:ascii="Times New Roman" w:hAnsi="Times New Roman"/>
          <w:sz w:val="28"/>
          <w:szCs w:val="28"/>
          <w:lang w:val="nl-NL"/>
        </w:rPr>
        <w:t>/</w:t>
      </w:r>
      <w:r w:rsidRPr="007A19B0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0 </w:t>
      </w:r>
      <w:r w:rsidRPr="007A19B0">
        <w:rPr>
          <w:rFonts w:ascii="Times New Roman" w:hAnsi="Times New Roman"/>
          <w:sz w:val="28"/>
          <w:szCs w:val="28"/>
          <w:lang w:val="nl-NL"/>
        </w:rPr>
        <w:t>khẩu phần.</w:t>
      </w:r>
    </w:p>
    <w:p w14:paraId="684E08F7" w14:textId="77777777" w:rsidR="00790B67" w:rsidRDefault="00790B67" w:rsidP="00790B67">
      <w:pPr>
        <w:pStyle w:val="ListParagraph"/>
        <w:numPr>
          <w:ilvl w:val="0"/>
          <w:numId w:val="6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 w:rsidRPr="007A19B0">
        <w:rPr>
          <w:rFonts w:ascii="Times New Roman" w:hAnsi="Times New Roman"/>
          <w:b/>
          <w:sz w:val="28"/>
          <w:szCs w:val="28"/>
          <w:u w:val="single"/>
          <w:lang w:val="nl-NL"/>
        </w:rPr>
        <w:t>Vai trò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</w:p>
    <w:p w14:paraId="14BAEB1D" w14:textId="77777777" w:rsidR="00790B67" w:rsidRPr="007A19B0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Không có giá trị dinh dưỡng với gà.</w:t>
      </w:r>
    </w:p>
    <w:p w14:paraId="61DA62EB" w14:textId="77777777" w:rsidR="00790B67" w:rsidRPr="007A19B0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lastRenderedPageBreak/>
        <w:t xml:space="preserve"> Giúp diều, dạ dày tăng thể tích chứa thức ăn.</w:t>
      </w:r>
    </w:p>
    <w:p w14:paraId="1211B1BB" w14:textId="77777777" w:rsidR="00790B67" w:rsidRPr="007A19B0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Kích thích nhu động ruột.</w:t>
      </w:r>
    </w:p>
    <w:p w14:paraId="4BDC1D0A" w14:textId="77777777" w:rsidR="00790B67" w:rsidRPr="007A19B0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Cuốn cặn bả ra ngoài.</w:t>
      </w:r>
    </w:p>
    <w:p w14:paraId="5652D4C2" w14:textId="77777777" w:rsidR="00790B67" w:rsidRPr="009B5824" w:rsidRDefault="00790B67" w:rsidP="00790B67">
      <w:pPr>
        <w:pStyle w:val="ListParagraph"/>
        <w:numPr>
          <w:ilvl w:val="0"/>
          <w:numId w:val="6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9B5824">
        <w:rPr>
          <w:rFonts w:ascii="Times New Roman" w:hAnsi="Times New Roman"/>
          <w:b/>
          <w:sz w:val="28"/>
          <w:szCs w:val="28"/>
          <w:u w:val="single"/>
          <w:lang w:val="nl-NL"/>
        </w:rPr>
        <w:t>Thức ăn cung cấp: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>Rau, cỏ, bột cỏ. Heo có khả năng hấp thụ dinh dưỡng từ chất xơ 5- 7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0 </w:t>
      </w:r>
      <w:r>
        <w:rPr>
          <w:rFonts w:ascii="Times New Roman" w:hAnsi="Times New Roman"/>
          <w:sz w:val="28"/>
          <w:szCs w:val="28"/>
          <w:lang w:val="nl-NL"/>
        </w:rPr>
        <w:t>( giống ngoại), 15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 xml:space="preserve"> ( giống nội).</w:t>
      </w:r>
    </w:p>
    <w:p w14:paraId="42B9054C" w14:textId="77777777" w:rsidR="00790B67" w:rsidRDefault="00790B67" w:rsidP="00790B67">
      <w:p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9B5824">
        <w:rPr>
          <w:rFonts w:ascii="Times New Roman" w:hAnsi="Times New Roman"/>
          <w:b/>
          <w:sz w:val="28"/>
          <w:szCs w:val="28"/>
          <w:lang w:val="nl-NL"/>
        </w:rPr>
        <w:t xml:space="preserve">VII.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Kháng sinh và sunfamid:</w:t>
      </w:r>
    </w:p>
    <w:p w14:paraId="4F0D00E3" w14:textId="77777777" w:rsidR="00790B67" w:rsidRDefault="00790B67" w:rsidP="00790B67">
      <w:pPr>
        <w:pStyle w:val="ListParagraph"/>
        <w:numPr>
          <w:ilvl w:val="0"/>
          <w:numId w:val="7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Vai trò:</w:t>
      </w:r>
    </w:p>
    <w:p w14:paraId="40E7DADC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Dùng tỉ lễ rất nhỏ trong thức ăn.</w:t>
      </w:r>
    </w:p>
    <w:p w14:paraId="19C3EDF6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Kích thích tiêu hóa, tăng hấp thu thức ăn.</w:t>
      </w:r>
    </w:p>
    <w:p w14:paraId="0C8CA726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Tiêu diệt mầm bệnh trong thức ăn.</w:t>
      </w:r>
    </w:p>
    <w:p w14:paraId="0AF519CD" w14:textId="77777777" w:rsidR="00790B67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Ngừa một số bệnh cho thú.</w:t>
      </w:r>
    </w:p>
    <w:p w14:paraId="77EB7B67" w14:textId="77777777" w:rsidR="00790B67" w:rsidRPr="009B5824" w:rsidRDefault="00790B67" w:rsidP="00790B67">
      <w:pPr>
        <w:pStyle w:val="ListParagraph"/>
        <w:numPr>
          <w:ilvl w:val="0"/>
          <w:numId w:val="7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loại: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FEA0586" w14:textId="77777777" w:rsidR="00790B67" w:rsidRPr="009B5824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87824">
        <w:rPr>
          <w:rFonts w:ascii="Times New Roman" w:hAnsi="Times New Roman"/>
          <w:b/>
          <w:sz w:val="28"/>
          <w:szCs w:val="28"/>
          <w:u w:val="single"/>
          <w:lang w:val="nl-NL"/>
        </w:rPr>
        <w:t>Kháng sinh</w:t>
      </w:r>
      <w:r w:rsidRPr="009B5824">
        <w:rPr>
          <w:rFonts w:ascii="Times New Roman" w:hAnsi="Times New Roman"/>
          <w:sz w:val="28"/>
          <w:szCs w:val="28"/>
          <w:lang w:val="nl-NL"/>
        </w:rPr>
        <w:t>: Terramycin, Neomycin.</w:t>
      </w:r>
    </w:p>
    <w:p w14:paraId="6FE296C1" w14:textId="77777777" w:rsidR="00790B67" w:rsidRPr="009B5824" w:rsidRDefault="00790B67" w:rsidP="00790B67">
      <w:pPr>
        <w:pStyle w:val="ListParagraph"/>
        <w:numPr>
          <w:ilvl w:val="0"/>
          <w:numId w:val="1"/>
        </w:num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87824">
        <w:rPr>
          <w:rFonts w:ascii="Times New Roman" w:hAnsi="Times New Roman"/>
          <w:b/>
          <w:sz w:val="28"/>
          <w:szCs w:val="28"/>
          <w:u w:val="single"/>
          <w:lang w:val="nl-NL"/>
        </w:rPr>
        <w:t>Sunfamid</w:t>
      </w:r>
      <w:r>
        <w:rPr>
          <w:rFonts w:ascii="Times New Roman" w:hAnsi="Times New Roman"/>
          <w:sz w:val="28"/>
          <w:szCs w:val="28"/>
          <w:lang w:val="nl-NL"/>
        </w:rPr>
        <w:t>: Furazolidon.</w:t>
      </w:r>
    </w:p>
    <w:p w14:paraId="62BE6957" w14:textId="77777777" w:rsidR="00790B67" w:rsidRPr="009B5824" w:rsidRDefault="00790B67" w:rsidP="00790B67">
      <w:pPr>
        <w:tabs>
          <w:tab w:val="left" w:pos="196"/>
          <w:tab w:val="left" w:pos="361"/>
        </w:tabs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 w14:paraId="3DDC18EE" w14:textId="77777777" w:rsidR="00790B67" w:rsidRDefault="00790B67" w:rsidP="00790B67"/>
    <w:sectPr w:rsidR="00790B67" w:rsidSect="00F7743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2CB"/>
    <w:multiLevelType w:val="hybridMultilevel"/>
    <w:tmpl w:val="C57E278C"/>
    <w:lvl w:ilvl="0" w:tplc="66C27EEC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4B69"/>
    <w:multiLevelType w:val="hybridMultilevel"/>
    <w:tmpl w:val="6E22868E"/>
    <w:lvl w:ilvl="0" w:tplc="8B7A39B6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7B26DA6"/>
    <w:multiLevelType w:val="hybridMultilevel"/>
    <w:tmpl w:val="5978C0EA"/>
    <w:lvl w:ilvl="0" w:tplc="AF2A92F6">
      <w:start w:val="1"/>
      <w:numFmt w:val="decimal"/>
      <w:lvlText w:val="%1."/>
      <w:lvlJc w:val="left"/>
      <w:pPr>
        <w:ind w:left="6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21101975"/>
    <w:multiLevelType w:val="hybridMultilevel"/>
    <w:tmpl w:val="83A6DDF6"/>
    <w:lvl w:ilvl="0" w:tplc="B678BA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8572C15"/>
    <w:multiLevelType w:val="hybridMultilevel"/>
    <w:tmpl w:val="024C69F8"/>
    <w:lvl w:ilvl="0" w:tplc="EA2A07F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953764E"/>
    <w:multiLevelType w:val="hybridMultilevel"/>
    <w:tmpl w:val="6E22868E"/>
    <w:lvl w:ilvl="0" w:tplc="8B7A39B6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6D03651C"/>
    <w:multiLevelType w:val="hybridMultilevel"/>
    <w:tmpl w:val="6E22868E"/>
    <w:lvl w:ilvl="0" w:tplc="8B7A39B6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67"/>
    <w:rsid w:val="002A6B91"/>
    <w:rsid w:val="00790B67"/>
    <w:rsid w:val="00E30EAA"/>
    <w:rsid w:val="00F7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5854"/>
  <w15:docId w15:val="{D9ECA0B7-1CDF-49C6-AFAF-5E9C6E63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67"/>
    <w:pPr>
      <w:spacing w:before="0" w:after="0"/>
    </w:pPr>
    <w:rPr>
      <w:rFonts w:ascii="VNI-Times" w:eastAsia="Times New Roman" w:hAnsi="VNI-Times" w:cs="Times New Roma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Luong Phuong</cp:lastModifiedBy>
  <cp:revision>2</cp:revision>
  <dcterms:created xsi:type="dcterms:W3CDTF">2022-01-16T13:24:00Z</dcterms:created>
  <dcterms:modified xsi:type="dcterms:W3CDTF">2022-01-16T13:59:00Z</dcterms:modified>
</cp:coreProperties>
</file>