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9DB" w:rsidRPr="00CF2768" w:rsidRDefault="00FB79DB" w:rsidP="00FB79DB">
      <w:pPr>
        <w:ind w:left="-90" w:firstLine="90"/>
        <w:jc w:val="center"/>
        <w:rPr>
          <w:b/>
          <w:szCs w:val="28"/>
        </w:rPr>
      </w:pPr>
      <w:bookmarkStart w:id="0" w:name="_GoBack"/>
      <w:bookmarkEnd w:id="0"/>
      <w:r w:rsidRPr="00CF2768">
        <w:rPr>
          <w:b/>
          <w:szCs w:val="28"/>
        </w:rPr>
        <w:t>PHẦN 1: GIỚI THIỆU CHUNG VỀ THẾ GIỚI SỐNG</w:t>
      </w:r>
    </w:p>
    <w:p w:rsidR="00FB79DB" w:rsidRPr="00CF2768" w:rsidRDefault="00FB79DB" w:rsidP="00FB79DB">
      <w:pPr>
        <w:ind w:left="-90" w:firstLine="90"/>
        <w:jc w:val="center"/>
        <w:rPr>
          <w:szCs w:val="28"/>
        </w:rPr>
      </w:pPr>
      <w:r w:rsidRPr="00CF2768">
        <w:rPr>
          <w:b/>
          <w:szCs w:val="28"/>
        </w:rPr>
        <w:t>Bài 1: CÁC CẤP TỔ CHỨC CỦA THẾ GIỚI SỐNG</w:t>
      </w:r>
    </w:p>
    <w:p w:rsidR="00FB79DB" w:rsidRPr="00CF2768" w:rsidRDefault="00FB79DB" w:rsidP="00FB79DB">
      <w:pPr>
        <w:ind w:left="-90" w:firstLine="90"/>
        <w:rPr>
          <w:b/>
          <w:szCs w:val="28"/>
          <w:u w:val="single"/>
        </w:rPr>
      </w:pPr>
      <w:r w:rsidRPr="00CF2768">
        <w:rPr>
          <w:b/>
          <w:szCs w:val="28"/>
          <w:u w:val="single"/>
        </w:rPr>
        <w:t>I/ Các cấp tổ chức của thế giới sống:</w:t>
      </w:r>
    </w:p>
    <w:p w:rsidR="00FB79DB" w:rsidRPr="00CF2768" w:rsidRDefault="00FB79DB" w:rsidP="00FB79DB">
      <w:pPr>
        <w:ind w:left="-90" w:firstLine="90"/>
        <w:rPr>
          <w:szCs w:val="28"/>
        </w:rPr>
      </w:pPr>
      <w:r w:rsidRPr="00CF2768">
        <w:rPr>
          <w:szCs w:val="28"/>
        </w:rPr>
        <w:t>- Thế giới sống được tổ chức theo các cấp bậc với các đặc tính nổi trội trong đó tế bào, cơ thể, quần thể, quần xã và hệ sinh thái là những cấp tổ chức cơ bản.</w:t>
      </w:r>
    </w:p>
    <w:p w:rsidR="00FB79DB" w:rsidRPr="00CF2768" w:rsidRDefault="00FB79DB" w:rsidP="00FB79DB">
      <w:pPr>
        <w:ind w:left="-90" w:firstLine="90"/>
        <w:rPr>
          <w:b/>
          <w:szCs w:val="28"/>
          <w:u w:val="single"/>
        </w:rPr>
      </w:pPr>
      <w:r w:rsidRPr="00CF2768">
        <w:rPr>
          <w:b/>
          <w:szCs w:val="28"/>
          <w:u w:val="single"/>
        </w:rPr>
        <w:t>II/ Đặc điểm chung của các cấp tổ chức sống:</w:t>
      </w:r>
    </w:p>
    <w:p w:rsidR="00FB79DB" w:rsidRPr="00CF2768" w:rsidRDefault="00FB79DB" w:rsidP="00FB79DB">
      <w:pPr>
        <w:ind w:left="-90" w:firstLine="90"/>
        <w:rPr>
          <w:szCs w:val="28"/>
          <w:u w:val="single"/>
        </w:rPr>
      </w:pPr>
      <w:r w:rsidRPr="00CF2768">
        <w:rPr>
          <w:szCs w:val="28"/>
          <w:u w:val="single"/>
        </w:rPr>
        <w:t>1/ Tổ chức theo nguyên tắc thứ bậc:</w:t>
      </w:r>
    </w:p>
    <w:p w:rsidR="00FB79DB" w:rsidRPr="00CF2768" w:rsidRDefault="00FB79DB" w:rsidP="00FB79DB">
      <w:pPr>
        <w:ind w:left="-90" w:firstLine="90"/>
        <w:rPr>
          <w:szCs w:val="28"/>
        </w:rPr>
      </w:pPr>
      <w:r w:rsidRPr="00CF2768">
        <w:rPr>
          <w:szCs w:val="28"/>
        </w:rPr>
        <w:t>- Thế giới sống được tổ chức theo nguyên tắc thứ bậc, tổ chức sống cấp dưới làm nền tảng để xây dựng nên tổ chức sống cấp trên. Tổ chức sống cấp cao hơn có đặc tính nổi trội mà tổ chức sống cấp thấp hơn không có, được hình thành do sự tương tác của các bộ phận cấu thành.</w:t>
      </w:r>
    </w:p>
    <w:p w:rsidR="00FB79DB" w:rsidRPr="00CF2768" w:rsidRDefault="00FB79DB" w:rsidP="00FB79DB">
      <w:pPr>
        <w:ind w:left="-90" w:firstLine="90"/>
        <w:rPr>
          <w:szCs w:val="28"/>
          <w:u w:val="single"/>
        </w:rPr>
      </w:pPr>
      <w:r w:rsidRPr="00CF2768">
        <w:rPr>
          <w:szCs w:val="28"/>
          <w:u w:val="single"/>
        </w:rPr>
        <w:t>2/ Hệ thống mở và tự điều chỉnh:</w:t>
      </w:r>
    </w:p>
    <w:p w:rsidR="00FB79DB" w:rsidRPr="00CF2768" w:rsidRDefault="00FB79DB" w:rsidP="00FB79DB">
      <w:pPr>
        <w:ind w:left="-90" w:firstLine="90"/>
        <w:rPr>
          <w:szCs w:val="28"/>
          <w:u w:val="single"/>
        </w:rPr>
      </w:pPr>
      <w:r w:rsidRPr="00CF2768">
        <w:rPr>
          <w:szCs w:val="28"/>
          <w:u w:val="single"/>
        </w:rPr>
        <w:t>3/ Thế giới sống liên tục tiến hóa:</w:t>
      </w:r>
    </w:p>
    <w:p w:rsidR="00FB79DB" w:rsidRPr="00CF2768" w:rsidRDefault="00FB79DB" w:rsidP="00FB79DB">
      <w:pPr>
        <w:ind w:left="-90" w:firstLine="90"/>
        <w:jc w:val="center"/>
        <w:rPr>
          <w:szCs w:val="28"/>
        </w:rPr>
      </w:pPr>
      <w:r w:rsidRPr="00CF2768">
        <w:rPr>
          <w:szCs w:val="28"/>
        </w:rPr>
        <w:t>---------------------------------------</w:t>
      </w:r>
    </w:p>
    <w:p w:rsidR="00FB79DB" w:rsidRPr="00CF2768" w:rsidRDefault="00FB79DB" w:rsidP="00FB79DB">
      <w:pPr>
        <w:ind w:left="-90" w:firstLine="90"/>
        <w:jc w:val="center"/>
        <w:rPr>
          <w:b/>
          <w:szCs w:val="28"/>
        </w:rPr>
      </w:pPr>
      <w:r w:rsidRPr="00CF2768">
        <w:rPr>
          <w:b/>
          <w:szCs w:val="28"/>
        </w:rPr>
        <w:t>Bài 2: CÁC GIỚI SINH VẬT</w:t>
      </w:r>
    </w:p>
    <w:p w:rsidR="00FB79DB" w:rsidRPr="00CF2768" w:rsidRDefault="00FB79DB" w:rsidP="00FB79DB">
      <w:pPr>
        <w:ind w:left="-90" w:firstLine="90"/>
        <w:rPr>
          <w:b/>
          <w:szCs w:val="28"/>
          <w:u w:val="single"/>
        </w:rPr>
      </w:pPr>
      <w:r w:rsidRPr="00CF2768">
        <w:rPr>
          <w:b/>
          <w:szCs w:val="28"/>
          <w:u w:val="single"/>
        </w:rPr>
        <w:t>I/ Giới và hệ thống phân loại 5 giới:</w:t>
      </w:r>
    </w:p>
    <w:p w:rsidR="00FB79DB" w:rsidRPr="00CF2768" w:rsidRDefault="00FB79DB" w:rsidP="00FB79DB">
      <w:pPr>
        <w:ind w:left="-90" w:firstLine="90"/>
        <w:rPr>
          <w:szCs w:val="28"/>
          <w:u w:val="single"/>
        </w:rPr>
      </w:pPr>
      <w:r w:rsidRPr="00CF2768">
        <w:rPr>
          <w:szCs w:val="28"/>
          <w:u w:val="single"/>
        </w:rPr>
        <w:t>1/ Khái niệm giới:</w:t>
      </w:r>
    </w:p>
    <w:p w:rsidR="00FB79DB" w:rsidRPr="00CF2768" w:rsidRDefault="00FB79DB" w:rsidP="00FB79DB">
      <w:pPr>
        <w:ind w:left="-90" w:firstLine="90"/>
        <w:rPr>
          <w:szCs w:val="28"/>
        </w:rPr>
      </w:pPr>
      <w:r w:rsidRPr="00CF2768">
        <w:rPr>
          <w:szCs w:val="28"/>
        </w:rPr>
        <w:t>- Giới là đơn vị phân loại lớn nhất bao gồm các ngành sinh vật có chung những đặc điểm nhất định.</w:t>
      </w:r>
    </w:p>
    <w:p w:rsidR="00FB79DB" w:rsidRPr="00CF2768" w:rsidRDefault="00FB79DB" w:rsidP="00FB79DB">
      <w:pPr>
        <w:ind w:left="-90" w:firstLine="90"/>
        <w:rPr>
          <w:szCs w:val="28"/>
          <w:u w:val="single"/>
        </w:rPr>
      </w:pPr>
      <w:r w:rsidRPr="00CF2768">
        <w:rPr>
          <w:szCs w:val="28"/>
          <w:u w:val="single"/>
        </w:rPr>
        <w:t>2/ Hệ thống phân loại 5 giới:</w:t>
      </w:r>
    </w:p>
    <w:p w:rsidR="00FB79DB" w:rsidRPr="00CF2768" w:rsidRDefault="00FB79DB" w:rsidP="00FB79DB">
      <w:pPr>
        <w:ind w:left="-90" w:firstLine="90"/>
        <w:rPr>
          <w:b/>
          <w:szCs w:val="28"/>
          <w:u w:val="single"/>
        </w:rPr>
      </w:pPr>
      <w:r w:rsidRPr="00CF2768">
        <w:rPr>
          <w:b/>
          <w:szCs w:val="28"/>
          <w:u w:val="single"/>
        </w:rPr>
        <w:t>II/ Đặc điểm chính của mỗi giới:</w:t>
      </w:r>
    </w:p>
    <w:p w:rsidR="00FB79DB" w:rsidRPr="00CF2768" w:rsidRDefault="00FB79DB" w:rsidP="00FB79DB">
      <w:pPr>
        <w:ind w:left="-90" w:firstLine="90"/>
        <w:rPr>
          <w:szCs w:val="28"/>
          <w:u w:val="single"/>
        </w:rPr>
      </w:pPr>
      <w:r w:rsidRPr="00CF2768">
        <w:rPr>
          <w:szCs w:val="28"/>
        </w:rPr>
        <w:t xml:space="preserve">1/ </w:t>
      </w:r>
      <w:r w:rsidRPr="00CF2768">
        <w:rPr>
          <w:szCs w:val="28"/>
          <w:u w:val="single"/>
        </w:rPr>
        <w:t>Giới khởi sinh:</w:t>
      </w:r>
    </w:p>
    <w:p w:rsidR="00FB79DB" w:rsidRPr="00CF2768" w:rsidRDefault="00FB79DB" w:rsidP="00FB79DB">
      <w:pPr>
        <w:ind w:left="-90" w:firstLine="90"/>
        <w:rPr>
          <w:szCs w:val="28"/>
        </w:rPr>
      </w:pPr>
      <w:r w:rsidRPr="00CF2768">
        <w:rPr>
          <w:szCs w:val="28"/>
        </w:rPr>
        <w:t>- Đặc điểm cấu tạo: tế bào nhân sơ</w:t>
      </w:r>
      <w:r w:rsidR="00E210C1" w:rsidRPr="00CF2768">
        <w:rPr>
          <w:szCs w:val="28"/>
        </w:rPr>
        <w:t>.</w:t>
      </w:r>
    </w:p>
    <w:p w:rsidR="00D525CA" w:rsidRPr="00CF2768" w:rsidRDefault="00D525CA" w:rsidP="00FB79DB">
      <w:pPr>
        <w:ind w:left="-90" w:firstLine="90"/>
        <w:rPr>
          <w:szCs w:val="28"/>
        </w:rPr>
      </w:pPr>
      <w:r w:rsidRPr="00CF2768">
        <w:rPr>
          <w:szCs w:val="28"/>
        </w:rPr>
        <w:t>- Đại diện: vi khuẩn</w:t>
      </w:r>
    </w:p>
    <w:p w:rsidR="00FB79DB" w:rsidRPr="00CF2768" w:rsidRDefault="00FB79DB" w:rsidP="00FB79DB">
      <w:pPr>
        <w:ind w:left="-90" w:firstLine="90"/>
        <w:rPr>
          <w:szCs w:val="28"/>
        </w:rPr>
      </w:pPr>
      <w:r w:rsidRPr="00CF2768">
        <w:rPr>
          <w:szCs w:val="28"/>
        </w:rPr>
        <w:lastRenderedPageBreak/>
        <w:t xml:space="preserve">2/ </w:t>
      </w:r>
      <w:r w:rsidRPr="00CF2768">
        <w:rPr>
          <w:szCs w:val="28"/>
          <w:u w:val="single"/>
        </w:rPr>
        <w:t>Giới nguyên sinh:</w:t>
      </w:r>
    </w:p>
    <w:p w:rsidR="00FB79DB" w:rsidRPr="00CF2768" w:rsidRDefault="00FB79DB" w:rsidP="00FB79DB">
      <w:pPr>
        <w:ind w:left="-90" w:firstLine="90"/>
        <w:rPr>
          <w:szCs w:val="28"/>
        </w:rPr>
      </w:pPr>
      <w:r w:rsidRPr="00CF2768">
        <w:rPr>
          <w:szCs w:val="28"/>
        </w:rPr>
        <w:t>- Đặc điểm cấu tạo:tế bào nhân thực</w:t>
      </w:r>
      <w:r w:rsidR="00E210C1" w:rsidRPr="00CF2768">
        <w:rPr>
          <w:szCs w:val="28"/>
        </w:rPr>
        <w:t>.</w:t>
      </w:r>
    </w:p>
    <w:p w:rsidR="00D525CA" w:rsidRPr="00CF2768" w:rsidRDefault="00D525CA" w:rsidP="00FB79DB">
      <w:pPr>
        <w:ind w:left="-90" w:firstLine="90"/>
        <w:rPr>
          <w:szCs w:val="28"/>
        </w:rPr>
      </w:pPr>
      <w:r w:rsidRPr="00CF2768">
        <w:rPr>
          <w:szCs w:val="28"/>
        </w:rPr>
        <w:t>- Đại diện: Tảo, động vật nguyen sinh</w:t>
      </w:r>
    </w:p>
    <w:p w:rsidR="00FB79DB" w:rsidRPr="00CF2768" w:rsidRDefault="00FB79DB" w:rsidP="00FB79DB">
      <w:pPr>
        <w:ind w:left="-90" w:firstLine="90"/>
        <w:rPr>
          <w:szCs w:val="28"/>
          <w:u w:val="single"/>
        </w:rPr>
      </w:pPr>
      <w:r w:rsidRPr="00CF2768">
        <w:rPr>
          <w:szCs w:val="28"/>
          <w:u w:val="single"/>
        </w:rPr>
        <w:t>3/ Giới nấm:</w:t>
      </w:r>
    </w:p>
    <w:p w:rsidR="00E210C1" w:rsidRPr="00CF2768" w:rsidRDefault="00FB79DB" w:rsidP="00FB79DB">
      <w:pPr>
        <w:ind w:left="-90" w:firstLine="90"/>
        <w:rPr>
          <w:szCs w:val="28"/>
        </w:rPr>
      </w:pPr>
      <w:r w:rsidRPr="00CF2768">
        <w:rPr>
          <w:szCs w:val="28"/>
        </w:rPr>
        <w:t>- Đặc điểm cấu tạo:</w:t>
      </w:r>
      <w:r w:rsidR="00E210C1" w:rsidRPr="00CF2768">
        <w:rPr>
          <w:szCs w:val="28"/>
        </w:rPr>
        <w:t xml:space="preserve"> </w:t>
      </w:r>
      <w:r w:rsidRPr="00CF2768">
        <w:rPr>
          <w:szCs w:val="28"/>
        </w:rPr>
        <w:t>tế bào nhân thự</w:t>
      </w:r>
      <w:r w:rsidR="00E210C1" w:rsidRPr="00CF2768">
        <w:rPr>
          <w:szCs w:val="28"/>
        </w:rPr>
        <w:t>c.</w:t>
      </w:r>
      <w:r w:rsidRPr="00CF2768">
        <w:rPr>
          <w:szCs w:val="28"/>
        </w:rPr>
        <w:t xml:space="preserve"> </w:t>
      </w:r>
    </w:p>
    <w:p w:rsidR="00D525CA" w:rsidRPr="00CF2768" w:rsidRDefault="00D525CA" w:rsidP="00FB79DB">
      <w:pPr>
        <w:ind w:left="-90" w:firstLine="90"/>
        <w:rPr>
          <w:szCs w:val="28"/>
        </w:rPr>
      </w:pPr>
      <w:r w:rsidRPr="00CF2768">
        <w:rPr>
          <w:szCs w:val="28"/>
        </w:rPr>
        <w:t>- Đại diện: nấm men</w:t>
      </w:r>
    </w:p>
    <w:p w:rsidR="00FB79DB" w:rsidRPr="00CF2768" w:rsidRDefault="00FB79DB" w:rsidP="00FB79DB">
      <w:pPr>
        <w:ind w:left="-90" w:firstLine="90"/>
        <w:rPr>
          <w:szCs w:val="28"/>
        </w:rPr>
      </w:pPr>
      <w:r w:rsidRPr="00CF2768">
        <w:rPr>
          <w:szCs w:val="28"/>
        </w:rPr>
        <w:t xml:space="preserve">4/ </w:t>
      </w:r>
      <w:r w:rsidRPr="00CF2768">
        <w:rPr>
          <w:szCs w:val="28"/>
          <w:u w:val="single"/>
        </w:rPr>
        <w:t>Giới thực vật:</w:t>
      </w:r>
    </w:p>
    <w:p w:rsidR="00E210C1" w:rsidRPr="00CF2768" w:rsidRDefault="00FB79DB" w:rsidP="00FB79DB">
      <w:pPr>
        <w:ind w:left="-90" w:firstLine="90"/>
        <w:rPr>
          <w:szCs w:val="28"/>
        </w:rPr>
      </w:pPr>
      <w:r w:rsidRPr="00CF2768">
        <w:rPr>
          <w:szCs w:val="28"/>
        </w:rPr>
        <w:t>- Đặc điểm cấu tạo:</w:t>
      </w:r>
      <w:r w:rsidR="00E210C1" w:rsidRPr="00CF2768">
        <w:rPr>
          <w:szCs w:val="28"/>
        </w:rPr>
        <w:t xml:space="preserve"> </w:t>
      </w:r>
      <w:r w:rsidRPr="00CF2768">
        <w:rPr>
          <w:szCs w:val="28"/>
        </w:rPr>
        <w:t>tế bào nhân thực</w:t>
      </w:r>
      <w:r w:rsidR="00E210C1" w:rsidRPr="00CF2768">
        <w:rPr>
          <w:szCs w:val="28"/>
        </w:rPr>
        <w:t>.</w:t>
      </w:r>
    </w:p>
    <w:p w:rsidR="00D525CA" w:rsidRPr="00CF2768" w:rsidRDefault="00D525CA" w:rsidP="00FB79DB">
      <w:pPr>
        <w:ind w:left="-90" w:firstLine="90"/>
        <w:rPr>
          <w:szCs w:val="28"/>
        </w:rPr>
      </w:pPr>
      <w:r w:rsidRPr="00CF2768">
        <w:rPr>
          <w:szCs w:val="28"/>
        </w:rPr>
        <w:t>- Đại diện: Rêu, hạt trần, hạt kín</w:t>
      </w:r>
    </w:p>
    <w:p w:rsidR="00FB79DB" w:rsidRPr="00CF2768" w:rsidRDefault="00FB79DB" w:rsidP="00FB79DB">
      <w:pPr>
        <w:ind w:left="-90" w:firstLine="90"/>
        <w:rPr>
          <w:szCs w:val="28"/>
        </w:rPr>
      </w:pPr>
      <w:r w:rsidRPr="00CF2768">
        <w:rPr>
          <w:szCs w:val="28"/>
        </w:rPr>
        <w:t xml:space="preserve">5/ </w:t>
      </w:r>
      <w:r w:rsidRPr="00CF2768">
        <w:rPr>
          <w:szCs w:val="28"/>
          <w:u w:val="single"/>
        </w:rPr>
        <w:t>Giới động vật</w:t>
      </w:r>
      <w:r w:rsidRPr="00CF2768">
        <w:rPr>
          <w:szCs w:val="28"/>
        </w:rPr>
        <w:t>:</w:t>
      </w:r>
    </w:p>
    <w:p w:rsidR="00FB79DB" w:rsidRPr="00CF2768" w:rsidRDefault="00FB79DB" w:rsidP="00FB79DB">
      <w:pPr>
        <w:ind w:left="-90" w:firstLine="90"/>
        <w:rPr>
          <w:szCs w:val="28"/>
        </w:rPr>
      </w:pPr>
      <w:r w:rsidRPr="00CF2768">
        <w:rPr>
          <w:szCs w:val="28"/>
        </w:rPr>
        <w:t>- Đặc điểm cấu tạo:tế bào nhân thực</w:t>
      </w:r>
      <w:r w:rsidR="00E210C1" w:rsidRPr="00CF2768">
        <w:rPr>
          <w:szCs w:val="28"/>
        </w:rPr>
        <w:t>.</w:t>
      </w:r>
      <w:r w:rsidRPr="00CF2768">
        <w:rPr>
          <w:szCs w:val="28"/>
        </w:rPr>
        <w:t xml:space="preserve"> </w:t>
      </w:r>
    </w:p>
    <w:p w:rsidR="00D525CA" w:rsidRPr="00CF2768" w:rsidRDefault="00D525CA" w:rsidP="00FB79DB">
      <w:pPr>
        <w:ind w:left="-90" w:firstLine="90"/>
        <w:rPr>
          <w:szCs w:val="28"/>
        </w:rPr>
      </w:pPr>
      <w:r w:rsidRPr="00CF2768">
        <w:rPr>
          <w:szCs w:val="28"/>
        </w:rPr>
        <w:t xml:space="preserve">- Đại diện: </w:t>
      </w:r>
      <w:r w:rsidR="00691750" w:rsidRPr="00CF2768">
        <w:rPr>
          <w:szCs w:val="28"/>
        </w:rPr>
        <w:t>giun dẹp, chân khớp, động vật có dây sống.</w:t>
      </w:r>
    </w:p>
    <w:p w:rsidR="00FB79DB" w:rsidRPr="00CF2768" w:rsidRDefault="00FB79DB" w:rsidP="00FB79DB">
      <w:pPr>
        <w:ind w:left="-90" w:firstLine="90"/>
        <w:jc w:val="center"/>
        <w:rPr>
          <w:szCs w:val="28"/>
        </w:rPr>
      </w:pPr>
      <w:r w:rsidRPr="00CF2768">
        <w:rPr>
          <w:szCs w:val="28"/>
        </w:rPr>
        <w:t>------------------------------------------</w:t>
      </w:r>
    </w:p>
    <w:p w:rsidR="00CF2768" w:rsidRPr="00CF2768" w:rsidRDefault="00CF2768" w:rsidP="00CF2768">
      <w:pPr>
        <w:adjustRightInd w:val="0"/>
        <w:snapToGrid w:val="0"/>
        <w:spacing w:after="60"/>
        <w:jc w:val="center"/>
        <w:rPr>
          <w:b/>
          <w:szCs w:val="28"/>
        </w:rPr>
      </w:pPr>
      <w:r>
        <w:rPr>
          <w:b/>
          <w:szCs w:val="28"/>
          <w:lang w:val="vi-VN"/>
        </w:rPr>
        <w:t>Bài</w:t>
      </w:r>
      <w:r w:rsidRPr="00CF2768">
        <w:rPr>
          <w:b/>
          <w:szCs w:val="28"/>
          <w:lang w:val="vi-VN"/>
        </w:rPr>
        <w:t xml:space="preserve"> 3:</w:t>
      </w:r>
      <w:r w:rsidRPr="00CF2768">
        <w:rPr>
          <w:b/>
          <w:szCs w:val="28"/>
        </w:rPr>
        <w:t xml:space="preserve"> CÁC NGUYÊN TỐ HÓA HỌC VÀ NƯỚC</w:t>
      </w:r>
    </w:p>
    <w:p w:rsidR="00CF2768" w:rsidRPr="00CF2768" w:rsidRDefault="00CF2768" w:rsidP="00CF2768">
      <w:pPr>
        <w:adjustRightInd w:val="0"/>
        <w:snapToGrid w:val="0"/>
        <w:spacing w:after="60"/>
        <w:jc w:val="center"/>
        <w:rPr>
          <w:b/>
          <w:i/>
          <w:szCs w:val="28"/>
        </w:rPr>
      </w:pPr>
    </w:p>
    <w:p w:rsidR="00CF2768" w:rsidRPr="00CF2768" w:rsidRDefault="00CF2768" w:rsidP="00CF2768">
      <w:pPr>
        <w:adjustRightInd w:val="0"/>
        <w:snapToGrid w:val="0"/>
        <w:spacing w:after="60"/>
        <w:rPr>
          <w:b/>
          <w:szCs w:val="28"/>
        </w:rPr>
      </w:pPr>
      <w:r w:rsidRPr="00CF2768">
        <w:rPr>
          <w:b/>
          <w:szCs w:val="28"/>
        </w:rPr>
        <w:t>I – Các nguyên tố hóa học</w:t>
      </w:r>
    </w:p>
    <w:p w:rsidR="00CF2768" w:rsidRPr="00CF2768" w:rsidRDefault="00CF2768" w:rsidP="00CF2768">
      <w:pPr>
        <w:adjustRightInd w:val="0"/>
        <w:snapToGrid w:val="0"/>
        <w:spacing w:after="60"/>
        <w:ind w:firstLine="360"/>
        <w:rPr>
          <w:szCs w:val="28"/>
        </w:rPr>
      </w:pPr>
      <w:r w:rsidRPr="00CF2768">
        <w:rPr>
          <w:szCs w:val="28"/>
        </w:rPr>
        <w:t xml:space="preserve">- Thế giới sống được cấu tạo từ </w:t>
      </w:r>
      <w:r w:rsidRPr="00CF2768">
        <w:rPr>
          <w:i/>
          <w:iCs/>
          <w:szCs w:val="28"/>
          <w:u w:val="single"/>
        </w:rPr>
        <w:t>các nguyên tố hóa học</w:t>
      </w:r>
      <w:r w:rsidRPr="00CF2768">
        <w:rPr>
          <w:i/>
          <w:szCs w:val="28"/>
        </w:rPr>
        <w:t xml:space="preserve">, </w:t>
      </w:r>
      <w:r w:rsidRPr="00CF2768">
        <w:rPr>
          <w:szCs w:val="28"/>
        </w:rPr>
        <w:t xml:space="preserve">trong đó </w:t>
      </w:r>
      <w:r w:rsidRPr="00CF2768">
        <w:rPr>
          <w:i/>
          <w:iCs/>
          <w:szCs w:val="28"/>
          <w:u w:val="single"/>
        </w:rPr>
        <w:t>C, H, O và N</w:t>
      </w:r>
      <w:r w:rsidRPr="00CF2768">
        <w:rPr>
          <w:szCs w:val="28"/>
        </w:rPr>
        <w:t xml:space="preserve"> chiếm </w:t>
      </w:r>
      <w:r w:rsidRPr="00CF2768">
        <w:rPr>
          <w:i/>
          <w:szCs w:val="28"/>
          <w:u w:val="single"/>
          <w:lang w:val="vi-VN"/>
        </w:rPr>
        <w:t>96%</w:t>
      </w:r>
      <w:r w:rsidRPr="00CF2768">
        <w:rPr>
          <w:i/>
          <w:szCs w:val="28"/>
          <w:lang w:val="vi-VN"/>
        </w:rPr>
        <w:t xml:space="preserve"> </w:t>
      </w:r>
      <w:r w:rsidRPr="00CF2768">
        <w:rPr>
          <w:szCs w:val="28"/>
        </w:rPr>
        <w:t>về khối lượng cơ thể sống.</w:t>
      </w:r>
    </w:p>
    <w:p w:rsidR="00CF2768" w:rsidRPr="00CF2768" w:rsidRDefault="00CF2768" w:rsidP="00CF2768">
      <w:pPr>
        <w:adjustRightInd w:val="0"/>
        <w:snapToGrid w:val="0"/>
        <w:spacing w:after="60"/>
        <w:ind w:firstLine="360"/>
        <w:rPr>
          <w:szCs w:val="28"/>
        </w:rPr>
      </w:pPr>
      <w:r w:rsidRPr="00CF2768">
        <w:rPr>
          <w:szCs w:val="28"/>
        </w:rPr>
        <w:t xml:space="preserve">- </w:t>
      </w:r>
      <w:r w:rsidRPr="00CF2768">
        <w:rPr>
          <w:i/>
          <w:iCs/>
          <w:szCs w:val="28"/>
          <w:u w:val="single"/>
        </w:rPr>
        <w:t>Cacbon</w:t>
      </w:r>
      <w:r w:rsidRPr="00CF2768">
        <w:rPr>
          <w:i/>
          <w:szCs w:val="28"/>
          <w:lang w:val="vi-VN"/>
        </w:rPr>
        <w:t xml:space="preserve"> </w:t>
      </w:r>
      <w:r w:rsidRPr="00CF2768">
        <w:rPr>
          <w:szCs w:val="28"/>
        </w:rPr>
        <w:t>là nguyên tố quan trọng tạo nên sự đa dạng của hợp chất hữu cơ</w:t>
      </w:r>
    </w:p>
    <w:p w:rsidR="00CF2768" w:rsidRPr="00CF2768" w:rsidRDefault="00CF2768" w:rsidP="00CF2768">
      <w:pPr>
        <w:adjustRightInd w:val="0"/>
        <w:snapToGrid w:val="0"/>
        <w:spacing w:after="60"/>
        <w:ind w:firstLine="360"/>
        <w:rPr>
          <w:szCs w:val="28"/>
        </w:rPr>
      </w:pPr>
      <w:r w:rsidRPr="00CF2768">
        <w:rPr>
          <w:szCs w:val="28"/>
        </w:rPr>
        <w:t xml:space="preserve">- Dựa vào </w:t>
      </w:r>
      <w:r w:rsidRPr="00CF2768">
        <w:rPr>
          <w:i/>
          <w:iCs/>
          <w:szCs w:val="28"/>
          <w:u w:val="single"/>
        </w:rPr>
        <w:t>tỉ lệ các nguyên tố có trong cơ thể sống</w:t>
      </w:r>
      <w:r w:rsidRPr="00CF2768">
        <w:rPr>
          <w:szCs w:val="28"/>
        </w:rPr>
        <w:t xml:space="preserve">, chia các nguyên tố thành 2 nhóm: </w:t>
      </w:r>
    </w:p>
    <w:tbl>
      <w:tblPr>
        <w:tblStyle w:val="TableGrid"/>
        <w:tblW w:w="0" w:type="auto"/>
        <w:tblLook w:val="04A0" w:firstRow="1" w:lastRow="0" w:firstColumn="1" w:lastColumn="0" w:noHBand="0" w:noVBand="1"/>
      </w:tblPr>
      <w:tblGrid>
        <w:gridCol w:w="1188"/>
        <w:gridCol w:w="4050"/>
        <w:gridCol w:w="4230"/>
      </w:tblGrid>
      <w:tr w:rsidR="00CF2768" w:rsidRPr="00CF2768" w:rsidTr="008A0538">
        <w:trPr>
          <w:trHeight w:val="422"/>
        </w:trPr>
        <w:tc>
          <w:tcPr>
            <w:tcW w:w="1188" w:type="dxa"/>
          </w:tcPr>
          <w:p w:rsidR="00CF2768" w:rsidRPr="00CF2768" w:rsidRDefault="00CF2768" w:rsidP="008A0538">
            <w:pPr>
              <w:adjustRightInd w:val="0"/>
              <w:snapToGrid w:val="0"/>
              <w:spacing w:after="60"/>
              <w:rPr>
                <w:szCs w:val="28"/>
              </w:rPr>
            </w:pPr>
          </w:p>
        </w:tc>
        <w:tc>
          <w:tcPr>
            <w:tcW w:w="4050" w:type="dxa"/>
          </w:tcPr>
          <w:p w:rsidR="00CF2768" w:rsidRPr="00CF2768" w:rsidRDefault="00CF2768" w:rsidP="008A0538">
            <w:pPr>
              <w:adjustRightInd w:val="0"/>
              <w:snapToGrid w:val="0"/>
              <w:spacing w:after="60"/>
              <w:jc w:val="center"/>
              <w:rPr>
                <w:b/>
                <w:szCs w:val="28"/>
              </w:rPr>
            </w:pPr>
            <w:r w:rsidRPr="00CF2768">
              <w:rPr>
                <w:b/>
                <w:szCs w:val="28"/>
              </w:rPr>
              <w:t>Nguyên tố đại lượng</w:t>
            </w:r>
          </w:p>
        </w:tc>
        <w:tc>
          <w:tcPr>
            <w:tcW w:w="4230" w:type="dxa"/>
          </w:tcPr>
          <w:p w:rsidR="00CF2768" w:rsidRPr="00CF2768" w:rsidRDefault="00CF2768" w:rsidP="008A0538">
            <w:pPr>
              <w:adjustRightInd w:val="0"/>
              <w:snapToGrid w:val="0"/>
              <w:spacing w:after="60"/>
              <w:jc w:val="center"/>
              <w:rPr>
                <w:b/>
                <w:szCs w:val="28"/>
              </w:rPr>
            </w:pPr>
            <w:r w:rsidRPr="00CF2768">
              <w:rPr>
                <w:b/>
                <w:szCs w:val="28"/>
              </w:rPr>
              <w:t>Nguyên tố vi lượng</w:t>
            </w:r>
          </w:p>
        </w:tc>
      </w:tr>
      <w:tr w:rsidR="00CF2768" w:rsidRPr="00CF2768" w:rsidTr="008A0538">
        <w:tc>
          <w:tcPr>
            <w:tcW w:w="1188" w:type="dxa"/>
          </w:tcPr>
          <w:p w:rsidR="00CF2768" w:rsidRPr="00CF2768" w:rsidRDefault="00CF2768" w:rsidP="008A0538">
            <w:pPr>
              <w:adjustRightInd w:val="0"/>
              <w:snapToGrid w:val="0"/>
              <w:spacing w:after="60"/>
              <w:jc w:val="center"/>
              <w:rPr>
                <w:b/>
                <w:szCs w:val="28"/>
              </w:rPr>
            </w:pPr>
            <w:r w:rsidRPr="00CF2768">
              <w:rPr>
                <w:b/>
                <w:szCs w:val="28"/>
              </w:rPr>
              <w:t>Tỉ lệ</w:t>
            </w:r>
          </w:p>
        </w:tc>
        <w:tc>
          <w:tcPr>
            <w:tcW w:w="4050" w:type="dxa"/>
          </w:tcPr>
          <w:p w:rsidR="00CF2768" w:rsidRPr="00CF2768" w:rsidRDefault="00CF2768" w:rsidP="008A0538">
            <w:pPr>
              <w:adjustRightInd w:val="0"/>
              <w:snapToGrid w:val="0"/>
              <w:spacing w:after="60"/>
              <w:rPr>
                <w:i/>
                <w:szCs w:val="28"/>
              </w:rPr>
            </w:pPr>
            <w:r w:rsidRPr="00CF2768">
              <w:rPr>
                <w:i/>
                <w:szCs w:val="28"/>
              </w:rPr>
              <w:t>≥ 0,01% khối lượng chất khô của cơ thể sống.</w:t>
            </w:r>
          </w:p>
        </w:tc>
        <w:tc>
          <w:tcPr>
            <w:tcW w:w="4230" w:type="dxa"/>
          </w:tcPr>
          <w:p w:rsidR="00CF2768" w:rsidRPr="00CF2768" w:rsidRDefault="00CF2768" w:rsidP="008A0538">
            <w:pPr>
              <w:adjustRightInd w:val="0"/>
              <w:snapToGrid w:val="0"/>
              <w:spacing w:after="60"/>
              <w:rPr>
                <w:i/>
                <w:szCs w:val="28"/>
              </w:rPr>
            </w:pPr>
            <w:r w:rsidRPr="00CF2768">
              <w:rPr>
                <w:i/>
                <w:szCs w:val="28"/>
              </w:rPr>
              <w:t>&lt; 0,01% khối lượng chất khô của cơ thể sống.</w:t>
            </w:r>
          </w:p>
        </w:tc>
      </w:tr>
      <w:tr w:rsidR="00CF2768" w:rsidRPr="00CF2768" w:rsidTr="008A0538">
        <w:tc>
          <w:tcPr>
            <w:tcW w:w="1188" w:type="dxa"/>
          </w:tcPr>
          <w:p w:rsidR="00CF2768" w:rsidRPr="00CF2768" w:rsidRDefault="00CF2768" w:rsidP="008A0538">
            <w:pPr>
              <w:adjustRightInd w:val="0"/>
              <w:snapToGrid w:val="0"/>
              <w:spacing w:after="60"/>
              <w:jc w:val="center"/>
              <w:rPr>
                <w:b/>
                <w:szCs w:val="28"/>
              </w:rPr>
            </w:pPr>
            <w:r w:rsidRPr="00CF2768">
              <w:rPr>
                <w:b/>
                <w:szCs w:val="28"/>
              </w:rPr>
              <w:t>Vai trò</w:t>
            </w:r>
          </w:p>
        </w:tc>
        <w:tc>
          <w:tcPr>
            <w:tcW w:w="4050" w:type="dxa"/>
          </w:tcPr>
          <w:p w:rsidR="00CF2768" w:rsidRPr="00CF2768" w:rsidRDefault="00CF2768" w:rsidP="008A0538">
            <w:pPr>
              <w:adjustRightInd w:val="0"/>
              <w:snapToGrid w:val="0"/>
              <w:spacing w:after="60"/>
              <w:rPr>
                <w:i/>
                <w:szCs w:val="28"/>
              </w:rPr>
            </w:pPr>
            <w:r w:rsidRPr="00CF2768">
              <w:rPr>
                <w:i/>
                <w:szCs w:val="28"/>
              </w:rPr>
              <w:t>tham gia cấu tạo nên các đại phân tử hữu cơ như prôtêin, cacbohiđrat, lipit, axit nuclêic…</w:t>
            </w:r>
          </w:p>
        </w:tc>
        <w:tc>
          <w:tcPr>
            <w:tcW w:w="4230" w:type="dxa"/>
          </w:tcPr>
          <w:p w:rsidR="00CF2768" w:rsidRPr="00CF2768" w:rsidRDefault="00CF2768" w:rsidP="008A0538">
            <w:pPr>
              <w:adjustRightInd w:val="0"/>
              <w:snapToGrid w:val="0"/>
              <w:spacing w:after="60"/>
              <w:rPr>
                <w:i/>
                <w:szCs w:val="28"/>
              </w:rPr>
            </w:pPr>
            <w:r w:rsidRPr="00CF2768">
              <w:rPr>
                <w:i/>
                <w:szCs w:val="28"/>
              </w:rPr>
              <w:t>tham gia cấu tạo enzim và vitamin...</w:t>
            </w:r>
          </w:p>
        </w:tc>
      </w:tr>
      <w:tr w:rsidR="00CF2768" w:rsidRPr="00CF2768" w:rsidTr="008A0538">
        <w:tc>
          <w:tcPr>
            <w:tcW w:w="1188" w:type="dxa"/>
          </w:tcPr>
          <w:p w:rsidR="00CF2768" w:rsidRPr="00CF2768" w:rsidRDefault="00CF2768" w:rsidP="008A0538">
            <w:pPr>
              <w:adjustRightInd w:val="0"/>
              <w:snapToGrid w:val="0"/>
              <w:spacing w:after="60"/>
              <w:jc w:val="center"/>
              <w:rPr>
                <w:b/>
                <w:szCs w:val="28"/>
              </w:rPr>
            </w:pPr>
            <w:r w:rsidRPr="00CF2768">
              <w:rPr>
                <w:b/>
                <w:szCs w:val="28"/>
              </w:rPr>
              <w:lastRenderedPageBreak/>
              <w:t>Ví dụ</w:t>
            </w:r>
          </w:p>
        </w:tc>
        <w:tc>
          <w:tcPr>
            <w:tcW w:w="4050" w:type="dxa"/>
          </w:tcPr>
          <w:p w:rsidR="00CF2768" w:rsidRPr="00CF2768" w:rsidRDefault="00CF2768" w:rsidP="008A0538">
            <w:pPr>
              <w:adjustRightInd w:val="0"/>
              <w:snapToGrid w:val="0"/>
              <w:spacing w:after="60"/>
              <w:rPr>
                <w:i/>
                <w:szCs w:val="28"/>
              </w:rPr>
            </w:pPr>
            <w:r w:rsidRPr="00CF2768">
              <w:rPr>
                <w:i/>
                <w:szCs w:val="28"/>
              </w:rPr>
              <w:t>C, H, O, N, S, P …</w:t>
            </w:r>
          </w:p>
        </w:tc>
        <w:tc>
          <w:tcPr>
            <w:tcW w:w="4230" w:type="dxa"/>
          </w:tcPr>
          <w:p w:rsidR="00CF2768" w:rsidRPr="00CF2768" w:rsidRDefault="00CF2768" w:rsidP="008A0538">
            <w:pPr>
              <w:adjustRightInd w:val="0"/>
              <w:snapToGrid w:val="0"/>
              <w:spacing w:after="60"/>
              <w:rPr>
                <w:i/>
                <w:szCs w:val="28"/>
                <w:u w:val="single"/>
              </w:rPr>
            </w:pPr>
            <w:r w:rsidRPr="00CF2768">
              <w:rPr>
                <w:i/>
                <w:szCs w:val="28"/>
                <w:u w:val="single"/>
              </w:rPr>
              <w:t>Cu, Fe, Mn, Zn, I…</w:t>
            </w:r>
          </w:p>
        </w:tc>
      </w:tr>
    </w:tbl>
    <w:p w:rsidR="00CF2768" w:rsidRPr="00CF2768" w:rsidRDefault="00CF2768" w:rsidP="00CF2768">
      <w:pPr>
        <w:adjustRightInd w:val="0"/>
        <w:snapToGrid w:val="0"/>
        <w:spacing w:after="60"/>
        <w:rPr>
          <w:b/>
          <w:szCs w:val="28"/>
        </w:rPr>
      </w:pPr>
    </w:p>
    <w:p w:rsidR="00CF2768" w:rsidRPr="00CF2768" w:rsidRDefault="00CF2768" w:rsidP="00CF2768">
      <w:pPr>
        <w:adjustRightInd w:val="0"/>
        <w:snapToGrid w:val="0"/>
        <w:spacing w:after="60"/>
        <w:rPr>
          <w:b/>
          <w:szCs w:val="28"/>
        </w:rPr>
      </w:pPr>
      <w:r w:rsidRPr="00CF2768">
        <w:rPr>
          <w:b/>
          <w:szCs w:val="28"/>
        </w:rPr>
        <w:t>II – Nước và vai trò của nước đối với tế bào</w:t>
      </w:r>
    </w:p>
    <w:p w:rsidR="00CF2768" w:rsidRPr="00CF2768" w:rsidRDefault="00CF2768" w:rsidP="00CF2768">
      <w:pPr>
        <w:adjustRightInd w:val="0"/>
        <w:snapToGrid w:val="0"/>
        <w:spacing w:after="60"/>
        <w:ind w:firstLine="180"/>
        <w:rPr>
          <w:b/>
          <w:szCs w:val="28"/>
        </w:rPr>
      </w:pPr>
      <w:r w:rsidRPr="00CF2768">
        <w:rPr>
          <w:b/>
          <w:szCs w:val="28"/>
        </w:rPr>
        <w:t>1. Cấu trúc và đặc tính hóa lí của nước</w:t>
      </w:r>
    </w:p>
    <w:p w:rsidR="00CF2768" w:rsidRPr="00CF2768" w:rsidRDefault="00CF2768" w:rsidP="00CF2768">
      <w:pPr>
        <w:adjustRightInd w:val="0"/>
        <w:snapToGrid w:val="0"/>
        <w:spacing w:after="60"/>
        <w:ind w:firstLine="180"/>
        <w:rPr>
          <w:b/>
          <w:szCs w:val="28"/>
        </w:rPr>
      </w:pPr>
      <w:r w:rsidRPr="00CF2768">
        <w:rPr>
          <w:b/>
          <w:szCs w:val="28"/>
        </w:rPr>
        <w:t>2. Vai trò của nước đối với tế bào</w:t>
      </w:r>
    </w:p>
    <w:p w:rsidR="00CF2768" w:rsidRPr="00CF2768" w:rsidRDefault="00CF2768" w:rsidP="00CF2768">
      <w:pPr>
        <w:adjustRightInd w:val="0"/>
        <w:snapToGrid w:val="0"/>
        <w:spacing w:after="60"/>
        <w:ind w:firstLine="360"/>
        <w:rPr>
          <w:iCs/>
          <w:szCs w:val="28"/>
        </w:rPr>
      </w:pPr>
      <w:r w:rsidRPr="00CF2768">
        <w:rPr>
          <w:iCs/>
          <w:szCs w:val="28"/>
        </w:rPr>
        <w:t>- Là thành phần cấu tạo nên tế bào</w:t>
      </w:r>
    </w:p>
    <w:p w:rsidR="00CF2768" w:rsidRPr="00CF2768" w:rsidRDefault="00CF2768" w:rsidP="00CF2768">
      <w:pPr>
        <w:adjustRightInd w:val="0"/>
        <w:snapToGrid w:val="0"/>
        <w:spacing w:after="60"/>
        <w:ind w:firstLine="360"/>
        <w:rPr>
          <w:iCs/>
          <w:szCs w:val="28"/>
        </w:rPr>
      </w:pPr>
      <w:r w:rsidRPr="00CF2768">
        <w:rPr>
          <w:iCs/>
          <w:szCs w:val="28"/>
        </w:rPr>
        <w:t>- Là dung môi hòa tan các chất</w:t>
      </w:r>
    </w:p>
    <w:p w:rsidR="00CF2768" w:rsidRPr="00CF2768" w:rsidRDefault="00CF2768" w:rsidP="00CF2768">
      <w:pPr>
        <w:adjustRightInd w:val="0"/>
        <w:snapToGrid w:val="0"/>
        <w:spacing w:after="60"/>
        <w:ind w:firstLine="360"/>
        <w:rPr>
          <w:iCs/>
          <w:szCs w:val="28"/>
        </w:rPr>
      </w:pPr>
      <w:r w:rsidRPr="00CF2768">
        <w:rPr>
          <w:iCs/>
          <w:szCs w:val="28"/>
        </w:rPr>
        <w:t>- Là môi trường của các phản ứng sinh hóa</w:t>
      </w:r>
    </w:p>
    <w:p w:rsidR="00CF2768" w:rsidRPr="00CF2768" w:rsidRDefault="00CF2768" w:rsidP="00CF2768">
      <w:pPr>
        <w:adjustRightInd w:val="0"/>
        <w:snapToGrid w:val="0"/>
        <w:spacing w:after="60"/>
        <w:ind w:firstLine="360"/>
        <w:rPr>
          <w:iCs/>
          <w:szCs w:val="28"/>
        </w:rPr>
      </w:pPr>
      <w:r w:rsidRPr="00CF2768">
        <w:rPr>
          <w:iCs/>
          <w:szCs w:val="28"/>
        </w:rPr>
        <w:t>- Tham gia các phản ứng sinh hóa...</w:t>
      </w:r>
    </w:p>
    <w:p w:rsidR="00CF2768" w:rsidRPr="00CF2768" w:rsidRDefault="00CF2768" w:rsidP="00CF2768">
      <w:pPr>
        <w:adjustRightInd w:val="0"/>
        <w:snapToGrid w:val="0"/>
        <w:spacing w:after="60"/>
        <w:rPr>
          <w:iCs/>
          <w:szCs w:val="28"/>
        </w:rPr>
      </w:pPr>
      <w:r w:rsidRPr="00CF2768">
        <w:rPr>
          <w:noProof/>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111760</wp:posOffset>
                </wp:positionV>
                <wp:extent cx="342900" cy="0"/>
                <wp:effectExtent l="9525" t="54610" r="19050"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4B575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8pt" to="2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">
                <v:stroke endarrow="block"/>
              </v:line>
            </w:pict>
          </mc:Fallback>
        </mc:AlternateContent>
      </w:r>
      <w:r w:rsidRPr="00CF2768">
        <w:rPr>
          <w:iCs/>
          <w:szCs w:val="28"/>
        </w:rPr>
        <w:tab/>
        <w:t>Nếu không có nước, tế bào sẽ không thể tiến hành chuyển hoá vật chất để duy trì sự sống.</w:t>
      </w:r>
    </w:p>
    <w:p w:rsidR="00CF2768" w:rsidRPr="00CF2768" w:rsidRDefault="00CF2768" w:rsidP="00CF2768">
      <w:pPr>
        <w:adjustRightInd w:val="0"/>
        <w:snapToGrid w:val="0"/>
        <w:spacing w:after="60"/>
        <w:jc w:val="center"/>
        <w:rPr>
          <w:b/>
          <w:i/>
          <w:szCs w:val="28"/>
          <w:u w:val="single"/>
        </w:rPr>
      </w:pPr>
      <w:r w:rsidRPr="00CF2768">
        <w:rPr>
          <w:szCs w:val="28"/>
        </w:rPr>
        <w:t>------------------------------------------</w:t>
      </w:r>
    </w:p>
    <w:p w:rsidR="00CF2768" w:rsidRDefault="00CF2768" w:rsidP="00CF2768">
      <w:pPr>
        <w:adjustRightInd w:val="0"/>
        <w:snapToGrid w:val="0"/>
        <w:spacing w:after="60"/>
        <w:jc w:val="center"/>
        <w:rPr>
          <w:b/>
          <w:szCs w:val="28"/>
          <w:lang w:val="vi-VN"/>
        </w:rPr>
      </w:pPr>
    </w:p>
    <w:p w:rsidR="00CF2768" w:rsidRPr="00CF2768" w:rsidRDefault="00CF2768" w:rsidP="00CF2768">
      <w:pPr>
        <w:adjustRightInd w:val="0"/>
        <w:snapToGrid w:val="0"/>
        <w:spacing w:after="60"/>
        <w:jc w:val="center"/>
        <w:rPr>
          <w:b/>
          <w:szCs w:val="28"/>
          <w:lang w:val="vi-VN"/>
        </w:rPr>
      </w:pPr>
      <w:r>
        <w:rPr>
          <w:b/>
          <w:szCs w:val="28"/>
          <w:lang w:val="vi-VN"/>
        </w:rPr>
        <w:t>Bài</w:t>
      </w:r>
      <w:r w:rsidRPr="00CF2768">
        <w:rPr>
          <w:b/>
          <w:szCs w:val="28"/>
          <w:lang w:val="vi-VN"/>
        </w:rPr>
        <w:t xml:space="preserve"> 4: CÁC ĐẠI PHÂN TỬ HỮU CƠ</w:t>
      </w:r>
    </w:p>
    <w:p w:rsidR="00CF2768" w:rsidRPr="00CF2768" w:rsidRDefault="00CF2768" w:rsidP="00CF2768">
      <w:pPr>
        <w:adjustRightInd w:val="0"/>
        <w:snapToGrid w:val="0"/>
        <w:spacing w:after="60"/>
        <w:rPr>
          <w:b/>
          <w:szCs w:val="28"/>
        </w:rPr>
      </w:pPr>
      <w:r w:rsidRPr="00CF2768">
        <w:rPr>
          <w:b/>
          <w:szCs w:val="28"/>
        </w:rPr>
        <w:t xml:space="preserve">I – CACBOHIĐRAT </w:t>
      </w:r>
    </w:p>
    <w:p w:rsidR="00CF2768" w:rsidRPr="00CF2768" w:rsidRDefault="00CF2768" w:rsidP="00CF2768">
      <w:pPr>
        <w:adjustRightInd w:val="0"/>
        <w:snapToGrid w:val="0"/>
        <w:spacing w:after="60"/>
        <w:ind w:firstLine="180"/>
        <w:rPr>
          <w:b/>
          <w:szCs w:val="28"/>
        </w:rPr>
      </w:pPr>
      <w:r w:rsidRPr="00CF2768">
        <w:rPr>
          <w:b/>
          <w:szCs w:val="28"/>
        </w:rPr>
        <w:t>1. Cấu trúc hóa học</w:t>
      </w:r>
    </w:p>
    <w:p w:rsidR="00CF2768" w:rsidRPr="00CF2768" w:rsidRDefault="00CF2768" w:rsidP="00CF2768">
      <w:pPr>
        <w:adjustRightInd w:val="0"/>
        <w:snapToGrid w:val="0"/>
        <w:spacing w:after="60"/>
        <w:ind w:firstLine="360"/>
        <w:rPr>
          <w:i/>
          <w:szCs w:val="28"/>
          <w:u w:val="single"/>
        </w:rPr>
      </w:pPr>
      <w:r w:rsidRPr="00CF2768">
        <w:rPr>
          <w:szCs w:val="28"/>
        </w:rPr>
        <w:t xml:space="preserve">- Thành phần nguyên tố: </w:t>
      </w:r>
      <w:r w:rsidRPr="00CF2768">
        <w:rPr>
          <w:i/>
          <w:iCs/>
          <w:szCs w:val="28"/>
          <w:u w:val="single"/>
        </w:rPr>
        <w:t>C, H, O</w:t>
      </w:r>
    </w:p>
    <w:p w:rsidR="00CF2768" w:rsidRPr="00CF2768" w:rsidRDefault="00CF2768" w:rsidP="00CF2768">
      <w:pPr>
        <w:adjustRightInd w:val="0"/>
        <w:snapToGrid w:val="0"/>
        <w:spacing w:after="60"/>
        <w:ind w:firstLine="360"/>
        <w:rPr>
          <w:szCs w:val="28"/>
        </w:rPr>
      </w:pPr>
      <w:r w:rsidRPr="00CF2768">
        <w:rPr>
          <w:szCs w:val="28"/>
        </w:rPr>
        <w:t xml:space="preserve">- Cấu tạo theo nguyên tắc </w:t>
      </w:r>
      <w:r w:rsidRPr="00CF2768">
        <w:rPr>
          <w:i/>
          <w:iCs/>
          <w:szCs w:val="28"/>
          <w:u w:val="single"/>
        </w:rPr>
        <w:t>đa phân</w:t>
      </w:r>
      <w:r w:rsidRPr="00CF2768">
        <w:rPr>
          <w:szCs w:val="28"/>
          <w:lang w:val="vi-VN"/>
        </w:rPr>
        <w:t xml:space="preserve">. </w:t>
      </w:r>
      <w:r w:rsidRPr="00CF2768">
        <w:rPr>
          <w:szCs w:val="28"/>
        </w:rPr>
        <w:t xml:space="preserve">Đơn phân chủ yếu là </w:t>
      </w:r>
      <w:r w:rsidRPr="00CF2768">
        <w:rPr>
          <w:i/>
          <w:iCs/>
          <w:szCs w:val="28"/>
          <w:u w:val="single"/>
        </w:rPr>
        <w:t>phân tử đường đơn 6 cacbon.</w:t>
      </w:r>
    </w:p>
    <w:p w:rsidR="00CF2768" w:rsidRPr="00CF2768" w:rsidRDefault="00CF2768" w:rsidP="00CF2768">
      <w:pPr>
        <w:adjustRightInd w:val="0"/>
        <w:snapToGrid w:val="0"/>
        <w:spacing w:after="60"/>
        <w:ind w:right="-857" w:firstLine="360"/>
        <w:rPr>
          <w:szCs w:val="28"/>
        </w:rPr>
      </w:pPr>
      <w:r w:rsidRPr="00CF2768">
        <w:rPr>
          <w:szCs w:val="28"/>
        </w:rPr>
        <w:t xml:space="preserve">- Dựa vào </w:t>
      </w:r>
      <w:r w:rsidRPr="00CF2768">
        <w:rPr>
          <w:i/>
          <w:iCs/>
          <w:szCs w:val="28"/>
          <w:u w:val="single"/>
        </w:rPr>
        <w:t>số lượng đơn phân trong phân tử,</w:t>
      </w:r>
      <w:r w:rsidRPr="00CF2768">
        <w:rPr>
          <w:szCs w:val="28"/>
        </w:rPr>
        <w:t xml:space="preserve"> người ta chia cacbohiđrat thành 3 loại:</w:t>
      </w:r>
    </w:p>
    <w:p w:rsidR="00CF2768" w:rsidRPr="00CF2768" w:rsidRDefault="00CF2768" w:rsidP="00CF2768">
      <w:pPr>
        <w:adjustRightInd w:val="0"/>
        <w:snapToGrid w:val="0"/>
        <w:spacing w:after="60"/>
        <w:ind w:firstLine="540"/>
        <w:rPr>
          <w:iCs/>
          <w:szCs w:val="28"/>
        </w:rPr>
      </w:pPr>
      <w:r w:rsidRPr="00CF2768">
        <w:rPr>
          <w:iCs/>
          <w:szCs w:val="28"/>
        </w:rPr>
        <w:t>+ Đường đơn: gồm glucôzơ, fructôzơ, galactôzơ</w:t>
      </w:r>
    </w:p>
    <w:p w:rsidR="00CF2768" w:rsidRPr="00CF2768" w:rsidRDefault="00CF2768" w:rsidP="00CF2768">
      <w:pPr>
        <w:adjustRightInd w:val="0"/>
        <w:snapToGrid w:val="0"/>
        <w:spacing w:after="60"/>
        <w:ind w:firstLine="540"/>
        <w:rPr>
          <w:iCs/>
          <w:szCs w:val="28"/>
        </w:rPr>
      </w:pPr>
      <w:r w:rsidRPr="00CF2768">
        <w:rPr>
          <w:iCs/>
          <w:szCs w:val="28"/>
        </w:rPr>
        <w:t>+ Đường đôi: gồm 2 phân tử đường đơn liên kết với nhau, gồm: saccarôzơ, lactôzơ, mantôzơ.</w:t>
      </w:r>
    </w:p>
    <w:p w:rsidR="00CF2768" w:rsidRPr="00CF2768" w:rsidRDefault="00CF2768" w:rsidP="00CF2768">
      <w:pPr>
        <w:adjustRightInd w:val="0"/>
        <w:snapToGrid w:val="0"/>
        <w:spacing w:after="60"/>
        <w:ind w:firstLine="540"/>
        <w:rPr>
          <w:iCs/>
          <w:szCs w:val="28"/>
        </w:rPr>
      </w:pPr>
      <w:r w:rsidRPr="00CF2768">
        <w:rPr>
          <w:iCs/>
          <w:szCs w:val="28"/>
        </w:rPr>
        <w:t>+ Đường đa: gồm nhiều phân tử đường đơn liên kết với nhau, gồm: tinh bột, xenlulôzơ, glycogen, kitin</w:t>
      </w:r>
    </w:p>
    <w:p w:rsidR="00CF2768" w:rsidRPr="00CF2768" w:rsidRDefault="00CF2768" w:rsidP="00CF2768">
      <w:pPr>
        <w:adjustRightInd w:val="0"/>
        <w:snapToGrid w:val="0"/>
        <w:spacing w:after="60"/>
        <w:ind w:firstLine="180"/>
        <w:rPr>
          <w:b/>
          <w:szCs w:val="28"/>
        </w:rPr>
      </w:pPr>
      <w:r w:rsidRPr="00CF2768">
        <w:rPr>
          <w:b/>
          <w:szCs w:val="28"/>
        </w:rPr>
        <w:t>2. Chức năng</w:t>
      </w:r>
    </w:p>
    <w:p w:rsidR="00CF2768" w:rsidRPr="00CF2768" w:rsidRDefault="00CF2768" w:rsidP="00CF2768">
      <w:pPr>
        <w:adjustRightInd w:val="0"/>
        <w:snapToGrid w:val="0"/>
        <w:spacing w:after="60"/>
        <w:ind w:firstLine="360"/>
        <w:rPr>
          <w:iCs/>
          <w:szCs w:val="28"/>
        </w:rPr>
      </w:pPr>
      <w:r w:rsidRPr="00CF2768">
        <w:rPr>
          <w:iCs/>
          <w:szCs w:val="28"/>
        </w:rPr>
        <w:t>- Là nguồn năng lượng dự trữ của tế bào và cơ thể</w:t>
      </w:r>
    </w:p>
    <w:p w:rsidR="00CF2768" w:rsidRPr="00CF2768" w:rsidRDefault="00CF2768" w:rsidP="00CF2768">
      <w:pPr>
        <w:adjustRightInd w:val="0"/>
        <w:snapToGrid w:val="0"/>
        <w:spacing w:after="60"/>
        <w:ind w:firstLine="360"/>
        <w:rPr>
          <w:iCs/>
          <w:szCs w:val="28"/>
        </w:rPr>
      </w:pPr>
      <w:r w:rsidRPr="00CF2768">
        <w:rPr>
          <w:iCs/>
          <w:szCs w:val="28"/>
        </w:rPr>
        <w:t>- Cấu tạo nên tế bào và các bộ phận của cơ thể</w:t>
      </w:r>
    </w:p>
    <w:p w:rsidR="00CF2768" w:rsidRDefault="00CF2768" w:rsidP="00CF2768">
      <w:pPr>
        <w:adjustRightInd w:val="0"/>
        <w:snapToGrid w:val="0"/>
        <w:spacing w:after="60"/>
        <w:rPr>
          <w:b/>
          <w:szCs w:val="28"/>
        </w:rPr>
      </w:pPr>
    </w:p>
    <w:p w:rsidR="00CF2768" w:rsidRPr="00CF2768" w:rsidRDefault="00CF2768" w:rsidP="00CF2768">
      <w:pPr>
        <w:adjustRightInd w:val="0"/>
        <w:snapToGrid w:val="0"/>
        <w:spacing w:after="60"/>
        <w:rPr>
          <w:b/>
          <w:szCs w:val="28"/>
        </w:rPr>
      </w:pPr>
    </w:p>
    <w:p w:rsidR="00CF2768" w:rsidRPr="00CF2768" w:rsidRDefault="00CF2768" w:rsidP="00CF2768">
      <w:pPr>
        <w:adjustRightInd w:val="0"/>
        <w:snapToGrid w:val="0"/>
        <w:spacing w:after="60"/>
        <w:rPr>
          <w:b/>
          <w:szCs w:val="28"/>
        </w:rPr>
      </w:pPr>
      <w:r w:rsidRPr="00CF2768">
        <w:rPr>
          <w:b/>
          <w:szCs w:val="28"/>
        </w:rPr>
        <w:lastRenderedPageBreak/>
        <w:t>II – LIPIT</w:t>
      </w:r>
    </w:p>
    <w:p w:rsidR="00CF2768" w:rsidRPr="00CF2768" w:rsidRDefault="00CF2768" w:rsidP="00CF2768">
      <w:pPr>
        <w:adjustRightInd w:val="0"/>
        <w:snapToGrid w:val="0"/>
        <w:spacing w:after="60"/>
        <w:rPr>
          <w:szCs w:val="28"/>
        </w:rPr>
      </w:pPr>
      <w:r w:rsidRPr="00CF2768">
        <w:rPr>
          <w:szCs w:val="28"/>
        </w:rPr>
        <w:t xml:space="preserve">* </w:t>
      </w:r>
      <w:r w:rsidRPr="00CF2768">
        <w:rPr>
          <w:b/>
          <w:i/>
          <w:szCs w:val="28"/>
        </w:rPr>
        <w:t>Đặc điểm chung của lipit:</w:t>
      </w:r>
    </w:p>
    <w:p w:rsidR="00CF2768" w:rsidRPr="00CF2768" w:rsidRDefault="00CF2768" w:rsidP="00CF2768">
      <w:pPr>
        <w:adjustRightInd w:val="0"/>
        <w:snapToGrid w:val="0"/>
        <w:spacing w:after="60"/>
        <w:ind w:firstLine="360"/>
        <w:rPr>
          <w:iCs/>
          <w:szCs w:val="28"/>
        </w:rPr>
      </w:pPr>
      <w:r w:rsidRPr="00CF2768">
        <w:rPr>
          <w:iCs/>
          <w:szCs w:val="28"/>
        </w:rPr>
        <w:t>- Kị nước (chỉ tan trong dung môi hữu cơ)</w:t>
      </w:r>
    </w:p>
    <w:p w:rsidR="00CF2768" w:rsidRPr="00CF2768" w:rsidRDefault="00CF2768" w:rsidP="00CF2768">
      <w:pPr>
        <w:adjustRightInd w:val="0"/>
        <w:snapToGrid w:val="0"/>
        <w:spacing w:after="60"/>
        <w:ind w:firstLine="360"/>
        <w:rPr>
          <w:iCs/>
          <w:szCs w:val="28"/>
        </w:rPr>
      </w:pPr>
      <w:r w:rsidRPr="00CF2768">
        <w:rPr>
          <w:iCs/>
          <w:szCs w:val="28"/>
        </w:rPr>
        <w:t>- Không được cấu tạo theo nguyên tắc đa phân</w:t>
      </w:r>
    </w:p>
    <w:p w:rsidR="00CF2768" w:rsidRPr="00CF2768" w:rsidRDefault="00CF2768" w:rsidP="00CF2768">
      <w:pPr>
        <w:adjustRightInd w:val="0"/>
        <w:snapToGrid w:val="0"/>
        <w:spacing w:after="60"/>
        <w:ind w:firstLine="360"/>
        <w:rPr>
          <w:iCs/>
          <w:szCs w:val="28"/>
        </w:rPr>
      </w:pPr>
      <w:r w:rsidRPr="00CF2768">
        <w:rPr>
          <w:iCs/>
          <w:szCs w:val="28"/>
        </w:rPr>
        <w:t>- Thành phần hóa học đa dạng</w:t>
      </w:r>
    </w:p>
    <w:p w:rsidR="00CF2768" w:rsidRPr="00CF2768" w:rsidRDefault="00CF2768" w:rsidP="00CF2768">
      <w:pPr>
        <w:adjustRightInd w:val="0"/>
        <w:snapToGrid w:val="0"/>
        <w:spacing w:after="60"/>
        <w:rPr>
          <w:b/>
          <w:i/>
          <w:szCs w:val="28"/>
        </w:rPr>
      </w:pPr>
      <w:r w:rsidRPr="00CF2768">
        <w:rPr>
          <w:b/>
          <w:i/>
          <w:szCs w:val="28"/>
        </w:rPr>
        <w:t>* Chức năng của lipit:</w:t>
      </w:r>
    </w:p>
    <w:p w:rsidR="00CF2768" w:rsidRPr="00CF2768" w:rsidRDefault="00CF2768" w:rsidP="00CF2768">
      <w:pPr>
        <w:adjustRightInd w:val="0"/>
        <w:snapToGrid w:val="0"/>
        <w:spacing w:after="60"/>
        <w:ind w:firstLine="360"/>
        <w:rPr>
          <w:iCs/>
          <w:szCs w:val="28"/>
        </w:rPr>
      </w:pPr>
      <w:r w:rsidRPr="00CF2768">
        <w:rPr>
          <w:iCs/>
          <w:szCs w:val="28"/>
        </w:rPr>
        <w:t>- Là thành phần cấu trúc nên màng sinh chất</w:t>
      </w:r>
    </w:p>
    <w:p w:rsidR="00CF2768" w:rsidRPr="00CF2768" w:rsidRDefault="00CF2768" w:rsidP="00CF2768">
      <w:pPr>
        <w:adjustRightInd w:val="0"/>
        <w:snapToGrid w:val="0"/>
        <w:spacing w:after="60"/>
        <w:ind w:firstLine="360"/>
        <w:rPr>
          <w:iCs/>
          <w:szCs w:val="28"/>
        </w:rPr>
      </w:pPr>
      <w:r w:rsidRPr="00CF2768">
        <w:rPr>
          <w:iCs/>
          <w:szCs w:val="28"/>
        </w:rPr>
        <w:t>- Là nguồn dự trữ năng lượng cho tế bào (mỡ, dầu)</w:t>
      </w:r>
    </w:p>
    <w:p w:rsidR="00CF2768" w:rsidRPr="00CF2768" w:rsidRDefault="00CF2768" w:rsidP="00CF2768">
      <w:pPr>
        <w:adjustRightInd w:val="0"/>
        <w:snapToGrid w:val="0"/>
        <w:spacing w:after="60"/>
        <w:ind w:firstLine="360"/>
        <w:rPr>
          <w:iCs/>
          <w:szCs w:val="28"/>
        </w:rPr>
      </w:pPr>
      <w:r w:rsidRPr="00CF2768">
        <w:rPr>
          <w:iCs/>
          <w:szCs w:val="28"/>
        </w:rPr>
        <w:t>- Tham gia vào điều hoà quá trình trao đổi chất (hooc mon)....</w:t>
      </w:r>
    </w:p>
    <w:p w:rsidR="00CF2768" w:rsidRPr="00CF2768" w:rsidRDefault="00CF2768" w:rsidP="00CF2768">
      <w:pPr>
        <w:adjustRightInd w:val="0"/>
        <w:snapToGrid w:val="0"/>
        <w:spacing w:after="60"/>
        <w:rPr>
          <w:b/>
          <w:i/>
          <w:szCs w:val="28"/>
        </w:rPr>
      </w:pPr>
      <w:r w:rsidRPr="00CF2768">
        <w:rPr>
          <w:b/>
          <w:i/>
          <w:szCs w:val="28"/>
        </w:rPr>
        <w:t>* Các loại lipit chính trong tế bào:</w:t>
      </w:r>
    </w:p>
    <w:p w:rsidR="00CF2768" w:rsidRPr="00CF2768" w:rsidRDefault="00CF2768" w:rsidP="00CF2768">
      <w:pPr>
        <w:adjustRightInd w:val="0"/>
        <w:snapToGrid w:val="0"/>
        <w:spacing w:after="60"/>
        <w:ind w:firstLine="180"/>
        <w:rPr>
          <w:b/>
          <w:i/>
          <w:szCs w:val="28"/>
        </w:rPr>
      </w:pPr>
      <w:r w:rsidRPr="00CF2768">
        <w:rPr>
          <w:b/>
          <w:i/>
          <w:szCs w:val="28"/>
        </w:rPr>
        <w:t>1. Mỡ</w:t>
      </w:r>
    </w:p>
    <w:p w:rsidR="00CF2768" w:rsidRPr="00CF2768" w:rsidRDefault="00CF2768" w:rsidP="00CF2768">
      <w:pPr>
        <w:adjustRightInd w:val="0"/>
        <w:snapToGrid w:val="0"/>
        <w:spacing w:after="60"/>
        <w:ind w:firstLine="180"/>
        <w:rPr>
          <w:b/>
          <w:i/>
          <w:szCs w:val="28"/>
        </w:rPr>
      </w:pPr>
      <w:r w:rsidRPr="00CF2768">
        <w:rPr>
          <w:b/>
          <w:i/>
          <w:szCs w:val="28"/>
        </w:rPr>
        <w:t>2. Phôtpholipit</w:t>
      </w:r>
    </w:p>
    <w:p w:rsidR="00CF2768" w:rsidRPr="00CF2768" w:rsidRDefault="00CF2768" w:rsidP="00CF2768">
      <w:pPr>
        <w:adjustRightInd w:val="0"/>
        <w:snapToGrid w:val="0"/>
        <w:spacing w:after="60"/>
        <w:ind w:firstLine="180"/>
        <w:rPr>
          <w:b/>
          <w:i/>
          <w:szCs w:val="28"/>
        </w:rPr>
      </w:pPr>
      <w:r w:rsidRPr="00CF2768">
        <w:rPr>
          <w:b/>
          <w:i/>
          <w:szCs w:val="28"/>
        </w:rPr>
        <w:t xml:space="preserve">3. Stêrôit </w:t>
      </w:r>
      <w:r w:rsidRPr="00CF2768">
        <w:rPr>
          <w:i/>
          <w:szCs w:val="28"/>
        </w:rPr>
        <w:t>(là lipit có bản chất stêrôit)</w:t>
      </w:r>
    </w:p>
    <w:p w:rsidR="00CF2768" w:rsidRPr="00CF2768" w:rsidRDefault="00CF2768" w:rsidP="00CF2768">
      <w:pPr>
        <w:adjustRightInd w:val="0"/>
        <w:snapToGrid w:val="0"/>
        <w:spacing w:after="60"/>
        <w:ind w:firstLine="180"/>
        <w:rPr>
          <w:b/>
          <w:i/>
          <w:szCs w:val="28"/>
        </w:rPr>
      </w:pPr>
      <w:r w:rsidRPr="00CF2768">
        <w:rPr>
          <w:b/>
          <w:i/>
          <w:szCs w:val="28"/>
        </w:rPr>
        <w:t>4. Sắc tố và vitamin</w:t>
      </w:r>
    </w:p>
    <w:p w:rsidR="003F2F3E" w:rsidRPr="00CF2768" w:rsidRDefault="003F2F3E" w:rsidP="00AB0500">
      <w:pPr>
        <w:rPr>
          <w:szCs w:val="28"/>
        </w:rPr>
      </w:pPr>
    </w:p>
    <w:sectPr w:rsidR="003F2F3E" w:rsidRPr="00CF2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3E"/>
    <w:rsid w:val="000E0DD1"/>
    <w:rsid w:val="002716F1"/>
    <w:rsid w:val="002D6103"/>
    <w:rsid w:val="003F2F3E"/>
    <w:rsid w:val="00505373"/>
    <w:rsid w:val="0059449A"/>
    <w:rsid w:val="00691750"/>
    <w:rsid w:val="00AB0500"/>
    <w:rsid w:val="00CF2768"/>
    <w:rsid w:val="00D525CA"/>
    <w:rsid w:val="00E210C1"/>
    <w:rsid w:val="00F31E15"/>
    <w:rsid w:val="00FB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DB"/>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F3E"/>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59"/>
    <w:rsid w:val="00CF27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9DB"/>
    <w:pPr>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F3E"/>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59"/>
    <w:rsid w:val="00CF27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2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2</cp:revision>
  <dcterms:created xsi:type="dcterms:W3CDTF">2021-09-22T04:06:00Z</dcterms:created>
  <dcterms:modified xsi:type="dcterms:W3CDTF">2021-09-22T04:06:00Z</dcterms:modified>
</cp:coreProperties>
</file>