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ind w:left="0"/>
        <w:rPr>
          <w:sz w:val="16"/>
        </w:rPr>
      </w:pPr>
    </w:p>
    <w:p>
      <w:pPr>
        <w:pStyle w:val="Title"/>
      </w:pPr>
      <w:r>
        <w:rPr/>
        <w:t>MỘT SỐ NGUYÊN TẮC LUYỆN TẬP THỂ DỤC THỂ THAO VỪA SỨC</w:t>
      </w:r>
    </w:p>
    <w:p>
      <w:pPr>
        <w:pStyle w:val="Heading1"/>
        <w:numPr>
          <w:ilvl w:val="0"/>
          <w:numId w:val="1"/>
        </w:numPr>
        <w:tabs>
          <w:tab w:pos="350" w:val="left" w:leader="none"/>
        </w:tabs>
        <w:spacing w:line="322" w:lineRule="exact" w:before="0" w:after="0"/>
        <w:ind w:left="349" w:right="0" w:hanging="250"/>
        <w:jc w:val="left"/>
      </w:pPr>
      <w:r>
        <w:rPr>
          <w:b w:val="0"/>
          <w:spacing w:val="-71"/>
          <w:w w:val="100"/>
          <w:u w:val="thick"/>
        </w:rPr>
        <w:t> </w:t>
      </w:r>
      <w:r>
        <w:rPr>
          <w:u w:val="thick"/>
        </w:rPr>
        <w:t>Mục đích, yêu</w:t>
      </w:r>
      <w:r>
        <w:rPr>
          <w:spacing w:val="-1"/>
          <w:u w:val="thick"/>
        </w:rPr>
        <w:t> </w:t>
      </w:r>
      <w:r>
        <w:rPr>
          <w:u w:val="thick"/>
        </w:rPr>
        <w:t>cầu:</w:t>
      </w:r>
    </w:p>
    <w:p>
      <w:pPr>
        <w:pStyle w:val="ListParagraph"/>
        <w:numPr>
          <w:ilvl w:val="1"/>
          <w:numId w:val="1"/>
        </w:numPr>
        <w:tabs>
          <w:tab w:pos="381" w:val="left" w:leader="none"/>
        </w:tabs>
        <w:spacing w:line="322" w:lineRule="exact" w:before="0" w:after="0"/>
        <w:ind w:left="380" w:right="0" w:hanging="281"/>
        <w:jc w:val="left"/>
        <w:rPr>
          <w:b/>
          <w:sz w:val="28"/>
        </w:rPr>
      </w:pPr>
      <w:r>
        <w:rPr>
          <w:b/>
          <w:sz w:val="28"/>
        </w:rPr>
        <w:t>Mục</w:t>
      </w:r>
      <w:r>
        <w:rPr>
          <w:b/>
          <w:spacing w:val="-1"/>
          <w:sz w:val="28"/>
        </w:rPr>
        <w:t> </w:t>
      </w:r>
      <w:r>
        <w:rPr>
          <w:b/>
          <w:sz w:val="28"/>
        </w:rPr>
        <w:t>đích:</w:t>
      </w:r>
    </w:p>
    <w:p>
      <w:pPr>
        <w:pStyle w:val="BodyText"/>
        <w:ind w:right="256"/>
      </w:pPr>
      <w:r>
        <w:rPr/>
        <w:t>Trang bị cho học sinh kiến thức về nguyên tắc vừa sức và nguyên tắc hệ thống trong luyện tập TDTT, đặc biệt là nội dung và các yêu cầu thực hiện 2 nguyên tắc này.</w:t>
      </w:r>
    </w:p>
    <w:p>
      <w:pPr>
        <w:pStyle w:val="Heading1"/>
        <w:numPr>
          <w:ilvl w:val="1"/>
          <w:numId w:val="1"/>
        </w:numPr>
        <w:tabs>
          <w:tab w:pos="381" w:val="left" w:leader="none"/>
        </w:tabs>
        <w:spacing w:line="322" w:lineRule="exact" w:before="0" w:after="0"/>
        <w:ind w:left="380" w:right="0" w:hanging="281"/>
        <w:jc w:val="left"/>
      </w:pPr>
      <w:r>
        <w:rPr/>
        <w:t>Yêu</w:t>
      </w:r>
      <w:r>
        <w:rPr>
          <w:spacing w:val="-1"/>
        </w:rPr>
        <w:t> </w:t>
      </w:r>
      <w:r>
        <w:rPr/>
        <w:t>cầu:</w:t>
      </w:r>
    </w:p>
    <w:p>
      <w:pPr>
        <w:pStyle w:val="BodyText"/>
        <w:ind w:left="169"/>
      </w:pPr>
      <w:r>
        <w:rPr/>
        <w:t>Nắm được nội dung và yêu cầu của 2 nguyên tắc nói tren và biết vận dụng chúng trong tập luyện TDTT.</w:t>
      </w:r>
    </w:p>
    <w:p>
      <w:pPr>
        <w:pStyle w:val="Heading1"/>
        <w:numPr>
          <w:ilvl w:val="0"/>
          <w:numId w:val="1"/>
        </w:numPr>
        <w:tabs>
          <w:tab w:pos="458" w:val="left" w:leader="none"/>
        </w:tabs>
        <w:spacing w:line="322" w:lineRule="exact" w:before="2" w:after="0"/>
        <w:ind w:left="457" w:right="0" w:hanging="358"/>
        <w:jc w:val="left"/>
      </w:pPr>
      <w:r>
        <w:rPr>
          <w:b w:val="0"/>
          <w:spacing w:val="-71"/>
          <w:w w:val="100"/>
          <w:u w:val="thick"/>
        </w:rPr>
        <w:t> </w:t>
      </w:r>
      <w:r>
        <w:rPr>
          <w:u w:val="thick"/>
        </w:rPr>
        <w:t>Nội dung và yêu cầu của các nguyên tắc tập luyện</w:t>
      </w:r>
      <w:r>
        <w:rPr>
          <w:spacing w:val="-2"/>
          <w:u w:val="thick"/>
        </w:rPr>
        <w:t> </w:t>
      </w:r>
      <w:r>
        <w:rPr>
          <w:u w:val="thick"/>
        </w:rPr>
        <w:t>TDTT</w:t>
      </w:r>
    </w:p>
    <w:p>
      <w:pPr>
        <w:pStyle w:val="ListParagraph"/>
        <w:numPr>
          <w:ilvl w:val="1"/>
          <w:numId w:val="1"/>
        </w:numPr>
        <w:tabs>
          <w:tab w:pos="381" w:val="left" w:leader="none"/>
        </w:tabs>
        <w:spacing w:line="322" w:lineRule="exact" w:before="0" w:after="0"/>
        <w:ind w:left="380" w:right="0" w:hanging="281"/>
        <w:jc w:val="left"/>
        <w:rPr>
          <w:b/>
          <w:sz w:val="28"/>
        </w:rPr>
      </w:pPr>
      <w:r>
        <w:rPr>
          <w:b/>
          <w:sz w:val="28"/>
        </w:rPr>
        <w:t>Nguyên tắc vừa sức:</w:t>
      </w:r>
    </w:p>
    <w:p>
      <w:pPr>
        <w:pStyle w:val="ListParagraph"/>
        <w:numPr>
          <w:ilvl w:val="0"/>
          <w:numId w:val="2"/>
        </w:numPr>
        <w:tabs>
          <w:tab w:pos="405" w:val="left" w:leader="none"/>
        </w:tabs>
        <w:spacing w:line="322" w:lineRule="exact" w:before="0" w:after="0"/>
        <w:ind w:left="404" w:right="0" w:hanging="305"/>
        <w:jc w:val="left"/>
        <w:rPr>
          <w:b/>
          <w:sz w:val="28"/>
        </w:rPr>
      </w:pPr>
      <w:r>
        <w:rPr>
          <w:b/>
          <w:sz w:val="28"/>
        </w:rPr>
        <w:t>khái niệm:</w:t>
      </w:r>
    </w:p>
    <w:p>
      <w:pPr>
        <w:pStyle w:val="BodyText"/>
        <w:ind w:right="386" w:firstLine="418"/>
      </w:pPr>
      <w:r>
        <w:rPr/>
        <w:t>Nguyên tắc vừa sức là một trong những nguyên tắc sư phạm, nguyên tắc này chỉ rõ, giảng dạy và tập luyện TDTT muốn đạt được hiệu quả cần chú ý đến những đặc điểm trí tuệ, sức khoẻ, giới tính, thể lực, tâm lí và trình độ vận động của người học.</w:t>
      </w:r>
    </w:p>
    <w:p>
      <w:pPr>
        <w:pStyle w:val="Heading1"/>
        <w:numPr>
          <w:ilvl w:val="0"/>
          <w:numId w:val="2"/>
        </w:numPr>
        <w:tabs>
          <w:tab w:pos="420" w:val="left" w:leader="none"/>
        </w:tabs>
        <w:spacing w:line="322" w:lineRule="exact" w:before="1" w:after="0"/>
        <w:ind w:left="419" w:right="0" w:hanging="320"/>
        <w:jc w:val="left"/>
      </w:pPr>
      <w:r>
        <w:rPr/>
        <w:t>Nội dung của nguyên tắc vừa</w:t>
      </w:r>
      <w:r>
        <w:rPr>
          <w:spacing w:val="2"/>
        </w:rPr>
        <w:t> </w:t>
      </w:r>
      <w:r>
        <w:rPr/>
        <w:t>sức:</w:t>
      </w:r>
    </w:p>
    <w:p>
      <w:pPr>
        <w:pStyle w:val="ListParagraph"/>
        <w:numPr>
          <w:ilvl w:val="0"/>
          <w:numId w:val="3"/>
        </w:numPr>
        <w:tabs>
          <w:tab w:pos="402" w:val="left" w:leader="none"/>
          <w:tab w:pos="403" w:val="left" w:leader="none"/>
        </w:tabs>
        <w:spacing w:line="322" w:lineRule="exact" w:before="0" w:after="0"/>
        <w:ind w:left="402" w:right="0" w:hanging="303"/>
        <w:jc w:val="left"/>
        <w:rPr>
          <w:sz w:val="28"/>
        </w:rPr>
      </w:pPr>
      <w:r>
        <w:rPr>
          <w:sz w:val="28"/>
        </w:rPr>
        <w:t>Các bài tập lưạ chọn cần phải phù hợp với sức khoẻ, trình </w:t>
      </w:r>
      <w:r>
        <w:rPr>
          <w:spacing w:val="3"/>
          <w:sz w:val="28"/>
        </w:rPr>
        <w:t>độ </w:t>
      </w:r>
      <w:r>
        <w:rPr>
          <w:sz w:val="28"/>
        </w:rPr>
        <w:t>vận động và thể lực của người</w:t>
      </w:r>
      <w:r>
        <w:rPr>
          <w:spacing w:val="-27"/>
          <w:sz w:val="28"/>
        </w:rPr>
        <w:t> </w:t>
      </w:r>
      <w:r>
        <w:rPr>
          <w:sz w:val="28"/>
        </w:rPr>
        <w:t>tập.</w:t>
      </w:r>
    </w:p>
    <w:p>
      <w:pPr>
        <w:pStyle w:val="ListParagraph"/>
        <w:numPr>
          <w:ilvl w:val="0"/>
          <w:numId w:val="3"/>
        </w:numPr>
        <w:tabs>
          <w:tab w:pos="333" w:val="left" w:leader="none"/>
        </w:tabs>
        <w:spacing w:line="322" w:lineRule="exact" w:before="0" w:after="0"/>
        <w:ind w:left="332" w:right="0" w:hanging="233"/>
        <w:jc w:val="left"/>
        <w:rPr>
          <w:sz w:val="28"/>
        </w:rPr>
      </w:pPr>
      <w:r>
        <w:rPr>
          <w:sz w:val="28"/>
        </w:rPr>
        <w:t>Cần phải tập luyện một cách thường</w:t>
      </w:r>
      <w:r>
        <w:rPr>
          <w:spacing w:val="-9"/>
          <w:sz w:val="28"/>
        </w:rPr>
        <w:t> </w:t>
      </w:r>
      <w:r>
        <w:rPr>
          <w:sz w:val="28"/>
        </w:rPr>
        <w:t>xuyên</w:t>
      </w:r>
    </w:p>
    <w:p>
      <w:pPr>
        <w:pStyle w:val="ListParagraph"/>
        <w:numPr>
          <w:ilvl w:val="0"/>
          <w:numId w:val="3"/>
        </w:numPr>
        <w:tabs>
          <w:tab w:pos="333" w:val="left" w:leader="none"/>
        </w:tabs>
        <w:spacing w:line="322" w:lineRule="exact" w:before="0" w:after="0"/>
        <w:ind w:left="332" w:right="0" w:hanging="233"/>
        <w:jc w:val="left"/>
        <w:rPr>
          <w:sz w:val="28"/>
        </w:rPr>
      </w:pPr>
      <w:r>
        <w:rPr>
          <w:sz w:val="28"/>
        </w:rPr>
        <w:t>Cần phải lựa chọn những bài tập phù hợp với bản</w:t>
      </w:r>
      <w:r>
        <w:rPr>
          <w:spacing w:val="-7"/>
          <w:sz w:val="28"/>
        </w:rPr>
        <w:t> </w:t>
      </w:r>
      <w:r>
        <w:rPr>
          <w:sz w:val="28"/>
        </w:rPr>
        <w:t>thân</w:t>
      </w:r>
    </w:p>
    <w:p>
      <w:pPr>
        <w:pStyle w:val="BodyText"/>
        <w:ind w:right="386"/>
      </w:pPr>
      <w:r>
        <w:rPr/>
        <w:t>Ví dụ: Những bài tập dễ sẽ không gây ra mệt mỏi cần thiết để tạo nên những thích ứng mới cho cơ thể. Ngược lại những bài tập khó lượng vận động nhiều thì sẻ gây ảnh hưởng xấu tới súc khoẻ của người tập.</w:t>
      </w:r>
    </w:p>
    <w:p>
      <w:pPr>
        <w:pStyle w:val="Heading1"/>
        <w:spacing w:line="240" w:lineRule="auto"/>
        <w:ind w:left="100" w:firstLine="0"/>
      </w:pPr>
      <w:r>
        <w:rPr/>
        <w:t>c. Yêu cầu thực hiện nguyên tắc vừa sức:</w:t>
      </w:r>
    </w:p>
    <w:p>
      <w:pPr>
        <w:pStyle w:val="BodyText"/>
        <w:spacing w:before="2"/>
        <w:ind w:right="691"/>
      </w:pPr>
      <w:r>
        <w:rPr/>
        <w:t>Khi tiến hành tập luyện TDTT cần có kế hoạch tự theo dõi, kiểm tra để xác định mức độ phù hợp của lượng vận động tập luyện và ảnh hưởng của nó đối với sức khoẻ và thể lực của HS.</w:t>
      </w:r>
    </w:p>
    <w:p>
      <w:pPr>
        <w:pStyle w:val="BodyText"/>
        <w:ind w:firstLine="69"/>
      </w:pPr>
      <w:r>
        <w:rPr/>
        <w:t>Tập luyện bao giờ cũng dẫn đến mệt mỏi, làm giảm sút tạm thời năng lực làm việc. Nhờ quá trình nghỉ ngơi, ăn uống phù hợp cơ thể sẽ được hồi phục. Nên cần duy trì tập luyện một cách thường xuyên thì cơ thể sẽ thích ứng và nâng cao được sức khoẻ, thể lực và trình độ vận động.</w:t>
      </w:r>
    </w:p>
    <w:p>
      <w:pPr>
        <w:pStyle w:val="BodyText"/>
        <w:spacing w:line="321" w:lineRule="exact"/>
      </w:pPr>
      <w:r>
        <w:rPr/>
        <w:t>Các em có thể căn cứ vào một số dấu hiệu cơ bản, dễ theo dỏi để kiểm tra như sau:</w:t>
      </w:r>
    </w:p>
    <w:p>
      <w:pPr>
        <w:spacing w:after="0" w:line="321" w:lineRule="exact"/>
        <w:sectPr>
          <w:headerReference w:type="default" r:id="rId5"/>
          <w:footerReference w:type="default" r:id="rId6"/>
          <w:type w:val="continuous"/>
          <w:pgSz w:w="17140" w:h="11810" w:orient="landscape"/>
          <w:pgMar w:header="729" w:footer="1060" w:top="1160" w:bottom="1260" w:left="1340" w:right="1400"/>
        </w:sectPr>
      </w:pPr>
    </w:p>
    <w:p>
      <w:pPr>
        <w:pStyle w:val="BodyText"/>
        <w:spacing w:before="8"/>
        <w:ind w:left="0"/>
        <w:rPr>
          <w:sz w:val="15"/>
        </w:rPr>
      </w:pPr>
    </w:p>
    <w:p>
      <w:pPr>
        <w:pStyle w:val="BodyText"/>
        <w:spacing w:before="89"/>
        <w:ind w:right="495"/>
      </w:pPr>
      <w:r>
        <w:rPr/>
        <w:t>+ Mạch đập: đo mạch đập trước và sau tập luyện, đặc biệt là sau các bài tập chạy bền nếu kết thúc tập luyện 10-15 phút mà mạch đập vẫn lớn hơn bình thường 10-15lần/phút thì lượng vận động đó quá lớn.</w:t>
      </w:r>
    </w:p>
    <w:p>
      <w:pPr>
        <w:pStyle w:val="BodyText"/>
        <w:spacing w:line="321" w:lineRule="exact"/>
      </w:pPr>
      <w:r>
        <w:rPr/>
        <w:t>+ Lượng mồ hôi: Nếu sau tập luyện 1-2giờ mồ hôi vẫn ra nhiều thì LVĐ quá mức.</w:t>
      </w:r>
    </w:p>
    <w:p>
      <w:pPr>
        <w:pStyle w:val="BodyText"/>
      </w:pPr>
      <w:r>
        <w:rPr/>
        <w:t>+ Màu da: Nếu da đỏ Là LVĐ cao, nếu da tái là LVĐ quá mức.</w:t>
      </w:r>
    </w:p>
    <w:p>
      <w:pPr>
        <w:pStyle w:val="BodyText"/>
        <w:spacing w:before="2"/>
      </w:pPr>
      <w:r>
        <w:rPr/>
        <w:t>+ Cảm giác chủ quan: Rất mệt, buồn nôn, chóng mặt,... là LVĐ quá mức.</w:t>
      </w:r>
    </w:p>
    <w:p>
      <w:pPr>
        <w:pStyle w:val="BodyText"/>
        <w:spacing w:line="322" w:lineRule="exact"/>
      </w:pPr>
      <w:r>
        <w:rPr/>
        <w:t>+ Thái độ: Mệt mỏi nhưng vui vẻ thì LVĐ phù hợp, nếu có cố gắng nhưng không thể tập trung được thì đó là LVĐ quá sức.</w:t>
      </w:r>
    </w:p>
    <w:p>
      <w:pPr>
        <w:pStyle w:val="BodyText"/>
        <w:spacing w:line="322" w:lineRule="exact"/>
      </w:pPr>
      <w:r>
        <w:rPr/>
        <w:t>+ ăn uống: không ngon miệng</w:t>
      </w:r>
    </w:p>
    <w:p>
      <w:pPr>
        <w:pStyle w:val="BodyText"/>
        <w:spacing w:line="322" w:lineRule="exact"/>
      </w:pPr>
      <w:r>
        <w:rPr/>
        <w:t>+Ngủ: Khó ngủ, giấc ngủ không liên tục....</w:t>
      </w:r>
    </w:p>
    <w:p>
      <w:pPr>
        <w:pStyle w:val="Heading1"/>
        <w:numPr>
          <w:ilvl w:val="1"/>
          <w:numId w:val="1"/>
        </w:numPr>
        <w:tabs>
          <w:tab w:pos="381" w:val="left" w:leader="none"/>
        </w:tabs>
        <w:spacing w:line="322" w:lineRule="exact" w:before="0" w:after="0"/>
        <w:ind w:left="380" w:right="0" w:hanging="281"/>
        <w:jc w:val="left"/>
      </w:pPr>
      <w:r>
        <w:rPr/>
        <w:t>Nguyên tắc hệ</w:t>
      </w:r>
      <w:r>
        <w:rPr>
          <w:spacing w:val="-2"/>
        </w:rPr>
        <w:t> </w:t>
      </w:r>
      <w:r>
        <w:rPr/>
        <w:t>thống</w:t>
      </w:r>
    </w:p>
    <w:p>
      <w:pPr>
        <w:pStyle w:val="ListParagraph"/>
        <w:numPr>
          <w:ilvl w:val="0"/>
          <w:numId w:val="4"/>
        </w:numPr>
        <w:tabs>
          <w:tab w:pos="405" w:val="left" w:leader="none"/>
        </w:tabs>
        <w:spacing w:line="240" w:lineRule="auto" w:before="0" w:after="0"/>
        <w:ind w:left="404" w:right="0" w:hanging="305"/>
        <w:jc w:val="left"/>
        <w:rPr>
          <w:b/>
          <w:sz w:val="28"/>
        </w:rPr>
      </w:pPr>
      <w:r>
        <w:rPr>
          <w:b/>
          <w:sz w:val="28"/>
        </w:rPr>
        <w:t>Khái niệm</w:t>
      </w:r>
    </w:p>
    <w:p>
      <w:pPr>
        <w:pStyle w:val="BodyText"/>
        <w:spacing w:before="2"/>
        <w:ind w:right="401" w:firstLine="69"/>
      </w:pPr>
      <w:r>
        <w:rPr/>
        <w:t>Nguyên tắc hệ thống là một trong những nguyên tắc sư phạm, nguyên tắc này chỉ rỏ giảng dạy và tập luyện TDTT cần phải dựa trên cơ sở khoa học, phải tiến hành theo một trình tự, một cấu trúc thống nhất và chặt chẽ.</w:t>
      </w:r>
    </w:p>
    <w:p>
      <w:pPr>
        <w:pStyle w:val="Heading1"/>
        <w:numPr>
          <w:ilvl w:val="0"/>
          <w:numId w:val="4"/>
        </w:numPr>
        <w:tabs>
          <w:tab w:pos="420" w:val="left" w:leader="none"/>
        </w:tabs>
        <w:spacing w:line="321" w:lineRule="exact" w:before="0" w:after="0"/>
        <w:ind w:left="419" w:right="0" w:hanging="320"/>
        <w:jc w:val="left"/>
      </w:pPr>
      <w:r>
        <w:rPr/>
        <w:t>Nội dung nguyên tắc hệ thống:</w:t>
      </w:r>
    </w:p>
    <w:p>
      <w:pPr>
        <w:pStyle w:val="BodyText"/>
        <w:ind w:right="426" w:firstLine="69"/>
      </w:pPr>
      <w:r>
        <w:rPr/>
        <w:t>Muốn đạt hiệu quả cao trong tập luyện việc lựa chọn, sắp xếp các bài tập, các phương pháp tập luyện cần theo thứ tự nhất định mang tính mục đích, tính khoa học. Cần luyện tập một cách thường xuyên sẽ dẫn đến quá trình thích ứng nâng cao sức khoẻ.</w:t>
      </w:r>
    </w:p>
    <w:p>
      <w:pPr>
        <w:pStyle w:val="Heading1"/>
        <w:numPr>
          <w:ilvl w:val="0"/>
          <w:numId w:val="4"/>
        </w:numPr>
        <w:tabs>
          <w:tab w:pos="389" w:val="left" w:leader="none"/>
        </w:tabs>
        <w:spacing w:line="321" w:lineRule="exact" w:before="0" w:after="0"/>
        <w:ind w:left="388" w:right="0" w:hanging="289"/>
        <w:jc w:val="left"/>
      </w:pPr>
      <w:r>
        <w:rPr/>
        <w:t>Yêu</w:t>
      </w:r>
      <w:r>
        <w:rPr>
          <w:spacing w:val="-1"/>
        </w:rPr>
        <w:t> </w:t>
      </w:r>
      <w:r>
        <w:rPr/>
        <w:t>cầu:</w:t>
      </w:r>
    </w:p>
    <w:p>
      <w:pPr>
        <w:pStyle w:val="ListParagraph"/>
        <w:numPr>
          <w:ilvl w:val="0"/>
          <w:numId w:val="3"/>
        </w:numPr>
        <w:tabs>
          <w:tab w:pos="264" w:val="left" w:leader="none"/>
        </w:tabs>
        <w:spacing w:line="322" w:lineRule="exact" w:before="2" w:after="0"/>
        <w:ind w:left="263" w:right="0" w:hanging="164"/>
        <w:jc w:val="left"/>
        <w:rPr>
          <w:sz w:val="28"/>
        </w:rPr>
      </w:pPr>
      <w:r>
        <w:rPr>
          <w:sz w:val="28"/>
        </w:rPr>
        <w:t>Tập luyện TDTT cần phải tiến hành một cách có chủ đích , có kế</w:t>
      </w:r>
      <w:r>
        <w:rPr>
          <w:spacing w:val="-9"/>
          <w:sz w:val="28"/>
        </w:rPr>
        <w:t> </w:t>
      </w:r>
      <w:r>
        <w:rPr>
          <w:sz w:val="28"/>
        </w:rPr>
        <w:t>hoạch.</w:t>
      </w:r>
    </w:p>
    <w:p>
      <w:pPr>
        <w:pStyle w:val="ListParagraph"/>
        <w:numPr>
          <w:ilvl w:val="0"/>
          <w:numId w:val="3"/>
        </w:numPr>
        <w:tabs>
          <w:tab w:pos="264" w:val="left" w:leader="none"/>
        </w:tabs>
        <w:spacing w:line="240" w:lineRule="auto" w:before="0" w:after="0"/>
        <w:ind w:left="378" w:right="4389" w:hanging="279"/>
        <w:jc w:val="left"/>
        <w:rPr>
          <w:sz w:val="28"/>
        </w:rPr>
      </w:pPr>
      <w:r>
        <w:rPr>
          <w:sz w:val="28"/>
        </w:rPr>
        <w:t>Sắp xếp nội dung các buổi tập cần chú ý đến thứ tự và mối liên hệ lẫn nhau giữa chúng Nội dung tập luyện nên sắp xếp theo quy tắc</w:t>
      </w:r>
      <w:r>
        <w:rPr>
          <w:spacing w:val="-3"/>
          <w:sz w:val="28"/>
        </w:rPr>
        <w:t> </w:t>
      </w:r>
      <w:r>
        <w:rPr>
          <w:sz w:val="28"/>
        </w:rPr>
        <w:t>sau:</w:t>
      </w:r>
    </w:p>
    <w:p>
      <w:pPr>
        <w:pStyle w:val="BodyText"/>
        <w:ind w:right="345"/>
      </w:pPr>
      <w:r>
        <w:rPr/>
        <w:t>+Từ đơn giản đến phức tạp, từ chưa biết đến biết, từ dễ đến khó, từ nhẹ đến nặng, tạo cho cơ thể thích ứng dần với điều kiện của môi trường..</w:t>
      </w:r>
    </w:p>
    <w:p>
      <w:pPr>
        <w:pStyle w:val="BodyText"/>
        <w:spacing w:line="321" w:lineRule="exact"/>
      </w:pPr>
      <w:r>
        <w:rPr/>
        <w:t>+ Khi lựa chọn các bài tập cần chú ý đến mối quan hệ bổ trợ cho nhau.</w:t>
      </w:r>
    </w:p>
    <w:p>
      <w:pPr>
        <w:pStyle w:val="BodyText"/>
        <w:spacing w:line="322" w:lineRule="exact" w:before="1"/>
      </w:pPr>
      <w:r>
        <w:rPr/>
        <w:t>+ Cần luyện tập một cách thường xuyên và tránh nghỉ tập quá dài.</w:t>
      </w:r>
    </w:p>
    <w:p>
      <w:pPr>
        <w:pStyle w:val="Heading1"/>
        <w:spacing w:line="240" w:lineRule="auto"/>
        <w:ind w:left="169" w:firstLine="0"/>
      </w:pPr>
      <w:r>
        <w:rPr>
          <w:b w:val="0"/>
          <w:spacing w:val="-71"/>
          <w:w w:val="100"/>
          <w:u w:val="thick"/>
        </w:rPr>
        <w:t> </w:t>
      </w:r>
      <w:r>
        <w:rPr>
          <w:u w:val="thick"/>
        </w:rPr>
        <w:t>Bài tập:</w:t>
      </w:r>
    </w:p>
    <w:p>
      <w:pPr>
        <w:pStyle w:val="BodyText"/>
      </w:pPr>
      <w:r>
        <w:rPr/>
        <w:t>Mỗi HS cần lập bảng theo dõi sức khoẻ của mình sau mỗi buổi tập (Nộp lại cho GV cuối học kì I)</w:t>
      </w:r>
    </w:p>
    <w:sectPr>
      <w:pgSz w:w="17140" w:h="11810" w:orient="landscape"/>
      <w:pgMar w:header="729" w:footer="1060" w:top="1160" w:bottom="1260" w:left="13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71pt;margin-top:526.386658pt;width:102.55pt;height:15.3pt;mso-position-horizontal-relative:page;mso-position-vertical-relative:page;z-index:-15773184" type="#_x0000_t202" filled="false" stroked="false">
          <v:textbox inset="0,0,0,0">
            <w:txbxContent>
              <w:p>
                <w:pPr>
                  <w:spacing w:before="10"/>
                  <w:ind w:left="20" w:right="0" w:firstLine="0"/>
                  <w:jc w:val="left"/>
                  <w:rPr>
                    <w:sz w:val="24"/>
                  </w:rPr>
                </w:pPr>
                <w:r>
                  <w:rPr>
                    <w:sz w:val="24"/>
                  </w:rPr>
                  <w:t>Tổ Thể Dục - GDQP</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71pt;margin-top:35.466663pt;width:138.550pt;height:15.3pt;mso-position-horizontal-relative:page;mso-position-vertical-relative:page;z-index:-15773696" type="#_x0000_t202" filled="false" stroked="false">
          <v:textbox inset="0,0,0,0">
            <w:txbxContent>
              <w:p>
                <w:pPr>
                  <w:spacing w:before="10"/>
                  <w:ind w:left="20" w:right="0" w:firstLine="0"/>
                  <w:jc w:val="left"/>
                  <w:rPr>
                    <w:sz w:val="24"/>
                  </w:rPr>
                </w:pPr>
                <w:r>
                  <w:rPr>
                    <w:sz w:val="24"/>
                  </w:rPr>
                  <w:t>Trường THPT Quang Trung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404" w:hanging="305"/>
        <w:jc w:val="left"/>
      </w:pPr>
      <w:rPr>
        <w:rFonts w:hint="default" w:ascii="Times New Roman" w:hAnsi="Times New Roman" w:eastAsia="Times New Roman" w:cs="Times New Roman"/>
        <w:b/>
        <w:bCs/>
        <w:w w:val="100"/>
        <w:sz w:val="28"/>
        <w:szCs w:val="28"/>
        <w:lang w:val="vi" w:eastAsia="en-US" w:bidi="ar-SA"/>
      </w:rPr>
    </w:lvl>
    <w:lvl w:ilvl="1">
      <w:start w:val="0"/>
      <w:numFmt w:val="bullet"/>
      <w:lvlText w:val="•"/>
      <w:lvlJc w:val="left"/>
      <w:pPr>
        <w:ind w:left="1799" w:hanging="305"/>
      </w:pPr>
      <w:rPr>
        <w:rFonts w:hint="default"/>
        <w:lang w:val="vi" w:eastAsia="en-US" w:bidi="ar-SA"/>
      </w:rPr>
    </w:lvl>
    <w:lvl w:ilvl="2">
      <w:start w:val="0"/>
      <w:numFmt w:val="bullet"/>
      <w:lvlText w:val="•"/>
      <w:lvlJc w:val="left"/>
      <w:pPr>
        <w:ind w:left="3199" w:hanging="305"/>
      </w:pPr>
      <w:rPr>
        <w:rFonts w:hint="default"/>
        <w:lang w:val="vi" w:eastAsia="en-US" w:bidi="ar-SA"/>
      </w:rPr>
    </w:lvl>
    <w:lvl w:ilvl="3">
      <w:start w:val="0"/>
      <w:numFmt w:val="bullet"/>
      <w:lvlText w:val="•"/>
      <w:lvlJc w:val="left"/>
      <w:pPr>
        <w:ind w:left="4598" w:hanging="305"/>
      </w:pPr>
      <w:rPr>
        <w:rFonts w:hint="default"/>
        <w:lang w:val="vi" w:eastAsia="en-US" w:bidi="ar-SA"/>
      </w:rPr>
    </w:lvl>
    <w:lvl w:ilvl="4">
      <w:start w:val="0"/>
      <w:numFmt w:val="bullet"/>
      <w:lvlText w:val="•"/>
      <w:lvlJc w:val="left"/>
      <w:pPr>
        <w:ind w:left="5998" w:hanging="305"/>
      </w:pPr>
      <w:rPr>
        <w:rFonts w:hint="default"/>
        <w:lang w:val="vi" w:eastAsia="en-US" w:bidi="ar-SA"/>
      </w:rPr>
    </w:lvl>
    <w:lvl w:ilvl="5">
      <w:start w:val="0"/>
      <w:numFmt w:val="bullet"/>
      <w:lvlText w:val="•"/>
      <w:lvlJc w:val="left"/>
      <w:pPr>
        <w:ind w:left="7398" w:hanging="305"/>
      </w:pPr>
      <w:rPr>
        <w:rFonts w:hint="default"/>
        <w:lang w:val="vi" w:eastAsia="en-US" w:bidi="ar-SA"/>
      </w:rPr>
    </w:lvl>
    <w:lvl w:ilvl="6">
      <w:start w:val="0"/>
      <w:numFmt w:val="bullet"/>
      <w:lvlText w:val="•"/>
      <w:lvlJc w:val="left"/>
      <w:pPr>
        <w:ind w:left="8797" w:hanging="305"/>
      </w:pPr>
      <w:rPr>
        <w:rFonts w:hint="default"/>
        <w:lang w:val="vi" w:eastAsia="en-US" w:bidi="ar-SA"/>
      </w:rPr>
    </w:lvl>
    <w:lvl w:ilvl="7">
      <w:start w:val="0"/>
      <w:numFmt w:val="bullet"/>
      <w:lvlText w:val="•"/>
      <w:lvlJc w:val="left"/>
      <w:pPr>
        <w:ind w:left="10197" w:hanging="305"/>
      </w:pPr>
      <w:rPr>
        <w:rFonts w:hint="default"/>
        <w:lang w:val="vi" w:eastAsia="en-US" w:bidi="ar-SA"/>
      </w:rPr>
    </w:lvl>
    <w:lvl w:ilvl="8">
      <w:start w:val="0"/>
      <w:numFmt w:val="bullet"/>
      <w:lvlText w:val="•"/>
      <w:lvlJc w:val="left"/>
      <w:pPr>
        <w:ind w:left="11596" w:hanging="305"/>
      </w:pPr>
      <w:rPr>
        <w:rFonts w:hint="default"/>
        <w:lang w:val="vi" w:eastAsia="en-US" w:bidi="ar-SA"/>
      </w:rPr>
    </w:lvl>
  </w:abstractNum>
  <w:abstractNum w:abstractNumId="2">
    <w:multiLevelType w:val="hybridMultilevel"/>
    <w:lvl w:ilvl="0">
      <w:start w:val="0"/>
      <w:numFmt w:val="bullet"/>
      <w:lvlText w:val="-"/>
      <w:lvlJc w:val="left"/>
      <w:pPr>
        <w:ind w:left="378" w:hanging="303"/>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781" w:hanging="303"/>
      </w:pPr>
      <w:rPr>
        <w:rFonts w:hint="default"/>
        <w:lang w:val="vi" w:eastAsia="en-US" w:bidi="ar-SA"/>
      </w:rPr>
    </w:lvl>
    <w:lvl w:ilvl="2">
      <w:start w:val="0"/>
      <w:numFmt w:val="bullet"/>
      <w:lvlText w:val="•"/>
      <w:lvlJc w:val="left"/>
      <w:pPr>
        <w:ind w:left="3183" w:hanging="303"/>
      </w:pPr>
      <w:rPr>
        <w:rFonts w:hint="default"/>
        <w:lang w:val="vi" w:eastAsia="en-US" w:bidi="ar-SA"/>
      </w:rPr>
    </w:lvl>
    <w:lvl w:ilvl="3">
      <w:start w:val="0"/>
      <w:numFmt w:val="bullet"/>
      <w:lvlText w:val="•"/>
      <w:lvlJc w:val="left"/>
      <w:pPr>
        <w:ind w:left="4584" w:hanging="303"/>
      </w:pPr>
      <w:rPr>
        <w:rFonts w:hint="default"/>
        <w:lang w:val="vi" w:eastAsia="en-US" w:bidi="ar-SA"/>
      </w:rPr>
    </w:lvl>
    <w:lvl w:ilvl="4">
      <w:start w:val="0"/>
      <w:numFmt w:val="bullet"/>
      <w:lvlText w:val="•"/>
      <w:lvlJc w:val="left"/>
      <w:pPr>
        <w:ind w:left="5986" w:hanging="303"/>
      </w:pPr>
      <w:rPr>
        <w:rFonts w:hint="default"/>
        <w:lang w:val="vi" w:eastAsia="en-US" w:bidi="ar-SA"/>
      </w:rPr>
    </w:lvl>
    <w:lvl w:ilvl="5">
      <w:start w:val="0"/>
      <w:numFmt w:val="bullet"/>
      <w:lvlText w:val="•"/>
      <w:lvlJc w:val="left"/>
      <w:pPr>
        <w:ind w:left="7388" w:hanging="303"/>
      </w:pPr>
      <w:rPr>
        <w:rFonts w:hint="default"/>
        <w:lang w:val="vi" w:eastAsia="en-US" w:bidi="ar-SA"/>
      </w:rPr>
    </w:lvl>
    <w:lvl w:ilvl="6">
      <w:start w:val="0"/>
      <w:numFmt w:val="bullet"/>
      <w:lvlText w:val="•"/>
      <w:lvlJc w:val="left"/>
      <w:pPr>
        <w:ind w:left="8789" w:hanging="303"/>
      </w:pPr>
      <w:rPr>
        <w:rFonts w:hint="default"/>
        <w:lang w:val="vi" w:eastAsia="en-US" w:bidi="ar-SA"/>
      </w:rPr>
    </w:lvl>
    <w:lvl w:ilvl="7">
      <w:start w:val="0"/>
      <w:numFmt w:val="bullet"/>
      <w:lvlText w:val="•"/>
      <w:lvlJc w:val="left"/>
      <w:pPr>
        <w:ind w:left="10191" w:hanging="303"/>
      </w:pPr>
      <w:rPr>
        <w:rFonts w:hint="default"/>
        <w:lang w:val="vi" w:eastAsia="en-US" w:bidi="ar-SA"/>
      </w:rPr>
    </w:lvl>
    <w:lvl w:ilvl="8">
      <w:start w:val="0"/>
      <w:numFmt w:val="bullet"/>
      <w:lvlText w:val="•"/>
      <w:lvlJc w:val="left"/>
      <w:pPr>
        <w:ind w:left="11592" w:hanging="303"/>
      </w:pPr>
      <w:rPr>
        <w:rFonts w:hint="default"/>
        <w:lang w:val="vi" w:eastAsia="en-US" w:bidi="ar-SA"/>
      </w:rPr>
    </w:lvl>
  </w:abstractNum>
  <w:abstractNum w:abstractNumId="1">
    <w:multiLevelType w:val="hybridMultilevel"/>
    <w:lvl w:ilvl="0">
      <w:start w:val="1"/>
      <w:numFmt w:val="lowerLetter"/>
      <w:lvlText w:val="%1)"/>
      <w:lvlJc w:val="left"/>
      <w:pPr>
        <w:ind w:left="404" w:hanging="305"/>
        <w:jc w:val="left"/>
      </w:pPr>
      <w:rPr>
        <w:rFonts w:hint="default" w:ascii="Times New Roman" w:hAnsi="Times New Roman" w:eastAsia="Times New Roman" w:cs="Times New Roman"/>
        <w:b/>
        <w:bCs/>
        <w:w w:val="100"/>
        <w:sz w:val="28"/>
        <w:szCs w:val="28"/>
        <w:lang w:val="vi" w:eastAsia="en-US" w:bidi="ar-SA"/>
      </w:rPr>
    </w:lvl>
    <w:lvl w:ilvl="1">
      <w:start w:val="0"/>
      <w:numFmt w:val="bullet"/>
      <w:lvlText w:val="•"/>
      <w:lvlJc w:val="left"/>
      <w:pPr>
        <w:ind w:left="1799" w:hanging="305"/>
      </w:pPr>
      <w:rPr>
        <w:rFonts w:hint="default"/>
        <w:lang w:val="vi" w:eastAsia="en-US" w:bidi="ar-SA"/>
      </w:rPr>
    </w:lvl>
    <w:lvl w:ilvl="2">
      <w:start w:val="0"/>
      <w:numFmt w:val="bullet"/>
      <w:lvlText w:val="•"/>
      <w:lvlJc w:val="left"/>
      <w:pPr>
        <w:ind w:left="3199" w:hanging="305"/>
      </w:pPr>
      <w:rPr>
        <w:rFonts w:hint="default"/>
        <w:lang w:val="vi" w:eastAsia="en-US" w:bidi="ar-SA"/>
      </w:rPr>
    </w:lvl>
    <w:lvl w:ilvl="3">
      <w:start w:val="0"/>
      <w:numFmt w:val="bullet"/>
      <w:lvlText w:val="•"/>
      <w:lvlJc w:val="left"/>
      <w:pPr>
        <w:ind w:left="4598" w:hanging="305"/>
      </w:pPr>
      <w:rPr>
        <w:rFonts w:hint="default"/>
        <w:lang w:val="vi" w:eastAsia="en-US" w:bidi="ar-SA"/>
      </w:rPr>
    </w:lvl>
    <w:lvl w:ilvl="4">
      <w:start w:val="0"/>
      <w:numFmt w:val="bullet"/>
      <w:lvlText w:val="•"/>
      <w:lvlJc w:val="left"/>
      <w:pPr>
        <w:ind w:left="5998" w:hanging="305"/>
      </w:pPr>
      <w:rPr>
        <w:rFonts w:hint="default"/>
        <w:lang w:val="vi" w:eastAsia="en-US" w:bidi="ar-SA"/>
      </w:rPr>
    </w:lvl>
    <w:lvl w:ilvl="5">
      <w:start w:val="0"/>
      <w:numFmt w:val="bullet"/>
      <w:lvlText w:val="•"/>
      <w:lvlJc w:val="left"/>
      <w:pPr>
        <w:ind w:left="7398" w:hanging="305"/>
      </w:pPr>
      <w:rPr>
        <w:rFonts w:hint="default"/>
        <w:lang w:val="vi" w:eastAsia="en-US" w:bidi="ar-SA"/>
      </w:rPr>
    </w:lvl>
    <w:lvl w:ilvl="6">
      <w:start w:val="0"/>
      <w:numFmt w:val="bullet"/>
      <w:lvlText w:val="•"/>
      <w:lvlJc w:val="left"/>
      <w:pPr>
        <w:ind w:left="8797" w:hanging="305"/>
      </w:pPr>
      <w:rPr>
        <w:rFonts w:hint="default"/>
        <w:lang w:val="vi" w:eastAsia="en-US" w:bidi="ar-SA"/>
      </w:rPr>
    </w:lvl>
    <w:lvl w:ilvl="7">
      <w:start w:val="0"/>
      <w:numFmt w:val="bullet"/>
      <w:lvlText w:val="•"/>
      <w:lvlJc w:val="left"/>
      <w:pPr>
        <w:ind w:left="10197" w:hanging="305"/>
      </w:pPr>
      <w:rPr>
        <w:rFonts w:hint="default"/>
        <w:lang w:val="vi" w:eastAsia="en-US" w:bidi="ar-SA"/>
      </w:rPr>
    </w:lvl>
    <w:lvl w:ilvl="8">
      <w:start w:val="0"/>
      <w:numFmt w:val="bullet"/>
      <w:lvlText w:val="•"/>
      <w:lvlJc w:val="left"/>
      <w:pPr>
        <w:ind w:left="11596" w:hanging="305"/>
      </w:pPr>
      <w:rPr>
        <w:rFonts w:hint="default"/>
        <w:lang w:val="vi" w:eastAsia="en-US" w:bidi="ar-SA"/>
      </w:rPr>
    </w:lvl>
  </w:abstractNum>
  <w:abstractNum w:abstractNumId="0">
    <w:multiLevelType w:val="hybridMultilevel"/>
    <w:lvl w:ilvl="0">
      <w:start w:val="1"/>
      <w:numFmt w:val="upperRoman"/>
      <w:lvlText w:val="%1."/>
      <w:lvlJc w:val="left"/>
      <w:pPr>
        <w:ind w:left="349" w:hanging="250"/>
        <w:jc w:val="left"/>
      </w:pPr>
      <w:rPr>
        <w:rFonts w:hint="default" w:ascii="Times New Roman" w:hAnsi="Times New Roman" w:eastAsia="Times New Roman" w:cs="Times New Roman"/>
        <w:b/>
        <w:bCs/>
        <w:w w:val="100"/>
        <w:sz w:val="28"/>
        <w:szCs w:val="28"/>
        <w:lang w:val="vi" w:eastAsia="en-US" w:bidi="ar-SA"/>
      </w:rPr>
    </w:lvl>
    <w:lvl w:ilvl="1">
      <w:start w:val="1"/>
      <w:numFmt w:val="decimal"/>
      <w:lvlText w:val="%2."/>
      <w:lvlJc w:val="left"/>
      <w:pPr>
        <w:ind w:left="380" w:hanging="281"/>
        <w:jc w:val="left"/>
      </w:pPr>
      <w:rPr>
        <w:rFonts w:hint="default" w:ascii="Times New Roman" w:hAnsi="Times New Roman" w:eastAsia="Times New Roman" w:cs="Times New Roman"/>
        <w:b/>
        <w:bCs/>
        <w:w w:val="100"/>
        <w:sz w:val="28"/>
        <w:szCs w:val="28"/>
        <w:lang w:val="vi" w:eastAsia="en-US" w:bidi="ar-SA"/>
      </w:rPr>
    </w:lvl>
    <w:lvl w:ilvl="2">
      <w:start w:val="0"/>
      <w:numFmt w:val="bullet"/>
      <w:lvlText w:val="•"/>
      <w:lvlJc w:val="left"/>
      <w:pPr>
        <w:ind w:left="1937" w:hanging="281"/>
      </w:pPr>
      <w:rPr>
        <w:rFonts w:hint="default"/>
        <w:lang w:val="vi" w:eastAsia="en-US" w:bidi="ar-SA"/>
      </w:rPr>
    </w:lvl>
    <w:lvl w:ilvl="3">
      <w:start w:val="0"/>
      <w:numFmt w:val="bullet"/>
      <w:lvlText w:val="•"/>
      <w:lvlJc w:val="left"/>
      <w:pPr>
        <w:ind w:left="3494" w:hanging="281"/>
      </w:pPr>
      <w:rPr>
        <w:rFonts w:hint="default"/>
        <w:lang w:val="vi" w:eastAsia="en-US" w:bidi="ar-SA"/>
      </w:rPr>
    </w:lvl>
    <w:lvl w:ilvl="4">
      <w:start w:val="0"/>
      <w:numFmt w:val="bullet"/>
      <w:lvlText w:val="•"/>
      <w:lvlJc w:val="left"/>
      <w:pPr>
        <w:ind w:left="5052" w:hanging="281"/>
      </w:pPr>
      <w:rPr>
        <w:rFonts w:hint="default"/>
        <w:lang w:val="vi" w:eastAsia="en-US" w:bidi="ar-SA"/>
      </w:rPr>
    </w:lvl>
    <w:lvl w:ilvl="5">
      <w:start w:val="0"/>
      <w:numFmt w:val="bullet"/>
      <w:lvlText w:val="•"/>
      <w:lvlJc w:val="left"/>
      <w:pPr>
        <w:ind w:left="6609" w:hanging="281"/>
      </w:pPr>
      <w:rPr>
        <w:rFonts w:hint="default"/>
        <w:lang w:val="vi" w:eastAsia="en-US" w:bidi="ar-SA"/>
      </w:rPr>
    </w:lvl>
    <w:lvl w:ilvl="6">
      <w:start w:val="0"/>
      <w:numFmt w:val="bullet"/>
      <w:lvlText w:val="•"/>
      <w:lvlJc w:val="left"/>
      <w:pPr>
        <w:ind w:left="8166" w:hanging="281"/>
      </w:pPr>
      <w:rPr>
        <w:rFonts w:hint="default"/>
        <w:lang w:val="vi" w:eastAsia="en-US" w:bidi="ar-SA"/>
      </w:rPr>
    </w:lvl>
    <w:lvl w:ilvl="7">
      <w:start w:val="0"/>
      <w:numFmt w:val="bullet"/>
      <w:lvlText w:val="•"/>
      <w:lvlJc w:val="left"/>
      <w:pPr>
        <w:ind w:left="9724" w:hanging="281"/>
      </w:pPr>
      <w:rPr>
        <w:rFonts w:hint="default"/>
        <w:lang w:val="vi" w:eastAsia="en-US" w:bidi="ar-SA"/>
      </w:rPr>
    </w:lvl>
    <w:lvl w:ilvl="8">
      <w:start w:val="0"/>
      <w:numFmt w:val="bullet"/>
      <w:lvlText w:val="•"/>
      <w:lvlJc w:val="left"/>
      <w:pPr>
        <w:ind w:left="11281" w:hanging="281"/>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00"/>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line="322" w:lineRule="exact"/>
      <w:ind w:left="380" w:hanging="281"/>
      <w:outlineLvl w:val="1"/>
    </w:pPr>
    <w:rPr>
      <w:rFonts w:ascii="Times New Roman" w:hAnsi="Times New Roman" w:eastAsia="Times New Roman" w:cs="Times New Roman"/>
      <w:b/>
      <w:bCs/>
      <w:sz w:val="28"/>
      <w:szCs w:val="28"/>
      <w:lang w:val="vi" w:eastAsia="en-US" w:bidi="ar-SA"/>
    </w:rPr>
  </w:style>
  <w:style w:styleId="Title" w:type="paragraph">
    <w:name w:val="Title"/>
    <w:basedOn w:val="Normal"/>
    <w:uiPriority w:val="1"/>
    <w:qFormat/>
    <w:pPr>
      <w:spacing w:before="84"/>
      <w:ind w:left="813"/>
    </w:pPr>
    <w:rPr>
      <w:rFonts w:ascii="Times New Roman" w:hAnsi="Times New Roman" w:eastAsia="Times New Roman" w:cs="Times New Roman"/>
      <w:b/>
      <w:bCs/>
      <w:sz w:val="40"/>
      <w:szCs w:val="40"/>
      <w:lang w:val="vi" w:eastAsia="en-US" w:bidi="ar-SA"/>
    </w:rPr>
  </w:style>
  <w:style w:styleId="ListParagraph" w:type="paragraph">
    <w:name w:val="List Paragraph"/>
    <w:basedOn w:val="Normal"/>
    <w:uiPriority w:val="1"/>
    <w:qFormat/>
    <w:pPr>
      <w:spacing w:line="322" w:lineRule="exact"/>
      <w:ind w:left="380" w:hanging="281"/>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phuong hoa</dc:creator>
  <dcterms:created xsi:type="dcterms:W3CDTF">2021-09-21T07:30:42Z</dcterms:created>
  <dcterms:modified xsi:type="dcterms:W3CDTF">2021-09-21T07:30:42Z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2016</vt:lpwstr>
  </property>
  <property fmtid="{D5CDD505-2E9C-101B-9397-08002B2CF9AE}" pid="4" name="LastSaved">
    <vt:filetime>2021-09-21T00:00:00Z</vt:filetime>
  </property>
</Properties>
</file>