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8"/>
          <w:szCs w:val="26"/>
          <w:lang w:val="nl-NL"/>
        </w:rPr>
      </w:pPr>
      <w:r w:rsidRPr="00B562DC">
        <w:rPr>
          <w:rFonts w:ascii="Times New Roman" w:hAnsi="Times New Roman"/>
          <w:b/>
          <w:sz w:val="28"/>
          <w:szCs w:val="26"/>
          <w:lang w:val="nl-NL"/>
        </w:rPr>
        <w:t>Bài 4: CÁC NƯỚC ĐÔNG NAM Á CUỐI TK XIX – đầu TK XX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sz w:val="26"/>
          <w:szCs w:val="26"/>
          <w:lang w:val="nl-NL"/>
        </w:rPr>
        <w:t>I. Mức độ nhận biết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sz w:val="26"/>
          <w:szCs w:val="26"/>
          <w:lang w:val="nl-NL"/>
        </w:rPr>
        <w:t>Câu 1.</w:t>
      </w:r>
      <w:r w:rsidRPr="00B562DC">
        <w:rPr>
          <w:rFonts w:ascii="Times New Roman" w:hAnsi="Times New Roman"/>
          <w:sz w:val="26"/>
          <w:szCs w:val="26"/>
          <w:lang w:val="nl-NL"/>
        </w:rPr>
        <w:t xml:space="preserve"> Giữa TK XIX, các nước Đông Nam Á tồn tại dưới chế độ xã hội nào?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A. Chiếm hữu nô lệ.</w:t>
      </w:r>
      <w:r w:rsidRPr="00B562DC">
        <w:rPr>
          <w:rFonts w:ascii="Times New Roman" w:hAnsi="Times New Roman"/>
          <w:sz w:val="26"/>
          <w:szCs w:val="26"/>
          <w:lang w:val="nl-NL"/>
        </w:rPr>
        <w:tab/>
      </w:r>
      <w:r w:rsidRPr="00B562DC">
        <w:rPr>
          <w:rFonts w:ascii="Times New Roman" w:hAnsi="Times New Roman"/>
          <w:sz w:val="26"/>
          <w:szCs w:val="26"/>
          <w:lang w:val="fr-FR"/>
        </w:rPr>
        <w:t>B. Tư bản.</w:t>
      </w:r>
      <w:r w:rsidRPr="00B562DC">
        <w:rPr>
          <w:rFonts w:ascii="Times New Roman" w:hAnsi="Times New Roman"/>
          <w:sz w:val="26"/>
          <w:szCs w:val="26"/>
          <w:lang w:val="fr-FR"/>
        </w:rPr>
        <w:tab/>
      </w:r>
      <w:r w:rsidRPr="00B562DC">
        <w:rPr>
          <w:rFonts w:ascii="Times New Roman" w:hAnsi="Times New Roman"/>
          <w:sz w:val="26"/>
          <w:szCs w:val="26"/>
          <w:lang w:val="fr-FR"/>
        </w:rPr>
        <w:tab/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Phong kiến.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D. Xã hội chủ nghĩa.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2.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Nước nào ở Đông Nam Á không trở thành thuộc địa của thực dân phương Tây?</w:t>
      </w:r>
    </w:p>
    <w:p w:rsidR="00D27F73" w:rsidRPr="00175C0A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175C0A">
        <w:rPr>
          <w:rFonts w:ascii="Times New Roman" w:hAnsi="Times New Roman"/>
          <w:sz w:val="26"/>
          <w:szCs w:val="26"/>
          <w:lang w:val="fr-FR"/>
        </w:rPr>
        <w:t>A. Mã lai</w:t>
      </w:r>
      <w:r w:rsidRPr="00175C0A">
        <w:rPr>
          <w:rFonts w:ascii="Times New Roman" w:hAnsi="Times New Roman"/>
          <w:b/>
          <w:sz w:val="26"/>
          <w:szCs w:val="26"/>
          <w:lang w:val="fr-FR"/>
        </w:rPr>
        <w:t xml:space="preserve">.  </w:t>
      </w:r>
      <w:r w:rsidRPr="00175C0A">
        <w:rPr>
          <w:rFonts w:ascii="Times New Roman" w:hAnsi="Times New Roman"/>
          <w:b/>
          <w:sz w:val="26"/>
          <w:szCs w:val="26"/>
          <w:lang w:val="fr-FR"/>
        </w:rPr>
        <w:tab/>
      </w:r>
      <w:r w:rsidRPr="00175C0A">
        <w:rPr>
          <w:rFonts w:ascii="Times New Roman" w:hAnsi="Times New Roman"/>
          <w:sz w:val="26"/>
          <w:szCs w:val="26"/>
          <w:lang w:val="fr-FR"/>
        </w:rPr>
        <w:t>B. Xiêm.</w:t>
      </w:r>
    </w:p>
    <w:p w:rsidR="00D27F73" w:rsidRPr="00175C0A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175C0A">
        <w:rPr>
          <w:rFonts w:ascii="Times New Roman" w:hAnsi="Times New Roman"/>
          <w:sz w:val="26"/>
          <w:szCs w:val="26"/>
          <w:lang w:val="fr-FR"/>
        </w:rPr>
        <w:t xml:space="preserve">C. Bru nây.  </w:t>
      </w:r>
      <w:r w:rsidRPr="00175C0A">
        <w:rPr>
          <w:rFonts w:ascii="Times New Roman" w:hAnsi="Times New Roman"/>
          <w:sz w:val="26"/>
          <w:szCs w:val="26"/>
          <w:lang w:val="fr-FR"/>
        </w:rPr>
        <w:tab/>
        <w:t>D. Xin ga po.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3.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Vào cuối thế kỷ XIX – Đầu thế kỷ XX, ba nước Việt Nam, Lào, Campuchia trở thành thuộc địa của đế quốc nào?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 xml:space="preserve">A. Anh.      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B. Pháp.</w:t>
      </w:r>
      <w:r w:rsidRPr="00B562DC">
        <w:rPr>
          <w:rFonts w:ascii="Times New Roman" w:hAnsi="Times New Roman"/>
          <w:sz w:val="26"/>
          <w:szCs w:val="26"/>
          <w:lang w:val="fr-FR"/>
        </w:rPr>
        <w:tab/>
      </w:r>
      <w:r w:rsidRPr="00B562DC">
        <w:rPr>
          <w:rFonts w:ascii="Times New Roman" w:hAnsi="Times New Roman"/>
          <w:sz w:val="26"/>
          <w:szCs w:val="26"/>
          <w:lang w:val="fr-FR"/>
        </w:rPr>
        <w:tab/>
      </w:r>
      <w:r w:rsidRPr="00B562DC">
        <w:rPr>
          <w:rFonts w:ascii="Times New Roman" w:hAnsi="Times New Roman"/>
          <w:sz w:val="26"/>
          <w:szCs w:val="26"/>
          <w:lang w:val="fr-FR"/>
        </w:rPr>
        <w:tab/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Đức.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D. Mĩ.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4.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Trước tình hình Đông Nam Á cuối TK XIX, các nước thực dân phương Tây đã có hành động gì?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Đầu tư vào Đông Nam Á.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B. Thăm dò xâm lược.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Giúp đỡ các nước Đông Nam Á.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D. Mở rộng và hoàn thành xâm lược.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 xml:space="preserve">Câu 5. </w:t>
      </w:r>
      <w:r w:rsidRPr="00B562DC">
        <w:rPr>
          <w:rFonts w:ascii="Times New Roman" w:hAnsi="Times New Roman"/>
          <w:sz w:val="26"/>
          <w:szCs w:val="26"/>
          <w:lang w:val="fr-FR"/>
        </w:rPr>
        <w:t>Cuộc khởi nghĩa nào mở đầu cho phong trào đấu tranh chống Pháp của nhân dân Lào?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Khởi nghĩa Chậu Pa chay.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B. Khởi nghĩa Pu côm bô.</w:t>
      </w:r>
    </w:p>
    <w:p w:rsidR="00D27F73" w:rsidRPr="00175C0A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Khởi nghĩa Ong kẹo.</w:t>
      </w:r>
      <w:r w:rsidRPr="00175C0A">
        <w:rPr>
          <w:rFonts w:ascii="Times New Roman" w:hAnsi="Times New Roman"/>
          <w:sz w:val="26"/>
          <w:szCs w:val="26"/>
        </w:rPr>
        <w:tab/>
        <w:t>D. Khởi nghĩa Pha ca đuốc.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</w:rPr>
      </w:pPr>
      <w:r w:rsidRPr="00B562DC">
        <w:rPr>
          <w:rFonts w:ascii="Times New Roman" w:hAnsi="Times New Roman"/>
          <w:b/>
          <w:sz w:val="26"/>
          <w:szCs w:val="26"/>
        </w:rPr>
        <w:t>II. Mức độ thông hiểu</w:t>
      </w:r>
    </w:p>
    <w:p w:rsidR="00D27F73" w:rsidRPr="00175C0A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1. </w:t>
      </w:r>
      <w:r w:rsidRPr="00175C0A">
        <w:rPr>
          <w:rFonts w:ascii="Times New Roman" w:hAnsi="Times New Roman"/>
          <w:sz w:val="26"/>
          <w:szCs w:val="26"/>
        </w:rPr>
        <w:t>Xiêm là nước duy nhất Đông Nam Á không trở thành thuộc địa là do?</w:t>
      </w:r>
    </w:p>
    <w:p w:rsidR="00D27F73" w:rsidRPr="00175C0A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 A. Duy trì chế độ phong kiến.    </w:t>
      </w:r>
      <w:r w:rsidRPr="00175C0A">
        <w:rPr>
          <w:rFonts w:ascii="Times New Roman" w:hAnsi="Times New Roman"/>
          <w:sz w:val="26"/>
          <w:szCs w:val="26"/>
        </w:rPr>
        <w:tab/>
        <w:t>B. Tiến hành cách mạng vô sản.</w:t>
      </w:r>
    </w:p>
    <w:p w:rsidR="00D27F73" w:rsidRPr="00175C0A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 C. Tăng cường khả năng quốc phòng</w:t>
      </w:r>
      <w:r w:rsidRPr="00175C0A">
        <w:rPr>
          <w:rFonts w:ascii="Times New Roman" w:hAnsi="Times New Roman"/>
          <w:b/>
          <w:sz w:val="26"/>
          <w:szCs w:val="26"/>
        </w:rPr>
        <w:t xml:space="preserve">.   </w:t>
      </w:r>
      <w:r w:rsidRPr="00175C0A">
        <w:rPr>
          <w:rFonts w:ascii="Times New Roman" w:hAnsi="Times New Roman"/>
          <w:b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>D. chính sách duy tân của Ra ma V.</w:t>
      </w:r>
    </w:p>
    <w:p w:rsidR="00D27F73" w:rsidRPr="00175C0A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2</w:t>
      </w:r>
      <w:r w:rsidRPr="00175C0A">
        <w:rPr>
          <w:rFonts w:ascii="Times New Roman" w:hAnsi="Times New Roman"/>
          <w:sz w:val="26"/>
          <w:szCs w:val="26"/>
        </w:rPr>
        <w:t>. Cuộc khởi nghĩa thể hiên tinh thần đoàn kết hai nước Việt Nam - Cam pu chia trong cuộc đấu tranh chống thực dân pháp?</w:t>
      </w:r>
    </w:p>
    <w:p w:rsidR="00D27F73" w:rsidRPr="00175C0A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175C0A">
        <w:rPr>
          <w:rFonts w:ascii="Times New Roman" w:hAnsi="Times New Roman"/>
          <w:sz w:val="26"/>
          <w:szCs w:val="26"/>
          <w:lang w:val="fr-FR"/>
        </w:rPr>
        <w:t xml:space="preserve">A. Khởi nghĩa Si vô tha.    </w:t>
      </w:r>
      <w:r w:rsidRPr="00175C0A">
        <w:rPr>
          <w:rFonts w:ascii="Times New Roman" w:hAnsi="Times New Roman"/>
          <w:sz w:val="26"/>
          <w:szCs w:val="26"/>
          <w:lang w:val="fr-FR"/>
        </w:rPr>
        <w:tab/>
      </w:r>
      <w:r w:rsidRPr="00175C0A">
        <w:rPr>
          <w:rFonts w:ascii="Times New Roman" w:hAnsi="Times New Roman"/>
          <w:sz w:val="26"/>
          <w:szCs w:val="26"/>
          <w:lang w:val="fr-FR"/>
        </w:rPr>
        <w:tab/>
      </w:r>
      <w:r w:rsidRPr="00175C0A">
        <w:rPr>
          <w:rFonts w:ascii="Times New Roman" w:hAnsi="Times New Roman"/>
          <w:sz w:val="26"/>
          <w:szCs w:val="26"/>
          <w:lang w:val="fr-FR"/>
        </w:rPr>
        <w:tab/>
        <w:t>B. Khởi nghĩa A cha xoa.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175C0A">
        <w:rPr>
          <w:rFonts w:ascii="Times New Roman" w:hAnsi="Times New Roman"/>
          <w:sz w:val="26"/>
          <w:szCs w:val="26"/>
          <w:lang w:val="fr-FR"/>
        </w:rPr>
        <w:t xml:space="preserve">C. Khởi nghĩa Pha ca đuốc.    </w:t>
      </w:r>
      <w:r w:rsidRPr="00175C0A">
        <w:rPr>
          <w:rFonts w:ascii="Times New Roman" w:hAnsi="Times New Roman"/>
          <w:sz w:val="26"/>
          <w:szCs w:val="26"/>
          <w:lang w:val="fr-FR"/>
        </w:rPr>
        <w:tab/>
      </w:r>
      <w:r w:rsidRPr="00175C0A">
        <w:rPr>
          <w:rFonts w:ascii="Times New Roman" w:hAnsi="Times New Roman"/>
          <w:sz w:val="26"/>
          <w:szCs w:val="26"/>
          <w:lang w:val="fr-FR"/>
        </w:rPr>
        <w:tab/>
      </w:r>
      <w:r w:rsidRPr="00175C0A">
        <w:rPr>
          <w:rFonts w:ascii="Times New Roman" w:hAnsi="Times New Roman"/>
          <w:sz w:val="26"/>
          <w:szCs w:val="26"/>
          <w:lang w:val="fr-FR"/>
        </w:rPr>
        <w:tab/>
      </w:r>
      <w:r w:rsidRPr="00B562DC">
        <w:rPr>
          <w:rFonts w:ascii="Times New Roman" w:hAnsi="Times New Roman"/>
          <w:sz w:val="26"/>
          <w:szCs w:val="26"/>
          <w:lang w:val="fr-FR"/>
        </w:rPr>
        <w:t>D. Khởi nghĩa Ong kẹo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3</w:t>
      </w:r>
      <w:r w:rsidRPr="00B562DC">
        <w:rPr>
          <w:rFonts w:ascii="Times New Roman" w:hAnsi="Times New Roman"/>
          <w:sz w:val="26"/>
          <w:szCs w:val="26"/>
          <w:lang w:val="fr-FR"/>
        </w:rPr>
        <w:t>.Vì sao Thái Lan vẫn giữ được độc lập tương đối vào thế kỉ XIX?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Vì đã thực hiện chính sách ngoại giao khôn khéo và mềm dẻo.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B. Được Mĩ bảo trợ về quân sự.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Sự chiến đấu anh dũng của nhân dân.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D. Địa hình nhiều sông ngòi, đồi núi khó xâm nhập.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4.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Sự kiện nao đánh dấu Cam-pu-chia trở thành thuộc địa của Pháp ?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Pháp gạt bỏ ảnh hưởng của Xiêm.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B. Pháp gây áp lực buộc vua Nô-rô-đôm chấp nhân quyền bảo hộ.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Vua Nô-rô-đôm kí hiệp ước năm 1884.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D. Các giáo sĩ Phương Tây xâm nhập vào Cam-pu-chia.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5.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Đến cuối thế kỉ XIX, khu vực Đông Nam Á chủ yếu là thuộc địa của các quốc gia nào dưới đây?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Mĩ và Pháp.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B. Anh và Đức.</w:t>
      </w:r>
      <w:r w:rsidRPr="00B562DC">
        <w:rPr>
          <w:rFonts w:ascii="Times New Roman" w:hAnsi="Times New Roman"/>
          <w:sz w:val="26"/>
          <w:szCs w:val="26"/>
          <w:lang w:val="fr-FR"/>
        </w:rPr>
        <w:tab/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Anh và Pháp.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D. Anh và Mĩ.</w:t>
      </w:r>
    </w:p>
    <w:p w:rsidR="00D27F73" w:rsidRPr="00B562DC" w:rsidRDefault="00D27F73" w:rsidP="00D27F73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lastRenderedPageBreak/>
        <w:t xml:space="preserve">III. Mức độ vận dụng 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1.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Nhận xét nào sau đây </w:t>
      </w:r>
      <w:r w:rsidRPr="00B562DC">
        <w:rPr>
          <w:rFonts w:ascii="Times New Roman" w:hAnsi="Times New Roman"/>
          <w:b/>
          <w:sz w:val="26"/>
          <w:szCs w:val="26"/>
          <w:lang w:val="fr-FR"/>
        </w:rPr>
        <w:t>không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đúng khi nói về phong trào giải phóng dân tộc ở Đông Nam Á cuối TK XIX – đầu TK XX?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Phong trào diễn ra rộng lớn, đoàn kết đấu tranh trong cả nước.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B. Hình thức đấu tranh phong phú nhưng chủ yếu là đấu tranh vũ trang.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Thu hút đông đảo nhân dân tham gia, gây tổn thất nặng nề cho các nước đế quốc.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D. Phong trào diễn ra đơn lẽ, chưa có sự thống nhất giữa các địa phương.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2.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Trong bối cảnh chung của các nước châu Á cuối TK XIX – đầu TK XX, Nhật Bản và Xiêm thoát khỏi thân phận thuộc địa vì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Cắt đất cầu hòa.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B. Lãnh đạo nhân dân đấu tranh.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Tiến hành cải cách, mở cửa.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D. Tiếp tục duy trì chế độ phong kiến cũ.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3.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Điểm giống nhau cơ bản giữa Duy tân Minh Trị và cuộc cải cách của vua Rama V?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Đều là các cuộc cách mạng vô sản.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B. Đều là các cuộc cách mạng tư sản triệt để.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Đều là các cuộc cách mạng tư sản không triệt để.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D. Đều là các cuộc đấu tranh chống chiến tranh đế quốc phi nghĩa.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4.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Điểm chung của tình hình các nước Đông Nam Á đầu TK XX là gì?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Tất cả đều là thuộc địa của các nước đế quốc phương Tây.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B. Hầu hết là thuộc địa của các nước đế quốc phương Tây.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Tất cả đều giành được độc lập dân tộc.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D. Hầu hết đều giành được độc lập dân tộc.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5.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Vì sao Xiêm là nước nằm trong sự tranh chấp giữa Anh và Pháp nhưng Xiêm vẫn giữ được nền độc lập cơ bản?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A. Sử dụng quân đội mạnh để đe dọa Anh và Pháp.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B. Cắt cho Anh và Pháp 50% lãnh thổ.</w:t>
      </w:r>
    </w:p>
    <w:p w:rsidR="00D27F73" w:rsidRPr="00B562DC" w:rsidRDefault="00D27F73" w:rsidP="00D27F73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sz w:val="26"/>
          <w:szCs w:val="26"/>
          <w:lang w:val="fr-FR"/>
        </w:rPr>
        <w:t>C. Nhờ sự trợ giúp của đế quốc Mĩ.</w:t>
      </w:r>
      <w:r w:rsidRPr="00B562DC">
        <w:rPr>
          <w:rFonts w:ascii="Times New Roman" w:hAnsi="Times New Roman"/>
          <w:sz w:val="26"/>
          <w:szCs w:val="26"/>
          <w:lang w:val="fr-FR"/>
        </w:rPr>
        <w:tab/>
        <w:t>D. Sử dụng chính sách ngoại giao mềm dẻo.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73"/>
    <w:rsid w:val="00D069A5"/>
    <w:rsid w:val="00D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73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73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2021-09-19T23:53:00Z</dcterms:created>
  <dcterms:modified xsi:type="dcterms:W3CDTF">2021-09-19T23:54:00Z</dcterms:modified>
</cp:coreProperties>
</file>