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1B" w:rsidRPr="003F4D69" w:rsidRDefault="003F4D69" w:rsidP="003F4D69">
      <w:pPr>
        <w:jc w:val="center"/>
        <w:rPr>
          <w:b/>
        </w:rPr>
      </w:pPr>
      <w:r w:rsidRPr="003F4D69">
        <w:rPr>
          <w:b/>
        </w:rPr>
        <w:t>ĐỀ CƯƠNG ÔN TẬP HỌC KỲ 1</w:t>
      </w:r>
    </w:p>
    <w:p w:rsidR="003F4D69" w:rsidRPr="003F4D69" w:rsidRDefault="003F4D69" w:rsidP="003F4D69">
      <w:pPr>
        <w:jc w:val="center"/>
        <w:rPr>
          <w:b/>
        </w:rPr>
      </w:pPr>
      <w:r w:rsidRPr="003F4D69">
        <w:rPr>
          <w:b/>
        </w:rPr>
        <w:t>Năm học: 2021 – 2022</w:t>
      </w:r>
    </w:p>
    <w:p w:rsidR="003F4D69" w:rsidRDefault="003F4D69" w:rsidP="003F4D69">
      <w:pPr>
        <w:jc w:val="center"/>
      </w:pPr>
      <w:r w:rsidRPr="003F4D69">
        <w:rPr>
          <w:b/>
        </w:rPr>
        <w:t>Khối 12</w:t>
      </w:r>
    </w:p>
    <w:tbl>
      <w:tblPr>
        <w:tblW w:w="99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4536"/>
        <w:gridCol w:w="993"/>
      </w:tblGrid>
      <w:tr w:rsidR="003F4D69" w:rsidRPr="00153236" w:rsidTr="003F4D69">
        <w:trPr>
          <w:trHeight w:val="1089"/>
        </w:trPr>
        <w:tc>
          <w:tcPr>
            <w:tcW w:w="851" w:type="dxa"/>
            <w:vAlign w:val="center"/>
          </w:tcPr>
          <w:p w:rsidR="003F4D69" w:rsidRPr="00153236" w:rsidRDefault="003F4D69" w:rsidP="003F4D69">
            <w:pPr>
              <w:jc w:val="center"/>
              <w:rPr>
                <w:b/>
              </w:rPr>
            </w:pPr>
            <w:r w:rsidRPr="00153236">
              <w:rPr>
                <w:b/>
              </w:rPr>
              <w:t>STT</w:t>
            </w:r>
          </w:p>
        </w:tc>
        <w:tc>
          <w:tcPr>
            <w:tcW w:w="3544" w:type="dxa"/>
            <w:vAlign w:val="center"/>
          </w:tcPr>
          <w:p w:rsidR="003F4D69" w:rsidRPr="00153236" w:rsidRDefault="003F4D69" w:rsidP="003F4D69">
            <w:pPr>
              <w:jc w:val="center"/>
              <w:rPr>
                <w:b/>
              </w:rPr>
            </w:pPr>
            <w:r w:rsidRPr="00153236">
              <w:rPr>
                <w:b/>
              </w:rPr>
              <w:t>Nội dung câu hỏi</w:t>
            </w:r>
          </w:p>
        </w:tc>
        <w:tc>
          <w:tcPr>
            <w:tcW w:w="4536" w:type="dxa"/>
          </w:tcPr>
          <w:p w:rsidR="003F4D69" w:rsidRDefault="003F4D69" w:rsidP="003F4D69">
            <w:pPr>
              <w:jc w:val="center"/>
              <w:rPr>
                <w:b/>
              </w:rPr>
            </w:pPr>
          </w:p>
          <w:p w:rsidR="003F4D69" w:rsidRPr="00153236" w:rsidRDefault="003F4D69" w:rsidP="003F4D69">
            <w:pPr>
              <w:jc w:val="center"/>
              <w:rPr>
                <w:b/>
              </w:rPr>
            </w:pPr>
            <w:r>
              <w:rPr>
                <w:b/>
              </w:rPr>
              <w:t>Câu trả lời</w:t>
            </w:r>
          </w:p>
        </w:tc>
        <w:tc>
          <w:tcPr>
            <w:tcW w:w="993" w:type="dxa"/>
            <w:vAlign w:val="center"/>
          </w:tcPr>
          <w:p w:rsidR="003F4D69" w:rsidRPr="00153236" w:rsidRDefault="003F4D69" w:rsidP="003F4D69">
            <w:pPr>
              <w:jc w:val="center"/>
              <w:rPr>
                <w:b/>
              </w:rPr>
            </w:pPr>
            <w:r>
              <w:rPr>
                <w:b/>
              </w:rPr>
              <w:t>Đáp án</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34766D" w:rsidRDefault="003F4D69" w:rsidP="003F4D69">
            <w:pPr>
              <w:pStyle w:val="00CaudanRegular"/>
            </w:pPr>
            <w:r>
              <w:t>Trong Table, mỗi cột được gọi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sidRPr="007F399A">
              <w:rPr>
                <w:color w:val="000000"/>
              </w:rPr>
              <w:t xml:space="preserve">Record </w:t>
            </w:r>
            <w:r>
              <w:rPr>
                <w:color w:val="000000"/>
              </w:rPr>
              <w:t>(bản ghi)</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Field (trường)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Data Type (kiểu dữ liệu)</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Field Properties (Tính chất trường)</w:t>
            </w:r>
          </w:p>
          <w:p w:rsidR="003F4D69" w:rsidRPr="002D75FA" w:rsidRDefault="003F4D69" w:rsidP="003F4D69">
            <w:pPr>
              <w:pStyle w:val="00Phuongantraloi"/>
              <w:ind w:left="0"/>
            </w:pPr>
          </w:p>
        </w:tc>
        <w:tc>
          <w:tcPr>
            <w:tcW w:w="993" w:type="dxa"/>
          </w:tcPr>
          <w:p w:rsidR="003F4D69" w:rsidRPr="002D75FA" w:rsidRDefault="003F4D69" w:rsidP="003F4D69">
            <w:pPr>
              <w:jc w:val="center"/>
            </w:pPr>
            <w:r>
              <w:t>B</w:t>
            </w:r>
          </w:p>
        </w:tc>
      </w:tr>
      <w:tr w:rsidR="003F4D69" w:rsidRPr="002D75FA" w:rsidTr="003F4D69">
        <w:tc>
          <w:tcPr>
            <w:tcW w:w="851" w:type="dxa"/>
          </w:tcPr>
          <w:p w:rsidR="003F4D69" w:rsidRDefault="003F4D69" w:rsidP="003F4D69">
            <w:pPr>
              <w:numPr>
                <w:ilvl w:val="0"/>
                <w:numId w:val="1"/>
              </w:numPr>
              <w:jc w:val="center"/>
            </w:pPr>
          </w:p>
        </w:tc>
        <w:tc>
          <w:tcPr>
            <w:tcW w:w="3544" w:type="dxa"/>
          </w:tcPr>
          <w:p w:rsidR="003F4D69" w:rsidRPr="0034766D" w:rsidRDefault="003F4D69" w:rsidP="003F4D69">
            <w:pPr>
              <w:tabs>
                <w:tab w:val="left" w:pos="992"/>
              </w:tabs>
              <w:spacing w:before="120" w:after="120" w:line="360" w:lineRule="auto"/>
              <w:jc w:val="both"/>
            </w:pPr>
            <w:r>
              <w:t>Trong Table, mỗi hàng được gọi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sidRPr="007F399A">
              <w:rPr>
                <w:color w:val="000000"/>
              </w:rPr>
              <w:t xml:space="preserve">Record </w:t>
            </w:r>
            <w:r>
              <w:rPr>
                <w:color w:val="000000"/>
              </w:rPr>
              <w:t>(bản ghi)</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Field (trường)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Data Type (kiểu dữ liệu)</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Field Properties (Tính chất trường)</w:t>
            </w:r>
          </w:p>
          <w:p w:rsidR="003F4D69" w:rsidRPr="002D75FA" w:rsidRDefault="003F4D69" w:rsidP="003F4D69">
            <w:pPr>
              <w:pStyle w:val="00Phuongantraloi"/>
              <w:ind w:left="0"/>
            </w:pPr>
          </w:p>
        </w:tc>
        <w:tc>
          <w:tcPr>
            <w:tcW w:w="993" w:type="dxa"/>
          </w:tcPr>
          <w:p w:rsidR="003F4D69" w:rsidRPr="002D75FA"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34766D" w:rsidRDefault="003F4D69" w:rsidP="003F4D69">
            <w:pPr>
              <w:tabs>
                <w:tab w:val="left" w:pos="992"/>
              </w:tabs>
              <w:spacing w:before="120" w:after="120" w:line="360" w:lineRule="auto"/>
              <w:jc w:val="both"/>
            </w:pPr>
            <w:r>
              <w:t>Trong Table, Data Type được gọi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sidRPr="007F399A">
              <w:rPr>
                <w:color w:val="000000"/>
              </w:rPr>
              <w:t>Mô tả</w:t>
            </w:r>
            <w:r>
              <w:rPr>
                <w:color w:val="000000"/>
              </w:rPr>
              <w:t xml:space="preserve"> trường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Tính chất của trường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Tên trường</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Kiểu dữ liệu của trường</w:t>
            </w:r>
          </w:p>
          <w:p w:rsidR="003F4D69" w:rsidRPr="002D75FA" w:rsidRDefault="003F4D69" w:rsidP="003F4D69">
            <w:pPr>
              <w:pStyle w:val="00Phuongantraloi"/>
              <w:ind w:left="0"/>
            </w:pPr>
          </w:p>
        </w:tc>
        <w:tc>
          <w:tcPr>
            <w:tcW w:w="993" w:type="dxa"/>
          </w:tcPr>
          <w:p w:rsidR="003F4D69" w:rsidRPr="002D75FA" w:rsidRDefault="003F4D69"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Table, tên trường dài tối đa bao nhiêu ký tự?</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54</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64</w:t>
            </w:r>
            <w:r w:rsidRPr="002F486B">
              <w:rPr>
                <w:color w:val="000000"/>
              </w:rPr>
              <w:tab/>
            </w:r>
            <w:r>
              <w:rPr>
                <w:color w:val="000000"/>
              </w:rPr>
              <w:t xml:space="preserve">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Pr>
                <w:color w:val="000000"/>
              </w:rPr>
              <w:t xml:space="preserve"> 74</w:t>
            </w:r>
            <w:r w:rsidRPr="002F486B">
              <w:rPr>
                <w:color w:val="000000"/>
              </w:rPr>
              <w:tab/>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84</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Tên trường không được chứa các ký tự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w:t>
            </w:r>
            <w:r w:rsidR="00CB4BAF">
              <w:rPr>
                <w:color w:val="000000"/>
              </w:rPr>
              <w:t>dấu huyền và dấu [ ]</w:t>
            </w:r>
            <w:r w:rsidR="00CB4BAF">
              <w:rPr>
                <w:color w:val="000000"/>
              </w:rPr>
              <w:t xml:space="preserve">, </w:t>
            </w:r>
            <w:r>
              <w:rPr>
                <w:color w:val="000000"/>
              </w:rPr>
              <w:t>dấu chấm, dấu phẩy, dấu chấm than</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lastRenderedPageBreak/>
              <w:t>B.</w:t>
            </w:r>
            <w:r w:rsidRPr="002F486B">
              <w:rPr>
                <w:color w:val="000000"/>
              </w:rPr>
              <w:t xml:space="preserve"> </w:t>
            </w:r>
            <w:r>
              <w:rPr>
                <w:color w:val="000000"/>
              </w:rPr>
              <w:t>dấu chấm phẩy</w:t>
            </w:r>
            <w:r w:rsidRPr="002F486B">
              <w:rPr>
                <w:color w:val="000000"/>
              </w:rPr>
              <w:tab/>
            </w:r>
            <w:r>
              <w:rPr>
                <w:color w:val="000000"/>
              </w:rPr>
              <w:t xml:space="preserve">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dấu hai chấm</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dấu huyền và dấu [ ]</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lastRenderedPageBreak/>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kiểu dữ liệu dạng văn bản có tên là?</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Text và Memo</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Number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Yes/No</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Date/Time</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kiểu dữ liệu dạng số có tên là?</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Text và Memo</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Number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Yes/No</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Date/Time</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bảng, khóa chính có tên là?</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sidRPr="00B0062D">
              <w:rPr>
                <w:color w:val="000000"/>
              </w:rPr>
              <w:t>Primary Key</w:t>
            </w:r>
            <w:r w:rsidRPr="00B0062D">
              <w:rPr>
                <w:color w:val="000000"/>
              </w:rPr>
              <w:tab/>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Field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Pr>
                <w:color w:val="000000"/>
              </w:rPr>
              <w:t xml:space="preserve"> Record</w:t>
            </w:r>
            <w:r w:rsidRPr="002F486B">
              <w:rPr>
                <w:color w:val="000000"/>
              </w:rPr>
              <w:tab/>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Data Type</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Chọn phát biểu đúng về khóa chính</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Pr>
                <w:color w:val="000000"/>
              </w:rPr>
              <w:t>Khóa chính chỉ gồm 1 trường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Khóa chính gồm nhiều trường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Khóa chính có thể là 1 hoặc nhiều trường</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lastRenderedPageBreak/>
              <w:t>D.</w:t>
            </w:r>
            <w:r w:rsidRPr="002F486B">
              <w:rPr>
                <w:color w:val="000000"/>
              </w:rPr>
              <w:t xml:space="preserve"> </w:t>
            </w:r>
            <w:r>
              <w:rPr>
                <w:color w:val="000000"/>
              </w:rPr>
              <w:t>Khóa chính có thể là 1 hoặc nhiều bản ghi</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lastRenderedPageBreak/>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Trong Access, kiểu dữ liệu dạng ngày tháng có tên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Text và Memo</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Number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Yes/No</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Date/Time</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Trong Access, kiểu dữ liệu dạng logic có tên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Text và Memo</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Number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Yes/No</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Date/Time</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Khi tạo bảng bằng cách tự thiết kế, ta gõ tên trường vào cột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Field Name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Data Type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Description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Field Properties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Khi tạo bảng bằng cách tự thiết kế, ta chọn kiểu dữ liệu cho trường vào cột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Field Name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Data Type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Description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Field Properties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Khi tạo bảng bằng cách tự thiết kế, ta nhập mô tả cho trường vào cột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Field Name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Data Type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Description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Field Properties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Khi tạo bảng bằng cách tự thiết kế, ta chỉ định các thuộc tính cho trường vào vùng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Field Name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Data Type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Description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Field Properties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 xml:space="preserve">Định dạng </w:t>
            </w:r>
            <w:r w:rsidRPr="00D90278">
              <w:rPr>
                <w:color w:val="000000"/>
              </w:rPr>
              <w:t>tiêu đề cột hiển thị thay cho tên trường</w:t>
            </w:r>
            <w:r>
              <w:rPr>
                <w:color w:val="000000"/>
              </w:rPr>
              <w:t xml:space="preserve"> khi hiển thị vào thuộc tính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Field Size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Format</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Caption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Decimal Places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Định dạng độ rộng tối đa cho 1 trường vào thuộc tính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Field Size</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Format</w:t>
            </w:r>
          </w:p>
          <w:p w:rsidR="003F4D69" w:rsidRDefault="003F4D69" w:rsidP="003F4D69">
            <w:pPr>
              <w:tabs>
                <w:tab w:val="left" w:pos="2268"/>
                <w:tab w:val="left" w:pos="3969"/>
                <w:tab w:val="left" w:pos="5670"/>
              </w:tabs>
              <w:spacing w:before="120" w:after="120" w:line="360" w:lineRule="auto"/>
              <w:ind w:left="567"/>
              <w:jc w:val="both"/>
              <w:rPr>
                <w:color w:val="000000"/>
              </w:rPr>
            </w:pPr>
            <w:r w:rsidRPr="00BB3C9E">
              <w:rPr>
                <w:b/>
                <w:color w:val="000000"/>
              </w:rPr>
              <w:t>C.</w:t>
            </w:r>
            <w:r>
              <w:rPr>
                <w:color w:val="000000"/>
              </w:rPr>
              <w:t xml:space="preserve"> Caption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Decimal Places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34766D" w:rsidRDefault="003F4D69" w:rsidP="003F4D69">
            <w:pPr>
              <w:pStyle w:val="00CaudanRegular"/>
            </w:pPr>
            <w:r>
              <w:t>Access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Hệ soạn thảo văn bản</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Phần mềm trang tính</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Phân mềm trình chiếu</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Hệ quản trị CSDL</w:t>
            </w:r>
          </w:p>
          <w:p w:rsidR="003F4D69" w:rsidRPr="002D75FA" w:rsidRDefault="003F4D69" w:rsidP="003F4D69">
            <w:pPr>
              <w:pStyle w:val="00Phuongantraloi"/>
              <w:ind w:left="0"/>
            </w:pPr>
          </w:p>
        </w:tc>
        <w:tc>
          <w:tcPr>
            <w:tcW w:w="993" w:type="dxa"/>
          </w:tcPr>
          <w:p w:rsidR="003F4D69" w:rsidRDefault="00CB4BAF" w:rsidP="003F4D69">
            <w:pPr>
              <w:jc w:val="center"/>
            </w:pPr>
            <w:r>
              <w:lastRenderedPageBreak/>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34766D" w:rsidRDefault="003F4D69" w:rsidP="003F4D69">
            <w:pPr>
              <w:tabs>
                <w:tab w:val="left" w:pos="992"/>
              </w:tabs>
              <w:spacing w:before="120" w:after="120" w:line="360" w:lineRule="auto"/>
              <w:jc w:val="both"/>
            </w:pPr>
            <w:r>
              <w:t>Access có những đối tượng chính là?</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sidR="00CB4BAF">
              <w:rPr>
                <w:color w:val="000000"/>
              </w:rPr>
              <w:t xml:space="preserve"> bảng, biểu mẫu, </w:t>
            </w:r>
            <w:r w:rsidR="00CB4BAF">
              <w:rPr>
                <w:color w:val="000000"/>
              </w:rPr>
              <w:t>báo cáo, mẫu hỏi</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macro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bảng, cột, hàng</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 mẫu hỏi</w:t>
            </w:r>
          </w:p>
          <w:p w:rsidR="003F4D69" w:rsidRPr="002D75FA" w:rsidRDefault="003F4D69" w:rsidP="003F4D69">
            <w:pPr>
              <w:pStyle w:val="00Phuongantraloi"/>
              <w:ind w:left="0"/>
            </w:pPr>
          </w:p>
        </w:tc>
        <w:tc>
          <w:tcPr>
            <w:tcW w:w="993" w:type="dxa"/>
          </w:tcPr>
          <w:p w:rsidR="003F4D69" w:rsidRDefault="00CB4BAF"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CB4BAF">
            <w:pPr>
              <w:tabs>
                <w:tab w:val="left" w:pos="992"/>
              </w:tabs>
              <w:spacing w:before="120" w:after="120" w:line="360" w:lineRule="auto"/>
              <w:jc w:val="both"/>
              <w:rPr>
                <w:color w:val="000000"/>
              </w:rPr>
            </w:pPr>
            <w:r>
              <w:rPr>
                <w:color w:val="000000"/>
              </w:rPr>
              <w:t xml:space="preserve">Trong Access, đối tượng </w:t>
            </w:r>
            <w:r w:rsidR="00CB4BAF">
              <w:rPr>
                <w:color w:val="000000"/>
              </w:rPr>
              <w:t>chính dùng</w:t>
            </w:r>
            <w:r>
              <w:rPr>
                <w:color w:val="000000"/>
              </w:rPr>
              <w:t xml:space="preserve"> để lưu dữ liệu</w:t>
            </w:r>
            <w:r w:rsidR="00CB4BAF">
              <w:rPr>
                <w:color w:val="000000"/>
              </w:rPr>
              <w:t xml:space="preserve"> là …</w:t>
            </w:r>
            <w:r>
              <w:rPr>
                <w:color w:val="000000"/>
              </w:rPr>
              <w:t>?</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đối tượng nào giúp tạo giao diện thuận lợi cho việc nhập và hiển thị dữ liệu?</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đối tượng nào dùng để sắp, xếp, tìm kiếm kết xuất dữ liệu từ 1 hoặc nhiều bảng?</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đối tượng nào dùng để tính toán, tổng hợp dữ liệu?</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lastRenderedPageBreak/>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Table dùng để chỉ đối tượng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Form dùng để chỉ đối tượng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Trong Access, Query dùng để chỉ đối tượng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CB4BAF"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Trong Access, Report dùng để chỉ đối tượng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bảng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biểu mẫu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mẫu hỏi</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báo cáo</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CB4BAF"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34766D" w:rsidRDefault="003F4D69" w:rsidP="003F4D69">
            <w:pPr>
              <w:tabs>
                <w:tab w:val="left" w:pos="992"/>
              </w:tabs>
              <w:spacing w:before="120" w:after="120" w:line="360" w:lineRule="auto"/>
              <w:jc w:val="both"/>
            </w:pPr>
            <w:r>
              <w:t>Tập tin CSDL của Access 2010 có phần mở rộng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mdb</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accdb</w:t>
            </w:r>
            <w:r w:rsidRPr="002F486B">
              <w:rPr>
                <w:color w:val="000000"/>
              </w:rPr>
              <w:tab/>
            </w:r>
            <w:r>
              <w:rPr>
                <w:color w:val="000000"/>
              </w:rPr>
              <w:t xml:space="preserve">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Pr>
                <w:color w:val="000000"/>
              </w:rPr>
              <w:t xml:space="preserve"> pptx</w:t>
            </w:r>
            <w:r w:rsidRPr="002F486B">
              <w:rPr>
                <w:color w:val="000000"/>
              </w:rPr>
              <w:tab/>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lastRenderedPageBreak/>
              <w:t>D.</w:t>
            </w:r>
            <w:r w:rsidRPr="002F486B">
              <w:rPr>
                <w:color w:val="000000"/>
              </w:rPr>
              <w:t xml:space="preserve"> </w:t>
            </w:r>
            <w:r>
              <w:rPr>
                <w:color w:val="000000"/>
              </w:rPr>
              <w:t>xlsx</w:t>
            </w:r>
          </w:p>
          <w:p w:rsidR="003F4D69" w:rsidRPr="002D75FA" w:rsidRDefault="003F4D69" w:rsidP="003F4D69">
            <w:pPr>
              <w:pStyle w:val="00Phuongantraloi"/>
              <w:ind w:left="0"/>
            </w:pPr>
          </w:p>
        </w:tc>
        <w:tc>
          <w:tcPr>
            <w:tcW w:w="993" w:type="dxa"/>
          </w:tcPr>
          <w:p w:rsidR="003F4D69" w:rsidRPr="002D75FA" w:rsidRDefault="003F4D69" w:rsidP="003F4D69">
            <w:pPr>
              <w:jc w:val="center"/>
            </w:pPr>
            <w:r w:rsidRPr="002D75FA">
              <w:lastRenderedPageBreak/>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Đóng Access bằ</w:t>
            </w:r>
            <w:bookmarkStart w:id="0" w:name="_GoBack"/>
            <w:bookmarkEnd w:id="0"/>
            <w:r>
              <w:rPr>
                <w:color w:val="000000"/>
              </w:rPr>
              <w:t>ng cách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Pr>
                <w:color w:val="000000"/>
              </w:rPr>
              <w:t xml:space="preserve">File </w:t>
            </w:r>
            <w:r w:rsidRPr="00114A0D">
              <w:rPr>
                <w:color w:val="000000"/>
              </w:rPr>
              <w:sym w:font="Wingdings" w:char="F0E0"/>
            </w:r>
            <w:r>
              <w:rPr>
                <w:color w:val="000000"/>
              </w:rPr>
              <w:t xml:space="preserve"> New</w:t>
            </w:r>
            <w:r w:rsidRPr="002F486B">
              <w:rPr>
                <w:color w:val="000000"/>
              </w:rPr>
              <w:tab/>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File </w:t>
            </w:r>
            <w:r w:rsidRPr="00114A0D">
              <w:rPr>
                <w:color w:val="000000"/>
              </w:rPr>
              <w:sym w:font="Wingdings" w:char="F0E0"/>
            </w:r>
            <w:r>
              <w:rPr>
                <w:color w:val="000000"/>
              </w:rPr>
              <w:t xml:space="preserve"> Open</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xml:space="preserve">. File </w:t>
            </w:r>
            <w:r w:rsidRPr="00114A0D">
              <w:rPr>
                <w:color w:val="000000"/>
              </w:rPr>
              <w:sym w:font="Wingdings" w:char="F0E0"/>
            </w:r>
            <w:r>
              <w:rPr>
                <w:color w:val="000000"/>
              </w:rPr>
              <w:t xml:space="preserve"> Exit</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 xml:space="preserve">File </w:t>
            </w:r>
            <w:r w:rsidRPr="00114A0D">
              <w:rPr>
                <w:color w:val="000000"/>
              </w:rPr>
              <w:sym w:font="Wingdings" w:char="F0E0"/>
            </w:r>
            <w:r>
              <w:rPr>
                <w:color w:val="000000"/>
              </w:rPr>
              <w:t xml:space="preserve"> Save</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 xml:space="preserve">Lệnh File </w:t>
            </w:r>
            <w:r w:rsidRPr="00471197">
              <w:rPr>
                <w:color w:val="000000"/>
              </w:rPr>
              <w:sym w:font="Wingdings" w:char="F0E0"/>
            </w:r>
            <w:r>
              <w:rPr>
                <w:color w:val="000000"/>
              </w:rPr>
              <w:t xml:space="preserve"> Exit tương đương với tổ hợp phím nào?</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Alt + F4</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Ctrl + X    </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Ctrl + N</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Alt + Enter</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Chế độ thiết kế cho phép ta làm gì với các đối tượng trong Access?</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b/>
                <w:color w:val="000000"/>
              </w:rPr>
              <w:t xml:space="preserve"> </w:t>
            </w:r>
            <w:r>
              <w:rPr>
                <w:color w:val="000000"/>
              </w:rPr>
              <w:t>tạo mới, thay đổi cấu trúc đối tượng</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hiển thị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cho phép làm việc với dữ liệu</w:t>
            </w:r>
          </w:p>
          <w:p w:rsidR="00CB4BAF" w:rsidRPr="002F486B" w:rsidRDefault="00CB4BAF" w:rsidP="003F4D69">
            <w:pPr>
              <w:tabs>
                <w:tab w:val="left" w:pos="2268"/>
                <w:tab w:val="left" w:pos="3969"/>
                <w:tab w:val="left" w:pos="5670"/>
              </w:tabs>
              <w:spacing w:before="120" w:after="120" w:line="360" w:lineRule="auto"/>
              <w:ind w:left="567"/>
              <w:jc w:val="both"/>
              <w:rPr>
                <w:color w:val="000000"/>
              </w:rPr>
            </w:pPr>
            <w:r>
              <w:rPr>
                <w:b/>
                <w:color w:val="000000"/>
              </w:rPr>
              <w:t>D</w:t>
            </w:r>
            <w:r w:rsidRPr="00CB4BAF">
              <w:rPr>
                <w:color w:val="000000"/>
              </w:rPr>
              <w:t>.</w:t>
            </w:r>
            <w:r>
              <w:rPr>
                <w:color w:val="000000"/>
              </w:rPr>
              <w:t xml:space="preserve"> lọc và sắp xếp dữ liệu</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0B2189" w:rsidP="003F4D69">
            <w:pPr>
              <w:tabs>
                <w:tab w:val="left" w:pos="992"/>
              </w:tabs>
              <w:spacing w:before="120" w:after="120" w:line="360" w:lineRule="auto"/>
              <w:jc w:val="both"/>
              <w:rPr>
                <w:color w:val="000000"/>
              </w:rPr>
            </w:pPr>
            <w:r>
              <w:rPr>
                <w:color w:val="000000"/>
              </w:rPr>
              <w:t>C</w:t>
            </w:r>
            <w:r w:rsidR="003F4D69">
              <w:rPr>
                <w:color w:val="000000"/>
              </w:rPr>
              <w:t>ách nào để tạo 1 đối tượng mới trong Access?</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tự thiết kế</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dùng thuật sĩ (Wizard)</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xml:space="preserve">. </w:t>
            </w:r>
            <w:r w:rsidR="00CB4BAF">
              <w:rPr>
                <w:color w:val="000000"/>
              </w:rPr>
              <w:t xml:space="preserve">tự thiết kế hoặc dùng thuật sĩ hoặc </w:t>
            </w:r>
            <w:r>
              <w:rPr>
                <w:color w:val="000000"/>
              </w:rPr>
              <w:t>kết hợp tự thiết kế + thuật sĩ</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 xml:space="preserve">File </w:t>
            </w:r>
            <w:r w:rsidRPr="00867AEF">
              <w:rPr>
                <w:color w:val="000000"/>
              </w:rPr>
              <w:sym w:font="Wingdings" w:char="F0E0"/>
            </w:r>
            <w:r>
              <w:rPr>
                <w:color w:val="000000"/>
              </w:rPr>
              <w:t xml:space="preserve"> New</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Thuật sĩ là gì?</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là </w:t>
            </w:r>
            <w:r w:rsidRPr="00867AEF">
              <w:rPr>
                <w:iCs/>
                <w:color w:val="000000"/>
                <w:lang w:val="vi-VN"/>
              </w:rPr>
              <w:t>chương trình hướng dẫn từng bước giúp tạo được các đối tượng của CSDL từ các mẫu dựng sẵn</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Pr>
                <w:color w:val="000000"/>
              </w:rPr>
              <w:t xml:space="preserve"> là chương trình giúp tạo các đối tượng trong Access bằng cách tự thiết kế</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là một đối tượng cơ bản trong Access</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là chế độ làm việc với các đối tượng trong Access</w:t>
            </w:r>
          </w:p>
          <w:p w:rsidR="003F4D69" w:rsidRPr="002F486B" w:rsidRDefault="003F4D69" w:rsidP="003F4D69">
            <w:pPr>
              <w:tabs>
                <w:tab w:val="left" w:pos="2268"/>
                <w:tab w:val="left" w:pos="3969"/>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Làm thế nào để mở một đối tượng ở chế độ thiết kế?</w:t>
            </w: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Pr>
                <w:color w:val="000000"/>
              </w:rPr>
              <w:t xml:space="preserve"> nháy phải vào tên đối tượng </w:t>
            </w:r>
            <w:r w:rsidR="00CB4BAF">
              <w:rPr>
                <w:color w:val="000000"/>
              </w:rPr>
              <w:t>-&gt;</w:t>
            </w:r>
            <w:r>
              <w:rPr>
                <w:color w:val="000000"/>
              </w:rPr>
              <w:t xml:space="preserve"> chọn Design View</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sidR="00CB4BAF">
              <w:rPr>
                <w:color w:val="000000"/>
              </w:rPr>
              <w:t xml:space="preserve"> nháy phải vào tên đối tượng -&gt;</w:t>
            </w:r>
            <w:r>
              <w:rPr>
                <w:color w:val="000000"/>
              </w:rPr>
              <w:t xml:space="preserve"> chọn Open</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Pr>
                <w:color w:val="000000"/>
              </w:rPr>
              <w:t>. nháy đúp vào tên đối tượng</w:t>
            </w:r>
          </w:p>
          <w:p w:rsidR="003F4D69" w:rsidRPr="008F5B22" w:rsidRDefault="003F4D69" w:rsidP="00CB4BAF">
            <w:pPr>
              <w:tabs>
                <w:tab w:val="left" w:pos="2268"/>
                <w:tab w:val="left" w:pos="3969"/>
                <w:tab w:val="left" w:pos="5670"/>
              </w:tabs>
              <w:spacing w:before="120" w:after="120" w:line="360" w:lineRule="auto"/>
              <w:ind w:left="567"/>
              <w:jc w:val="both"/>
              <w:rPr>
                <w:color w:val="000000"/>
              </w:rPr>
            </w:pPr>
            <w:r>
              <w:rPr>
                <w:b/>
                <w:color w:val="000000"/>
              </w:rPr>
              <w:t xml:space="preserve">D. </w:t>
            </w:r>
            <w:r>
              <w:rPr>
                <w:color w:val="000000"/>
              </w:rPr>
              <w:t xml:space="preserve">nháy </w:t>
            </w:r>
            <w:r w:rsidR="00CB4BAF">
              <w:rPr>
                <w:color w:val="000000"/>
              </w:rPr>
              <w:t>phải vào tên đối tượng -&gt; chọn Rename</w:t>
            </w: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t>Ngôn ngữ cơ sở dữ liệu gồm những thành phần nào?</w:t>
            </w:r>
          </w:p>
          <w:p w:rsidR="003F4D69" w:rsidRPr="0034766D" w:rsidRDefault="003F4D69" w:rsidP="003F4D69">
            <w:pPr>
              <w:pStyle w:val="00CaudanRegular"/>
            </w:pP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sidR="0028451B">
              <w:rPr>
                <w:color w:val="000000"/>
              </w:rPr>
              <w:t>ngôn ngữ định nghĩa dữ liệu và ngôn ngữ thao tác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sidR="0028451B">
              <w:rPr>
                <w:color w:val="000000"/>
              </w:rPr>
              <w:t xml:space="preserve">hệ cơ sở dữ liệu và </w:t>
            </w:r>
            <w:r w:rsidR="0028451B">
              <w:rPr>
                <w:color w:val="000000"/>
              </w:rPr>
              <w:t xml:space="preserve">Ngôn ngữ </w:t>
            </w:r>
            <w:r w:rsidR="0028451B">
              <w:rPr>
                <w:color w:val="000000"/>
              </w:rPr>
              <w:t>kiểm soát</w:t>
            </w:r>
            <w:r w:rsidR="0028451B">
              <w:rPr>
                <w:color w:val="000000"/>
              </w:rPr>
              <w:t xml:space="preserve">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sidR="0028451B">
              <w:rPr>
                <w:color w:val="000000"/>
              </w:rPr>
              <w:t xml:space="preserve"> Hệ quản trị cơ sở dữ liệu và Ngôn ngữ thao tác</w:t>
            </w:r>
            <w:r w:rsidR="0028451B">
              <w:rPr>
                <w:color w:val="000000"/>
              </w:rPr>
              <w:t xml:space="preserve"> dữ liệu;</w:t>
            </w:r>
          </w:p>
          <w:p w:rsidR="003F4D69" w:rsidRPr="002D75FA" w:rsidRDefault="003F4D69" w:rsidP="003F4D69">
            <w:pPr>
              <w:tabs>
                <w:tab w:val="left" w:pos="2268"/>
                <w:tab w:val="left" w:pos="3969"/>
                <w:tab w:val="left" w:pos="5670"/>
              </w:tabs>
              <w:spacing w:before="120" w:after="120" w:line="360" w:lineRule="auto"/>
              <w:ind w:left="567"/>
              <w:jc w:val="both"/>
            </w:pPr>
            <w:r w:rsidRPr="002F486B">
              <w:rPr>
                <w:b/>
                <w:color w:val="000000"/>
              </w:rPr>
              <w:t>D.</w:t>
            </w:r>
            <w:r w:rsidRPr="002F486B">
              <w:rPr>
                <w:color w:val="000000"/>
              </w:rPr>
              <w:t xml:space="preserve"> </w:t>
            </w:r>
            <w:r w:rsidR="0028451B">
              <w:rPr>
                <w:color w:val="000000"/>
              </w:rPr>
              <w:t>Ngôn ngữ kiểm soát dữ liệu và Ngôn ngữ định nghĩa dữ liệu</w:t>
            </w:r>
          </w:p>
        </w:tc>
        <w:tc>
          <w:tcPr>
            <w:tcW w:w="993" w:type="dxa"/>
          </w:tcPr>
          <w:p w:rsidR="003F4D69" w:rsidRPr="002D75FA" w:rsidRDefault="0028451B"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lang w:val="nl-NL"/>
              </w:rPr>
              <w:t>Microsoft Access là tên gọi của ...?</w:t>
            </w:r>
          </w:p>
          <w:p w:rsidR="003F4D69" w:rsidRPr="0034766D" w:rsidRDefault="003F4D69" w:rsidP="003F4D69">
            <w:pPr>
              <w:tabs>
                <w:tab w:val="left" w:pos="992"/>
              </w:tabs>
              <w:spacing w:before="120" w:after="120" w:line="360" w:lineRule="auto"/>
              <w:jc w:val="both"/>
            </w:pP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lastRenderedPageBreak/>
              <w:t>A.</w:t>
            </w:r>
            <w:r w:rsidRPr="002F486B">
              <w:rPr>
                <w:color w:val="000000"/>
              </w:rPr>
              <w:t xml:space="preserve"> </w:t>
            </w:r>
            <w:r>
              <w:rPr>
                <w:color w:val="000000"/>
              </w:rPr>
              <w:t>Cơ sở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lastRenderedPageBreak/>
              <w:t>B.</w:t>
            </w:r>
            <w:r w:rsidRPr="002F486B">
              <w:rPr>
                <w:color w:val="000000"/>
              </w:rPr>
              <w:t xml:space="preserve"> </w:t>
            </w:r>
            <w:r>
              <w:rPr>
                <w:color w:val="000000"/>
              </w:rPr>
              <w:t>Hệ cơ sở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Pr>
                <w:color w:val="000000"/>
              </w:rPr>
              <w:t>Hệ quản trị cơ sở dữ liệu;</w:t>
            </w:r>
          </w:p>
          <w:p w:rsidR="003F4D69" w:rsidRPr="002D75FA" w:rsidRDefault="003F4D69" w:rsidP="003F4D69">
            <w:pPr>
              <w:tabs>
                <w:tab w:val="left" w:pos="2268"/>
                <w:tab w:val="left" w:pos="3969"/>
                <w:tab w:val="left" w:pos="5670"/>
              </w:tabs>
              <w:spacing w:before="120" w:after="120" w:line="360" w:lineRule="auto"/>
              <w:ind w:left="567"/>
              <w:jc w:val="both"/>
            </w:pPr>
            <w:r w:rsidRPr="002F486B">
              <w:rPr>
                <w:b/>
                <w:color w:val="000000"/>
              </w:rPr>
              <w:t>D.</w:t>
            </w:r>
            <w:r w:rsidRPr="002F486B">
              <w:rPr>
                <w:color w:val="000000"/>
              </w:rPr>
              <w:t xml:space="preserve"> </w:t>
            </w:r>
            <w:r>
              <w:rPr>
                <w:color w:val="000000"/>
              </w:rPr>
              <w:t>Ngôn ngữ cơ sở dữ liệu;</w:t>
            </w:r>
          </w:p>
        </w:tc>
        <w:tc>
          <w:tcPr>
            <w:tcW w:w="993" w:type="dxa"/>
          </w:tcPr>
          <w:p w:rsidR="003F4D69" w:rsidRPr="002D75FA" w:rsidRDefault="003F4D69" w:rsidP="003F4D69">
            <w:pPr>
              <w:jc w:val="center"/>
            </w:pPr>
            <w:r>
              <w:lastRenderedPageBreak/>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Thông qua ..., người dùng có thể khai báo kiểu dữ liệu, cấu trúc dữ liệu.</w:t>
            </w: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ngôn ngữ định nghĩa dữ liệu</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ngôn ngữ thao tác dữ liệu</w:t>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.ngôn ngữ CSDL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ngôn ngữ điều khiển dữ liệu</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Thông qua ..., người dùng diễn tả yêu cầu cập nhật và khai thác thông tin.</w:t>
            </w: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ngôn ngữ định nghĩa dữ liệu</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ngôn ngữ thao tác dữ liệu</w:t>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.ngôn ngữ CSDL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ngôn ngữ điều khiển dữ liệu</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Ngôn ngữ CSDL phổ biến hiện nay là gì?</w:t>
            </w: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SQL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MySQL</w:t>
            </w:r>
            <w:r w:rsidRPr="002F486B">
              <w:rPr>
                <w:color w:val="000000"/>
              </w:rPr>
              <w:tab/>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.SQL Server</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Oracle</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Đâu là tên gọi của hệ quản trị CSDL?</w:t>
            </w: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SQL</w:t>
            </w:r>
            <w:r w:rsidR="0028451B">
              <w:rPr>
                <w:color w:val="000000"/>
              </w:rPr>
              <w:t xml:space="preserve">, </w:t>
            </w:r>
            <w:r w:rsidR="0028451B">
              <w:rPr>
                <w:color w:val="000000"/>
              </w:rPr>
              <w:t>MySQL</w:t>
            </w:r>
          </w:p>
          <w:p w:rsidR="003F4D69" w:rsidRPr="002F486B" w:rsidRDefault="003F4D69" w:rsidP="0028451B">
            <w:pPr>
              <w:tabs>
                <w:tab w:val="left" w:pos="5670"/>
              </w:tabs>
              <w:spacing w:before="120" w:after="120" w:line="360" w:lineRule="auto"/>
              <w:ind w:left="567"/>
              <w:rPr>
                <w:color w:val="000000"/>
              </w:rPr>
            </w:pPr>
            <w:r w:rsidRPr="002F486B">
              <w:rPr>
                <w:b/>
                <w:color w:val="000000"/>
              </w:rPr>
              <w:t>B.</w:t>
            </w:r>
            <w:r w:rsidR="0028451B">
              <w:rPr>
                <w:b/>
                <w:color w:val="000000"/>
              </w:rPr>
              <w:t xml:space="preserve"> </w:t>
            </w:r>
            <w:r>
              <w:rPr>
                <w:color w:val="000000"/>
              </w:rPr>
              <w:t>MySQL</w:t>
            </w:r>
            <w:r w:rsidR="0028451B">
              <w:rPr>
                <w:color w:val="000000"/>
              </w:rPr>
              <w:t>, SQL S</w:t>
            </w:r>
            <w:r w:rsidR="0028451B">
              <w:rPr>
                <w:color w:val="000000"/>
              </w:rPr>
              <w:t>erver</w:t>
            </w:r>
            <w:r w:rsidR="0028451B">
              <w:rPr>
                <w:color w:val="000000"/>
              </w:rPr>
              <w:t>, Excel</w:t>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.SQL Server</w:t>
            </w:r>
            <w:r w:rsidR="0028451B">
              <w:rPr>
                <w:color w:val="000000"/>
              </w:rPr>
              <w:t>, Word</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Oracle</w:t>
            </w:r>
            <w:r w:rsidR="0028451B">
              <w:rPr>
                <w:color w:val="000000"/>
              </w:rPr>
              <w:t xml:space="preserve">, </w:t>
            </w:r>
            <w:r w:rsidR="0028451B">
              <w:rPr>
                <w:color w:val="000000"/>
              </w:rPr>
              <w:t>SQL Server</w:t>
            </w:r>
            <w:r w:rsidR="0028451B">
              <w:rPr>
                <w:color w:val="000000"/>
              </w:rPr>
              <w:t xml:space="preserve">, </w:t>
            </w:r>
            <w:r w:rsidR="0028451B">
              <w:rPr>
                <w:color w:val="000000"/>
              </w:rPr>
              <w:t>MySQL</w:t>
            </w:r>
            <w:r w:rsidR="0028451B">
              <w:rPr>
                <w:color w:val="000000"/>
              </w:rPr>
              <w:t>, Access</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Theo vai trò của con người khi làm việc với hệ CSDL, Người quản trị Hệ CSDL làm những công việc gì?</w:t>
            </w: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bảo trì hệ CSDL</w:t>
            </w:r>
            <w:r w:rsidR="0028451B">
              <w:rPr>
                <w:color w:val="000000"/>
              </w:rPr>
              <w:t xml:space="preserve">, </w:t>
            </w:r>
            <w:r w:rsidR="0028451B">
              <w:rPr>
                <w:color w:val="000000"/>
              </w:rPr>
              <w:t>cấp phát quyền truy cập vào hệ CSDL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sidR="0028451B">
              <w:rPr>
                <w:color w:val="000000"/>
              </w:rPr>
              <w:t>thiết kế CSDL</w:t>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 viết chương trình ứng dụng hỗ trợ khai thác CSDL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có nhu cầu khai thác thông tin từ CSDL</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28451B"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rPr>
                <w:color w:val="000000"/>
              </w:rPr>
              <w:t>Theo vai trò của con người khi làm việc với hệ CSDL, Người lập trình ứng dụng làm những công việc gì?</w:t>
            </w: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bảo trì hệ CSDL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cấp phát quyền truy cập vào hệ CSDL</w:t>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 viết chương trình ứng dụng hỗ trợ khai thác CSDL</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có nhu cầu khai thác thông tin từ CSDL</w:t>
            </w:r>
          </w:p>
          <w:p w:rsidR="003F4D69" w:rsidRPr="002F486B" w:rsidRDefault="003F4D69" w:rsidP="003F4D69">
            <w:pPr>
              <w:tabs>
                <w:tab w:val="left" w:pos="2268"/>
                <w:tab w:val="left" w:pos="5670"/>
              </w:tabs>
              <w:spacing w:before="120" w:after="120" w:line="360" w:lineRule="auto"/>
              <w:ind w:left="567"/>
              <w:jc w:val="both"/>
              <w:rPr>
                <w:b/>
                <w:color w:val="000000"/>
              </w:rPr>
            </w:pP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28451B" w:rsidRDefault="0028451B" w:rsidP="0028451B">
            <w:pPr>
              <w:tabs>
                <w:tab w:val="left" w:pos="2268"/>
                <w:tab w:val="left" w:pos="5670"/>
              </w:tabs>
              <w:spacing w:before="120" w:after="120" w:line="360" w:lineRule="auto"/>
              <w:jc w:val="both"/>
              <w:rPr>
                <w:b/>
                <w:color w:val="000000"/>
              </w:rPr>
            </w:pPr>
            <w:r>
              <w:rPr>
                <w:color w:val="000000"/>
              </w:rPr>
              <w:t>Sắp xếp các bước sau theo thứ tự để xây dựng CSDL</w:t>
            </w:r>
            <w:r w:rsidR="003F4D69">
              <w:rPr>
                <w:color w:val="000000"/>
              </w:rPr>
              <w:t>?</w:t>
            </w:r>
            <w:r w:rsidRPr="002F486B">
              <w:rPr>
                <w:b/>
                <w:color w:val="000000"/>
              </w:rPr>
              <w:t xml:space="preserve"> </w:t>
            </w:r>
          </w:p>
          <w:p w:rsidR="0028451B" w:rsidRDefault="0028451B" w:rsidP="0028451B">
            <w:pPr>
              <w:tabs>
                <w:tab w:val="left" w:pos="2268"/>
                <w:tab w:val="left" w:pos="5670"/>
              </w:tabs>
              <w:spacing w:before="120" w:after="120" w:line="360" w:lineRule="auto"/>
              <w:ind w:left="567"/>
              <w:jc w:val="both"/>
              <w:rPr>
                <w:color w:val="000000"/>
              </w:rPr>
            </w:pPr>
            <w:r>
              <w:rPr>
                <w:b/>
                <w:color w:val="000000"/>
              </w:rPr>
              <w:t>1</w:t>
            </w:r>
            <w:r w:rsidRPr="002F486B">
              <w:rPr>
                <w:color w:val="000000"/>
              </w:rPr>
              <w:t xml:space="preserve">. </w:t>
            </w:r>
            <w:r>
              <w:rPr>
                <w:color w:val="000000"/>
              </w:rPr>
              <w:t>khảo sát hệ thống</w:t>
            </w:r>
          </w:p>
          <w:p w:rsidR="0028451B" w:rsidRPr="002F486B" w:rsidRDefault="0028451B" w:rsidP="0028451B">
            <w:pPr>
              <w:tabs>
                <w:tab w:val="left" w:pos="2268"/>
                <w:tab w:val="left" w:pos="5670"/>
              </w:tabs>
              <w:spacing w:before="120" w:after="120" w:line="360" w:lineRule="auto"/>
              <w:ind w:left="567"/>
              <w:jc w:val="both"/>
              <w:rPr>
                <w:color w:val="000000"/>
              </w:rPr>
            </w:pPr>
            <w:r>
              <w:rPr>
                <w:b/>
                <w:color w:val="000000"/>
              </w:rPr>
              <w:t>2</w:t>
            </w:r>
            <w:r w:rsidRPr="002F486B">
              <w:rPr>
                <w:b/>
                <w:color w:val="000000"/>
              </w:rPr>
              <w:t>.</w:t>
            </w:r>
            <w:r w:rsidRPr="002F486B">
              <w:rPr>
                <w:color w:val="000000"/>
              </w:rPr>
              <w:t xml:space="preserve"> </w:t>
            </w:r>
            <w:r>
              <w:rPr>
                <w:color w:val="000000"/>
              </w:rPr>
              <w:t>thiết kế hệ thống</w:t>
            </w:r>
          </w:p>
          <w:p w:rsidR="0028451B" w:rsidRPr="002F486B" w:rsidRDefault="0028451B" w:rsidP="0028451B">
            <w:pPr>
              <w:tabs>
                <w:tab w:val="left" w:pos="2268"/>
                <w:tab w:val="left" w:pos="5670"/>
              </w:tabs>
              <w:spacing w:before="120" w:after="120" w:line="360" w:lineRule="auto"/>
              <w:ind w:left="567"/>
              <w:jc w:val="both"/>
              <w:rPr>
                <w:color w:val="000000"/>
              </w:rPr>
            </w:pPr>
            <w:r>
              <w:rPr>
                <w:b/>
                <w:color w:val="000000"/>
              </w:rPr>
              <w:t>3</w:t>
            </w:r>
            <w:r>
              <w:rPr>
                <w:color w:val="000000"/>
              </w:rPr>
              <w:t>. kiểm thử</w:t>
            </w:r>
          </w:p>
          <w:p w:rsidR="003F4D69" w:rsidRDefault="003F4D69" w:rsidP="003F4D69">
            <w:pPr>
              <w:tabs>
                <w:tab w:val="left" w:pos="992"/>
              </w:tabs>
              <w:spacing w:before="120" w:after="120" w:line="360" w:lineRule="auto"/>
              <w:jc w:val="both"/>
              <w:rPr>
                <w:color w:val="000000"/>
              </w:rPr>
            </w:pPr>
          </w:p>
        </w:tc>
        <w:tc>
          <w:tcPr>
            <w:tcW w:w="4536" w:type="dxa"/>
          </w:tcPr>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sidR="000B2189">
              <w:rPr>
                <w:color w:val="000000"/>
              </w:rPr>
              <w:t>1 -&gt; 2 -&gt; 3</w:t>
            </w:r>
          </w:p>
          <w:p w:rsidR="003F4D69" w:rsidRPr="002F486B" w:rsidRDefault="003F4D69" w:rsidP="003F4D69">
            <w:pPr>
              <w:tabs>
                <w:tab w:val="left" w:pos="2268"/>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sidR="000B2189">
              <w:rPr>
                <w:color w:val="000000"/>
              </w:rPr>
              <w:t>1 -&gt; 3 -&gt; 2</w:t>
            </w:r>
          </w:p>
          <w:p w:rsidR="003F4D69" w:rsidRDefault="003F4D69" w:rsidP="003F4D69">
            <w:pPr>
              <w:tabs>
                <w:tab w:val="left" w:pos="2268"/>
                <w:tab w:val="left" w:pos="5670"/>
              </w:tabs>
              <w:spacing w:before="120" w:after="120" w:line="360" w:lineRule="auto"/>
              <w:ind w:left="567"/>
              <w:jc w:val="both"/>
              <w:rPr>
                <w:color w:val="000000"/>
              </w:rPr>
            </w:pPr>
            <w:r w:rsidRPr="002F486B">
              <w:rPr>
                <w:b/>
                <w:color w:val="000000"/>
              </w:rPr>
              <w:t>C</w:t>
            </w:r>
            <w:r>
              <w:rPr>
                <w:color w:val="000000"/>
              </w:rPr>
              <w:t xml:space="preserve">. </w:t>
            </w:r>
            <w:r w:rsidR="000B2189">
              <w:rPr>
                <w:color w:val="000000"/>
              </w:rPr>
              <w:t>2 -&gt; 1 -&gt; 3</w:t>
            </w:r>
          </w:p>
          <w:p w:rsidR="000B2189" w:rsidRPr="002F486B" w:rsidRDefault="000B2189" w:rsidP="003F4D69">
            <w:pPr>
              <w:tabs>
                <w:tab w:val="left" w:pos="2268"/>
                <w:tab w:val="left" w:pos="5670"/>
              </w:tabs>
              <w:spacing w:before="120" w:after="120" w:line="360" w:lineRule="auto"/>
              <w:ind w:left="567"/>
              <w:jc w:val="both"/>
              <w:rPr>
                <w:color w:val="000000"/>
              </w:rPr>
            </w:pPr>
            <w:r>
              <w:rPr>
                <w:b/>
                <w:color w:val="000000"/>
              </w:rPr>
              <w:t>D</w:t>
            </w:r>
            <w:r w:rsidRPr="000B2189">
              <w:rPr>
                <w:color w:val="000000"/>
              </w:rPr>
              <w:t>.</w:t>
            </w:r>
            <w:r>
              <w:rPr>
                <w:color w:val="000000"/>
              </w:rPr>
              <w:t xml:space="preserve"> 3 -&gt; 1 -&gt; 2</w:t>
            </w:r>
          </w:p>
          <w:p w:rsidR="003F4D69" w:rsidRPr="0092498A" w:rsidRDefault="003F4D69" w:rsidP="003F4D69">
            <w:pPr>
              <w:tabs>
                <w:tab w:val="left" w:pos="2268"/>
                <w:tab w:val="left" w:pos="5670"/>
              </w:tabs>
              <w:spacing w:before="120" w:after="120" w:line="360" w:lineRule="auto"/>
              <w:rPr>
                <w:b/>
                <w:color w:val="000000"/>
              </w:rPr>
            </w:pPr>
          </w:p>
        </w:tc>
        <w:tc>
          <w:tcPr>
            <w:tcW w:w="993" w:type="dxa"/>
          </w:tcPr>
          <w:p w:rsidR="003F4D69" w:rsidRDefault="000B218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2F486B" w:rsidRDefault="003F4D69" w:rsidP="003F4D69">
            <w:pPr>
              <w:tabs>
                <w:tab w:val="left" w:pos="992"/>
              </w:tabs>
              <w:spacing w:before="120" w:after="120" w:line="360" w:lineRule="auto"/>
              <w:jc w:val="both"/>
              <w:rPr>
                <w:color w:val="000000"/>
              </w:rPr>
            </w:pPr>
            <w:r>
              <w:t>Database là tên tiếng Anh của …?</w:t>
            </w:r>
          </w:p>
          <w:p w:rsidR="003F4D69" w:rsidRPr="0034766D" w:rsidRDefault="003F4D69" w:rsidP="003F4D69">
            <w:pPr>
              <w:pStyle w:val="00CaudanRegular"/>
            </w:pPr>
          </w:p>
        </w:tc>
        <w:tc>
          <w:tcPr>
            <w:tcW w:w="4536" w:type="dxa"/>
          </w:tcPr>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A.</w:t>
            </w:r>
            <w:r w:rsidRPr="002F486B">
              <w:rPr>
                <w:color w:val="000000"/>
              </w:rPr>
              <w:t xml:space="preserve"> </w:t>
            </w:r>
            <w:r>
              <w:rPr>
                <w:color w:val="000000"/>
              </w:rPr>
              <w:t>Cơ sở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Hệ cơ sở dữ liệu;</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Pr>
                <w:color w:val="000000"/>
              </w:rPr>
              <w:t>Hệ quản trị cơ sở dữ liệu;</w:t>
            </w:r>
          </w:p>
          <w:p w:rsidR="003F4D69" w:rsidRPr="002D75FA" w:rsidRDefault="003F4D69" w:rsidP="003F4D69">
            <w:pPr>
              <w:tabs>
                <w:tab w:val="left" w:pos="2268"/>
                <w:tab w:val="left" w:pos="3969"/>
                <w:tab w:val="left" w:pos="5670"/>
              </w:tabs>
              <w:spacing w:before="120" w:after="120" w:line="360" w:lineRule="auto"/>
              <w:ind w:left="567"/>
              <w:jc w:val="both"/>
            </w:pPr>
            <w:r w:rsidRPr="002F486B">
              <w:rPr>
                <w:b/>
                <w:color w:val="000000"/>
              </w:rPr>
              <w:lastRenderedPageBreak/>
              <w:t>D.</w:t>
            </w:r>
            <w:r w:rsidRPr="002F486B">
              <w:rPr>
                <w:color w:val="000000"/>
              </w:rPr>
              <w:t xml:space="preserve"> </w:t>
            </w:r>
            <w:r>
              <w:rPr>
                <w:color w:val="000000"/>
              </w:rPr>
              <w:t>Ngôn ngữ cơ sở dữ liệu;</w:t>
            </w:r>
          </w:p>
        </w:tc>
        <w:tc>
          <w:tcPr>
            <w:tcW w:w="993" w:type="dxa"/>
          </w:tcPr>
          <w:p w:rsidR="003F4D69" w:rsidRPr="002D75FA" w:rsidRDefault="003F4D69" w:rsidP="003F4D69">
            <w:pPr>
              <w:jc w:val="center"/>
            </w:pPr>
            <w:r>
              <w:lastRenderedPageBreak/>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Điền vào chỗ trống</w:t>
            </w:r>
          </w:p>
          <w:p w:rsidR="003F4D69" w:rsidRDefault="003F4D69" w:rsidP="003F4D69">
            <w:pPr>
              <w:tabs>
                <w:tab w:val="left" w:pos="992"/>
              </w:tabs>
              <w:spacing w:before="120" w:after="120" w:line="360" w:lineRule="auto"/>
              <w:jc w:val="both"/>
              <w:rPr>
                <w:color w:val="000000"/>
              </w:rPr>
            </w:pPr>
            <w:r>
              <w:t>Một cơ sở dữ liệu là một tập hợp các …(1)… có liên quan với nhau, chứa thông tin của một tổ chức nào đó, được lưu trữ trên các …(2)… để đáp ứng nhu cầu khai thác thông tin của nhiều người dùng với nhiều mục đích khác nhau.</w:t>
            </w:r>
          </w:p>
        </w:tc>
        <w:tc>
          <w:tcPr>
            <w:tcW w:w="4536" w:type="dxa"/>
          </w:tcPr>
          <w:p w:rsidR="003F4D69" w:rsidRDefault="003F4D69" w:rsidP="003F4D69">
            <w:pPr>
              <w:tabs>
                <w:tab w:val="left" w:pos="2268"/>
                <w:tab w:val="left" w:pos="5670"/>
              </w:tabs>
              <w:spacing w:before="120" w:after="120" w:line="360" w:lineRule="auto"/>
              <w:ind w:left="567"/>
              <w:jc w:val="both"/>
            </w:pPr>
            <w:r w:rsidRPr="0037432F">
              <w:rPr>
                <w:b/>
                <w:bCs/>
              </w:rPr>
              <w:t>A.</w:t>
            </w:r>
            <w:r>
              <w:t xml:space="preserve"> (1): dữ liệu; (2): thiết bị nhớ ;</w:t>
            </w:r>
          </w:p>
          <w:p w:rsidR="003F4D69" w:rsidRDefault="003F4D69" w:rsidP="003F4D69">
            <w:pPr>
              <w:tabs>
                <w:tab w:val="left" w:pos="2268"/>
                <w:tab w:val="left" w:pos="5670"/>
              </w:tabs>
              <w:spacing w:before="120" w:after="120" w:line="360" w:lineRule="auto"/>
              <w:ind w:left="567"/>
              <w:jc w:val="both"/>
            </w:pPr>
            <w:r w:rsidRPr="0037432F">
              <w:rPr>
                <w:b/>
                <w:bCs/>
              </w:rPr>
              <w:t>B.</w:t>
            </w:r>
            <w:r>
              <w:t xml:space="preserve"> (1): thông tin; (2): đĩa cứng dung lượng lớn ;</w:t>
            </w:r>
          </w:p>
          <w:p w:rsidR="003F4D69" w:rsidRDefault="003F4D69" w:rsidP="003F4D69">
            <w:pPr>
              <w:tabs>
                <w:tab w:val="left" w:pos="2268"/>
                <w:tab w:val="left" w:pos="5670"/>
              </w:tabs>
              <w:spacing w:before="120" w:after="120" w:line="360" w:lineRule="auto"/>
              <w:ind w:left="567"/>
              <w:jc w:val="both"/>
            </w:pPr>
            <w:r w:rsidRPr="0037432F">
              <w:rPr>
                <w:b/>
                <w:bCs/>
              </w:rPr>
              <w:t>C.</w:t>
            </w:r>
            <w:r>
              <w:t xml:space="preserve"> (1): chủ thể; (2): máy tính có nối mạng ;</w:t>
            </w:r>
          </w:p>
          <w:p w:rsidR="003F4D69" w:rsidRDefault="003F4D69" w:rsidP="003F4D69">
            <w:pPr>
              <w:tabs>
                <w:tab w:val="left" w:pos="2268"/>
                <w:tab w:val="left" w:pos="5670"/>
              </w:tabs>
              <w:spacing w:before="120" w:after="120" w:line="360" w:lineRule="auto"/>
              <w:ind w:left="567"/>
              <w:jc w:val="both"/>
            </w:pPr>
            <w:r w:rsidRPr="0037432F">
              <w:rPr>
                <w:b/>
                <w:bCs/>
              </w:rPr>
              <w:t>D.</w:t>
            </w:r>
            <w:r>
              <w:t xml:space="preserve"> (1): chương trình; (2): máy chủ;</w:t>
            </w:r>
          </w:p>
        </w:tc>
        <w:tc>
          <w:tcPr>
            <w:tcW w:w="993" w:type="dxa"/>
          </w:tcPr>
          <w:p w:rsidR="003F4D69" w:rsidRDefault="003F4D69" w:rsidP="003F4D69">
            <w:pPr>
              <w:jc w:val="center"/>
            </w:pPr>
            <w:r>
              <w:t>A</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t>Phần mềm cung cấp một môi trường thuận lợi và hiệu quả để tạo lập, lưu trữ và khai thác thông tin của CSDL được gọi là?</w:t>
            </w:r>
          </w:p>
        </w:tc>
        <w:tc>
          <w:tcPr>
            <w:tcW w:w="4536" w:type="dxa"/>
          </w:tcPr>
          <w:p w:rsidR="003F4D69" w:rsidRDefault="003F4D69" w:rsidP="003F4D69">
            <w:pPr>
              <w:tabs>
                <w:tab w:val="left" w:pos="2268"/>
                <w:tab w:val="left" w:pos="5670"/>
              </w:tabs>
              <w:spacing w:before="120" w:after="120" w:line="360" w:lineRule="auto"/>
              <w:ind w:left="567"/>
              <w:jc w:val="both"/>
            </w:pPr>
            <w:r w:rsidRPr="0037432F">
              <w:rPr>
                <w:b/>
                <w:bCs/>
              </w:rPr>
              <w:t>A.</w:t>
            </w:r>
            <w:r>
              <w:t xml:space="preserve"> Cơ sở dữ liệu ;</w:t>
            </w:r>
          </w:p>
          <w:p w:rsidR="003F4D69" w:rsidRDefault="003F4D69" w:rsidP="003F4D69">
            <w:pPr>
              <w:tabs>
                <w:tab w:val="left" w:pos="2268"/>
                <w:tab w:val="left" w:pos="5670"/>
              </w:tabs>
              <w:spacing w:before="120" w:after="120" w:line="360" w:lineRule="auto"/>
              <w:ind w:left="567"/>
              <w:jc w:val="both"/>
            </w:pPr>
            <w:r w:rsidRPr="0037432F">
              <w:rPr>
                <w:b/>
                <w:bCs/>
              </w:rPr>
              <w:t>B.</w:t>
            </w:r>
            <w:r>
              <w:t xml:space="preserve"> Hệ cơ sở dữ liệu ;</w:t>
            </w:r>
          </w:p>
          <w:p w:rsidR="003F4D69" w:rsidRDefault="003F4D69" w:rsidP="003F4D69">
            <w:pPr>
              <w:tabs>
                <w:tab w:val="left" w:pos="2268"/>
                <w:tab w:val="left" w:pos="5670"/>
              </w:tabs>
              <w:spacing w:before="120" w:after="120" w:line="360" w:lineRule="auto"/>
              <w:ind w:left="567"/>
              <w:jc w:val="both"/>
            </w:pPr>
            <w:r w:rsidRPr="0037432F">
              <w:rPr>
                <w:b/>
                <w:bCs/>
              </w:rPr>
              <w:t>C.</w:t>
            </w:r>
            <w:r>
              <w:t xml:space="preserve"> Hệ quản trị cơ sở dữ liệu ;</w:t>
            </w:r>
          </w:p>
          <w:p w:rsidR="003F4D69" w:rsidRDefault="003F4D69" w:rsidP="003F4D69">
            <w:pPr>
              <w:tabs>
                <w:tab w:val="left" w:pos="2268"/>
                <w:tab w:val="left" w:pos="5670"/>
              </w:tabs>
              <w:spacing w:before="120" w:after="120" w:line="360" w:lineRule="auto"/>
              <w:ind w:left="567"/>
              <w:jc w:val="both"/>
            </w:pPr>
            <w:r w:rsidRPr="0037432F">
              <w:rPr>
                <w:b/>
                <w:bCs/>
              </w:rPr>
              <w:t>D.</w:t>
            </w:r>
            <w:r>
              <w:t xml:space="preserve"> Phần mềm hệ thống;</w:t>
            </w:r>
          </w:p>
        </w:tc>
        <w:tc>
          <w:tcPr>
            <w:tcW w:w="993" w:type="dxa"/>
          </w:tcPr>
          <w:p w:rsidR="003F4D69" w:rsidRDefault="003F4D69" w:rsidP="003F4D69">
            <w:pPr>
              <w:jc w:val="center"/>
            </w:pPr>
            <w:r>
              <w:t>C</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t>Người ta thường dùng thuật ngữ hệ cơ sở dữ liệu để chỉ một …(1)… cùng với …(2)… quản trị và khai thác CSDL nào đó.</w:t>
            </w:r>
          </w:p>
        </w:tc>
        <w:tc>
          <w:tcPr>
            <w:tcW w:w="4536" w:type="dxa"/>
          </w:tcPr>
          <w:p w:rsidR="003F4D69" w:rsidRDefault="003F4D69" w:rsidP="003F4D69">
            <w:pPr>
              <w:tabs>
                <w:tab w:val="left" w:pos="2268"/>
                <w:tab w:val="left" w:pos="5670"/>
              </w:tabs>
              <w:spacing w:before="120" w:after="120" w:line="360" w:lineRule="auto"/>
              <w:ind w:left="567"/>
              <w:jc w:val="both"/>
            </w:pPr>
            <w:r w:rsidRPr="0037432F">
              <w:rPr>
                <w:b/>
                <w:bCs/>
              </w:rPr>
              <w:t>A.</w:t>
            </w:r>
            <w:r>
              <w:t xml:space="preserve"> (1): bộ quản lí dữ liệu; (2): bộ xử lí trúy vấn ;</w:t>
            </w:r>
          </w:p>
          <w:p w:rsidR="003F4D69" w:rsidRDefault="003F4D69" w:rsidP="003F4D69">
            <w:pPr>
              <w:tabs>
                <w:tab w:val="left" w:pos="2268"/>
                <w:tab w:val="left" w:pos="5670"/>
              </w:tabs>
              <w:spacing w:before="120" w:after="120" w:line="360" w:lineRule="auto"/>
              <w:ind w:left="567"/>
              <w:jc w:val="both"/>
            </w:pPr>
            <w:r w:rsidRPr="0037432F">
              <w:rPr>
                <w:b/>
                <w:bCs/>
              </w:rPr>
              <w:t>B.</w:t>
            </w:r>
            <w:r>
              <w:t xml:space="preserve"> (1): hệ quản trị cơ sở dữ liệu; (2): bộ quản lí tệp ;</w:t>
            </w:r>
          </w:p>
          <w:p w:rsidR="003F4D69" w:rsidRDefault="003F4D69" w:rsidP="003F4D69">
            <w:pPr>
              <w:tabs>
                <w:tab w:val="left" w:pos="2268"/>
                <w:tab w:val="left" w:pos="5670"/>
              </w:tabs>
              <w:spacing w:before="120" w:after="120" w:line="360" w:lineRule="auto"/>
              <w:ind w:left="567"/>
              <w:jc w:val="both"/>
            </w:pPr>
            <w:r w:rsidRPr="0037432F">
              <w:rPr>
                <w:b/>
                <w:bCs/>
              </w:rPr>
              <w:t>C.</w:t>
            </w:r>
            <w:r>
              <w:t xml:space="preserve"> (1): cơ sở dữ liệu; (2): bộ quản lí dữ liệu ;</w:t>
            </w:r>
          </w:p>
          <w:p w:rsidR="003F4D69" w:rsidRDefault="003F4D69" w:rsidP="003F4D69">
            <w:pPr>
              <w:tabs>
                <w:tab w:val="left" w:pos="2268"/>
                <w:tab w:val="left" w:pos="5670"/>
              </w:tabs>
              <w:spacing w:before="120" w:after="120" w:line="360" w:lineRule="auto"/>
              <w:ind w:left="567"/>
              <w:jc w:val="both"/>
            </w:pPr>
            <w:r w:rsidRPr="0037432F">
              <w:rPr>
                <w:b/>
                <w:bCs/>
              </w:rPr>
              <w:t>D.</w:t>
            </w:r>
            <w:r>
              <w:t xml:space="preserve"> (1): cơ sở dữ liệu; (2): hệ quản trị cơ sở dữ liệu;</w:t>
            </w:r>
          </w:p>
        </w:tc>
        <w:tc>
          <w:tcPr>
            <w:tcW w:w="993" w:type="dxa"/>
          </w:tcPr>
          <w:p w:rsidR="003F4D69" w:rsidRDefault="003F4D69"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Phần mềm hỗ trợ việc khai thác CSDL thuận tiện và hiệu quả hơn gọi là?</w:t>
            </w:r>
          </w:p>
        </w:tc>
        <w:tc>
          <w:tcPr>
            <w:tcW w:w="4536" w:type="dxa"/>
          </w:tcPr>
          <w:p w:rsidR="003F4D69" w:rsidRDefault="003F4D69" w:rsidP="003F4D69">
            <w:pPr>
              <w:tabs>
                <w:tab w:val="left" w:pos="2268"/>
                <w:tab w:val="left" w:pos="5670"/>
              </w:tabs>
              <w:spacing w:before="120" w:after="120" w:line="360" w:lineRule="auto"/>
              <w:ind w:left="567"/>
              <w:jc w:val="both"/>
            </w:pPr>
            <w:r w:rsidRPr="0037432F">
              <w:rPr>
                <w:b/>
                <w:bCs/>
              </w:rPr>
              <w:t>A.</w:t>
            </w:r>
            <w:r>
              <w:t xml:space="preserve"> Cơ sở dữ liệu ;</w:t>
            </w:r>
          </w:p>
          <w:p w:rsidR="003F4D69" w:rsidRDefault="003F4D69" w:rsidP="003F4D69">
            <w:pPr>
              <w:tabs>
                <w:tab w:val="left" w:pos="2268"/>
                <w:tab w:val="left" w:pos="5670"/>
              </w:tabs>
              <w:spacing w:before="120" w:after="120" w:line="360" w:lineRule="auto"/>
              <w:ind w:left="567"/>
              <w:jc w:val="both"/>
            </w:pPr>
            <w:r w:rsidRPr="0037432F">
              <w:rPr>
                <w:b/>
                <w:bCs/>
              </w:rPr>
              <w:t>B.</w:t>
            </w:r>
            <w:r>
              <w:t xml:space="preserve"> Hệ cơ sở dữ liệu ;</w:t>
            </w:r>
          </w:p>
          <w:p w:rsidR="003F4D69" w:rsidRDefault="003F4D69" w:rsidP="003F4D69">
            <w:pPr>
              <w:tabs>
                <w:tab w:val="left" w:pos="2268"/>
                <w:tab w:val="left" w:pos="5670"/>
              </w:tabs>
              <w:spacing w:before="120" w:after="120" w:line="360" w:lineRule="auto"/>
              <w:ind w:left="567"/>
              <w:jc w:val="both"/>
            </w:pPr>
            <w:r w:rsidRPr="0037432F">
              <w:rPr>
                <w:b/>
                <w:bCs/>
              </w:rPr>
              <w:t xml:space="preserve">C. </w:t>
            </w:r>
            <w:r>
              <w:t>Hệ quản trị cơ sở dữ liệu ;</w:t>
            </w:r>
          </w:p>
          <w:p w:rsidR="003F4D69" w:rsidRDefault="003F4D69" w:rsidP="003F4D69">
            <w:pPr>
              <w:tabs>
                <w:tab w:val="left" w:pos="2268"/>
                <w:tab w:val="left" w:pos="5670"/>
              </w:tabs>
              <w:spacing w:before="120" w:after="120" w:line="360" w:lineRule="auto"/>
              <w:ind w:left="567"/>
              <w:jc w:val="both"/>
            </w:pPr>
            <w:r w:rsidRPr="0037432F">
              <w:rPr>
                <w:b/>
                <w:bCs/>
              </w:rPr>
              <w:t>D.</w:t>
            </w:r>
            <w:r>
              <w:t xml:space="preserve"> Phần mềm ứng dụng;</w:t>
            </w:r>
          </w:p>
        </w:tc>
        <w:tc>
          <w:tcPr>
            <w:tcW w:w="993" w:type="dxa"/>
          </w:tcPr>
          <w:p w:rsidR="003F4D69" w:rsidRDefault="003F4D69" w:rsidP="003F4D69">
            <w:pPr>
              <w:jc w:val="center"/>
            </w:pPr>
            <w:r>
              <w:t>D</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Default="003F4D69" w:rsidP="003F4D69">
            <w:pPr>
              <w:tabs>
                <w:tab w:val="left" w:pos="992"/>
              </w:tabs>
              <w:spacing w:before="120" w:after="120" w:line="360" w:lineRule="auto"/>
              <w:jc w:val="both"/>
              <w:rPr>
                <w:color w:val="000000"/>
              </w:rPr>
            </w:pPr>
            <w:r>
              <w:rPr>
                <w:color w:val="000000"/>
              </w:rPr>
              <w:t>Đâu không phải là thành phần của Hệ CSDL?</w:t>
            </w:r>
          </w:p>
        </w:tc>
        <w:tc>
          <w:tcPr>
            <w:tcW w:w="4536" w:type="dxa"/>
          </w:tcPr>
          <w:p w:rsidR="003F4D69" w:rsidRDefault="003F4D69" w:rsidP="003F4D69">
            <w:pPr>
              <w:tabs>
                <w:tab w:val="left" w:pos="2268"/>
                <w:tab w:val="left" w:pos="5670"/>
              </w:tabs>
              <w:spacing w:before="120" w:after="120" w:line="360" w:lineRule="auto"/>
              <w:ind w:left="567"/>
              <w:jc w:val="both"/>
            </w:pPr>
            <w:r w:rsidRPr="0037432F">
              <w:rPr>
                <w:b/>
                <w:bCs/>
              </w:rPr>
              <w:t>A.</w:t>
            </w:r>
            <w:r>
              <w:t xml:space="preserve"> Cơ sở dữ liệu ;</w:t>
            </w:r>
          </w:p>
          <w:p w:rsidR="003F4D69" w:rsidRDefault="003F4D69" w:rsidP="003F4D69">
            <w:pPr>
              <w:tabs>
                <w:tab w:val="left" w:pos="2268"/>
                <w:tab w:val="left" w:pos="5670"/>
              </w:tabs>
              <w:spacing w:before="120" w:after="120" w:line="360" w:lineRule="auto"/>
              <w:ind w:left="567"/>
              <w:jc w:val="both"/>
            </w:pPr>
            <w:r w:rsidRPr="0037432F">
              <w:rPr>
                <w:b/>
                <w:bCs/>
              </w:rPr>
              <w:t>B.</w:t>
            </w:r>
            <w:r>
              <w:t xml:space="preserve"> Hệ điều hành;</w:t>
            </w:r>
          </w:p>
          <w:p w:rsidR="003F4D69" w:rsidRDefault="003F4D69" w:rsidP="003F4D69">
            <w:pPr>
              <w:tabs>
                <w:tab w:val="left" w:pos="2268"/>
                <w:tab w:val="left" w:pos="5670"/>
              </w:tabs>
              <w:spacing w:before="120" w:after="120" w:line="360" w:lineRule="auto"/>
              <w:ind w:left="567"/>
              <w:jc w:val="both"/>
            </w:pPr>
            <w:r w:rsidRPr="0037432F">
              <w:rPr>
                <w:b/>
                <w:bCs/>
              </w:rPr>
              <w:t>C.</w:t>
            </w:r>
            <w:r>
              <w:t xml:space="preserve"> Hệ quản trị cơ sở dữ liệu ;</w:t>
            </w:r>
          </w:p>
          <w:p w:rsidR="003F4D69" w:rsidRDefault="003F4D69" w:rsidP="003F4D69">
            <w:pPr>
              <w:tabs>
                <w:tab w:val="left" w:pos="2268"/>
                <w:tab w:val="left" w:pos="5670"/>
              </w:tabs>
              <w:spacing w:before="120" w:after="120" w:line="360" w:lineRule="auto"/>
              <w:ind w:left="567"/>
              <w:jc w:val="both"/>
            </w:pPr>
            <w:r w:rsidRPr="0037432F">
              <w:rPr>
                <w:b/>
                <w:bCs/>
              </w:rPr>
              <w:t>D.</w:t>
            </w:r>
            <w:r>
              <w:t xml:space="preserve"> Phần mềm ứng dụng;</w:t>
            </w:r>
          </w:p>
        </w:tc>
        <w:tc>
          <w:tcPr>
            <w:tcW w:w="993" w:type="dxa"/>
          </w:tcPr>
          <w:p w:rsidR="003F4D69" w:rsidRDefault="003F4D69" w:rsidP="003F4D69">
            <w:pPr>
              <w:jc w:val="center"/>
            </w:pPr>
            <w:r>
              <w:t>B</w:t>
            </w:r>
          </w:p>
        </w:tc>
      </w:tr>
      <w:tr w:rsidR="003F4D69" w:rsidRPr="002D75FA" w:rsidTr="003F4D69">
        <w:tc>
          <w:tcPr>
            <w:tcW w:w="851" w:type="dxa"/>
          </w:tcPr>
          <w:p w:rsidR="003F4D69" w:rsidRDefault="003F4D69" w:rsidP="003F4D69">
            <w:pPr>
              <w:numPr>
                <w:ilvl w:val="0"/>
                <w:numId w:val="1"/>
              </w:numPr>
              <w:spacing w:line="276" w:lineRule="auto"/>
              <w:jc w:val="center"/>
            </w:pPr>
          </w:p>
        </w:tc>
        <w:tc>
          <w:tcPr>
            <w:tcW w:w="3544" w:type="dxa"/>
          </w:tcPr>
          <w:p w:rsidR="003F4D69" w:rsidRPr="0034766D" w:rsidRDefault="003F4D69" w:rsidP="003F4D69">
            <w:pPr>
              <w:tabs>
                <w:tab w:val="left" w:pos="992"/>
              </w:tabs>
              <w:spacing w:before="120" w:after="120" w:line="360" w:lineRule="auto"/>
              <w:jc w:val="both"/>
            </w:pPr>
            <w:r>
              <w:t>Cơ sở dữ liệu được lưu trữ ở đâu?</w:t>
            </w:r>
          </w:p>
        </w:tc>
        <w:tc>
          <w:tcPr>
            <w:tcW w:w="4536" w:type="dxa"/>
          </w:tcPr>
          <w:p w:rsidR="003F4D69" w:rsidRPr="0040442C" w:rsidRDefault="003F4D69" w:rsidP="003F4D69">
            <w:pPr>
              <w:tabs>
                <w:tab w:val="left" w:pos="2268"/>
                <w:tab w:val="left" w:pos="3969"/>
                <w:tab w:val="left" w:pos="5670"/>
              </w:tabs>
              <w:spacing w:before="120" w:after="120" w:line="360" w:lineRule="auto"/>
              <w:ind w:left="567"/>
              <w:jc w:val="both"/>
              <w:rPr>
                <w:bCs/>
                <w:color w:val="000000"/>
              </w:rPr>
            </w:pPr>
            <w:r w:rsidRPr="002F486B">
              <w:rPr>
                <w:b/>
                <w:color w:val="000000"/>
              </w:rPr>
              <w:t>A.</w:t>
            </w:r>
            <w:r>
              <w:rPr>
                <w:b/>
                <w:color w:val="000000"/>
              </w:rPr>
              <w:t xml:space="preserve"> </w:t>
            </w:r>
            <w:r>
              <w:rPr>
                <w:bCs/>
                <w:color w:val="000000"/>
              </w:rPr>
              <w:t>Thiết bị nhớ ngoài của máy tính</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B.</w:t>
            </w:r>
            <w:r w:rsidRPr="002F486B">
              <w:rPr>
                <w:color w:val="000000"/>
              </w:rPr>
              <w:t xml:space="preserve"> </w:t>
            </w:r>
            <w:r>
              <w:rPr>
                <w:color w:val="000000"/>
              </w:rPr>
              <w:t xml:space="preserve"> Ram của máy tính</w:t>
            </w:r>
          </w:p>
          <w:p w:rsidR="003F4D69"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C</w:t>
            </w:r>
            <w:r w:rsidRPr="002F486B">
              <w:rPr>
                <w:color w:val="000000"/>
              </w:rPr>
              <w:t>.</w:t>
            </w:r>
            <w:r>
              <w:rPr>
                <w:color w:val="000000"/>
              </w:rPr>
              <w:t xml:space="preserve"> Hồ sơ của các tổ chức</w:t>
            </w:r>
          </w:p>
          <w:p w:rsidR="003F4D69" w:rsidRPr="002F486B" w:rsidRDefault="003F4D69" w:rsidP="003F4D69">
            <w:pPr>
              <w:tabs>
                <w:tab w:val="left" w:pos="2268"/>
                <w:tab w:val="left" w:pos="3969"/>
                <w:tab w:val="left" w:pos="5670"/>
              </w:tabs>
              <w:spacing w:before="120" w:after="120" w:line="360" w:lineRule="auto"/>
              <w:ind w:left="567"/>
              <w:jc w:val="both"/>
              <w:rPr>
                <w:color w:val="000000"/>
              </w:rPr>
            </w:pPr>
            <w:r w:rsidRPr="002F486B">
              <w:rPr>
                <w:b/>
                <w:color w:val="000000"/>
              </w:rPr>
              <w:t>D.</w:t>
            </w:r>
            <w:r w:rsidRPr="002F486B">
              <w:rPr>
                <w:color w:val="000000"/>
              </w:rPr>
              <w:t xml:space="preserve"> </w:t>
            </w:r>
            <w:r>
              <w:rPr>
                <w:color w:val="000000"/>
              </w:rPr>
              <w:t>Thiết bị nhớ trong của máy tính</w:t>
            </w:r>
          </w:p>
          <w:p w:rsidR="003F4D69" w:rsidRPr="002D75FA" w:rsidRDefault="003F4D69" w:rsidP="003F4D69">
            <w:pPr>
              <w:pStyle w:val="00Phuongantraloi"/>
              <w:ind w:left="0"/>
            </w:pPr>
          </w:p>
        </w:tc>
        <w:tc>
          <w:tcPr>
            <w:tcW w:w="993" w:type="dxa"/>
          </w:tcPr>
          <w:p w:rsidR="003F4D69" w:rsidRPr="002D75FA" w:rsidRDefault="003F4D69" w:rsidP="003F4D69">
            <w:pPr>
              <w:jc w:val="center"/>
            </w:pPr>
            <w:r>
              <w:t>A</w:t>
            </w:r>
          </w:p>
        </w:tc>
      </w:tr>
    </w:tbl>
    <w:p w:rsidR="003F4D69" w:rsidRDefault="003F4D69"/>
    <w:sectPr w:rsidR="003F4D69" w:rsidSect="003F4D69">
      <w:pgSz w:w="12240" w:h="15840"/>
      <w:pgMar w:top="851"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54C2"/>
    <w:multiLevelType w:val="hybridMultilevel"/>
    <w:tmpl w:val="1D8CC36C"/>
    <w:lvl w:ilvl="0" w:tplc="4510F300">
      <w:start w:val="1"/>
      <w:numFmt w:val="decimal"/>
      <w:lvlRestart w:val="0"/>
      <w:suff w:val="space"/>
      <w:lvlText w:val="Câu %1."/>
      <w:lvlJc w:val="left"/>
      <w:pPr>
        <w:ind w:left="567" w:hanging="567"/>
      </w:pPr>
      <w:rPr>
        <w:rFonts w:ascii="Times New Roman" w:hAnsi="Times New Roman" w:cs="Times New Roman" w:hint="default"/>
        <w:b/>
        <w:i w:val="0"/>
        <w:color w:val="0000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F7FA3"/>
    <w:multiLevelType w:val="hybridMultilevel"/>
    <w:tmpl w:val="1F8C9EC6"/>
    <w:lvl w:ilvl="0" w:tplc="5A18C292">
      <w:start w:val="1"/>
      <w:numFmt w:val="decimal"/>
      <w:lvlText w:val="%1"/>
      <w:lvlJc w:val="right"/>
      <w:pPr>
        <w:tabs>
          <w:tab w:val="num" w:pos="0"/>
        </w:tabs>
        <w:ind w:left="0" w:firstLine="0"/>
      </w:pPr>
      <w:rPr>
        <w:rFonts w:ascii="Times New Roman" w:eastAsia="Times New Roman" w:hAnsi="Times New Roman" w:cs="Times New Roman"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D2"/>
    <w:rsid w:val="000B2189"/>
    <w:rsid w:val="00133FB2"/>
    <w:rsid w:val="00161A18"/>
    <w:rsid w:val="00180746"/>
    <w:rsid w:val="001E2468"/>
    <w:rsid w:val="002775DD"/>
    <w:rsid w:val="0028451B"/>
    <w:rsid w:val="00326C9B"/>
    <w:rsid w:val="003E1E95"/>
    <w:rsid w:val="003F4D69"/>
    <w:rsid w:val="00683124"/>
    <w:rsid w:val="006957CA"/>
    <w:rsid w:val="00732E1B"/>
    <w:rsid w:val="00792518"/>
    <w:rsid w:val="00812909"/>
    <w:rsid w:val="008663FB"/>
    <w:rsid w:val="008E169E"/>
    <w:rsid w:val="009E7984"/>
    <w:rsid w:val="00A94DD2"/>
    <w:rsid w:val="00AD348B"/>
    <w:rsid w:val="00AF510A"/>
    <w:rsid w:val="00BB4C76"/>
    <w:rsid w:val="00BC72EF"/>
    <w:rsid w:val="00C1439E"/>
    <w:rsid w:val="00CB4BAF"/>
    <w:rsid w:val="00D57F71"/>
    <w:rsid w:val="00D72987"/>
    <w:rsid w:val="00DB4E61"/>
    <w:rsid w:val="00E06B5F"/>
    <w:rsid w:val="00E6754E"/>
    <w:rsid w:val="00EB2EC7"/>
    <w:rsid w:val="00F30DF9"/>
    <w:rsid w:val="00F94441"/>
    <w:rsid w:val="00F9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286CC-967E-4A06-9ABE-41761534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Phuongantraloi">
    <w:name w:val="00_Phuong an tra loi"/>
    <w:basedOn w:val="Normal"/>
    <w:rsid w:val="003F4D69"/>
    <w:pPr>
      <w:spacing w:line="276" w:lineRule="auto"/>
      <w:ind w:left="425"/>
      <w:jc w:val="both"/>
    </w:pPr>
    <w:rPr>
      <w:rFonts w:eastAsia="Calibri"/>
      <w:sz w:val="22"/>
      <w:szCs w:val="22"/>
    </w:rPr>
  </w:style>
  <w:style w:type="paragraph" w:customStyle="1" w:styleId="00CaudanRegular">
    <w:name w:val="00_Cau dan Regular"/>
    <w:basedOn w:val="Normal"/>
    <w:rsid w:val="003F4D69"/>
    <w:pPr>
      <w:spacing w:before="80" w:after="80" w:line="276" w:lineRule="auto"/>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3</cp:revision>
  <dcterms:created xsi:type="dcterms:W3CDTF">2021-12-27T06:41:00Z</dcterms:created>
  <dcterms:modified xsi:type="dcterms:W3CDTF">2021-12-27T07:20:00Z</dcterms:modified>
</cp:coreProperties>
</file>