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2A3E" w14:textId="747B9CE9" w:rsidR="00F232CE" w:rsidRPr="00567B9E" w:rsidRDefault="00F232CE" w:rsidP="00567B9E">
      <w:pPr>
        <w:shd w:val="clear" w:color="auto" w:fill="FFFFFF"/>
        <w:spacing w:after="210" w:line="378" w:lineRule="atLeast"/>
        <w:ind w:left="-225" w:right="-225"/>
        <w:outlineLvl w:val="0"/>
        <w:rPr>
          <w:rFonts w:eastAsia="Times New Roman" w:cs="Helvetica"/>
          <w:color w:val="0269B3"/>
          <w:kern w:val="36"/>
          <w:sz w:val="27"/>
          <w:szCs w:val="27"/>
          <w:lang w:eastAsia="vi-VN"/>
        </w:rPr>
      </w:pPr>
      <w:r w:rsidRPr="00F232CE">
        <w:rPr>
          <w:rFonts w:ascii="Georgia" w:eastAsia="Times New Roman" w:hAnsi="Georgia" w:cs="Helvetica"/>
          <w:color w:val="0269B3"/>
          <w:kern w:val="36"/>
          <w:sz w:val="27"/>
          <w:szCs w:val="27"/>
          <w:lang w:eastAsia="vi-VN"/>
        </w:rPr>
        <w:t>Photon là gì?</w:t>
      </w:r>
    </w:p>
    <w:p w14:paraId="5EFD52F4"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i/>
          <w:iCs/>
          <w:color w:val="000000"/>
          <w:sz w:val="24"/>
          <w:szCs w:val="24"/>
          <w:lang w:eastAsia="vi-VN"/>
        </w:rPr>
        <w:t>Là hạt sơ cấp của ánh sáng, photon vừa bình dị vừa mang đầy những bất ngờ.</w:t>
      </w:r>
    </w:p>
    <w:p w14:paraId="376450F4"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Cái các nhà vật lí gọi là</w:t>
      </w:r>
      <w:r w:rsidRPr="00F232CE">
        <w:rPr>
          <w:rFonts w:ascii="Calibri" w:eastAsia="Times New Roman" w:hAnsi="Calibri" w:cs="Calibri"/>
          <w:b/>
          <w:bCs/>
          <w:color w:val="000000"/>
          <w:sz w:val="24"/>
          <w:szCs w:val="24"/>
          <w:lang w:eastAsia="vi-VN"/>
        </w:rPr>
        <w:t> photon</w:t>
      </w:r>
      <w:r w:rsidRPr="00F232CE">
        <w:rPr>
          <w:rFonts w:ascii="Calibri" w:eastAsia="Times New Roman" w:hAnsi="Calibri" w:cs="Calibri"/>
          <w:color w:val="000000"/>
          <w:sz w:val="24"/>
          <w:szCs w:val="24"/>
          <w:lang w:eastAsia="vi-VN"/>
        </w:rPr>
        <w:t>, thì những người khác chỉ gọi là đơn giản là </w:t>
      </w:r>
      <w:r w:rsidRPr="00F232CE">
        <w:rPr>
          <w:rFonts w:ascii="Calibri" w:eastAsia="Times New Roman" w:hAnsi="Calibri" w:cs="Calibri"/>
          <w:b/>
          <w:bCs/>
          <w:color w:val="000000"/>
          <w:sz w:val="24"/>
          <w:szCs w:val="24"/>
          <w:lang w:eastAsia="vi-VN"/>
        </w:rPr>
        <w:t>ánh sáng</w:t>
      </w:r>
      <w:r w:rsidRPr="00F232CE">
        <w:rPr>
          <w:rFonts w:ascii="Calibri" w:eastAsia="Times New Roman" w:hAnsi="Calibri" w:cs="Calibri"/>
          <w:color w:val="000000"/>
          <w:sz w:val="24"/>
          <w:szCs w:val="24"/>
          <w:lang w:eastAsia="vi-VN"/>
        </w:rPr>
        <w:t>. Là những </w:t>
      </w:r>
      <w:r w:rsidRPr="00F232CE">
        <w:rPr>
          <w:rFonts w:ascii="Calibri" w:eastAsia="Times New Roman" w:hAnsi="Calibri" w:cs="Calibri"/>
          <w:i/>
          <w:iCs/>
          <w:color w:val="000000"/>
          <w:sz w:val="24"/>
          <w:szCs w:val="24"/>
          <w:lang w:eastAsia="vi-VN"/>
        </w:rPr>
        <w:t>lượng tử ánh sáng</w:t>
      </w:r>
      <w:r w:rsidRPr="00F232CE">
        <w:rPr>
          <w:rFonts w:ascii="Calibri" w:eastAsia="Times New Roman" w:hAnsi="Calibri" w:cs="Calibri"/>
          <w:color w:val="000000"/>
          <w:sz w:val="24"/>
          <w:szCs w:val="24"/>
          <w:lang w:eastAsia="vi-VN"/>
        </w:rPr>
        <w:t>, photon là những gói khả dĩ nhỏ nhất của năng lượng điện từ. Nếu bạn đang đọc bài viết này trên một màn hình hay trang giấy, thì đang có những dòng photon mang hình ảnh về thế giới đi vào đôi mắt bạn.</w:t>
      </w:r>
    </w:p>
    <w:p w14:paraId="1E82733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Trong khoa học, photon không chỉ dùng cho tình huống rọi sáng.</w:t>
      </w:r>
    </w:p>
    <w:p w14:paraId="0D8ABEE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“Chúng hiện diện ở mọi nơi,” theo lời Richard Ruiz, một nhà nghiên cứu tại Viện Vật lí Hạt nhân ở Krakow, Ba Lan, và là một nhà lí thuyết đang tìm kiếm nền vật lí mới tại Máy Va chạm Hadron Lớn. “Photon có mặt khắp nơi trong vật lí hạt, thế nên bạn hầu như quên béng về chúng.”</w:t>
      </w:r>
    </w:p>
    <w:p w14:paraId="1ECA670E"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Photon đã tiếp nhiên liệu cho hàng thế kỉ khám phá, và nó vẫn là một công cụ quan trọng ngày nay.</w:t>
      </w:r>
    </w:p>
    <w:p w14:paraId="55E05455"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269B3"/>
          <w:sz w:val="23"/>
          <w:szCs w:val="23"/>
          <w:lang w:eastAsia="vi-VN"/>
        </w:rPr>
        <w:drawing>
          <wp:inline distT="0" distB="0" distL="0" distR="0" wp14:anchorId="1A7471AB" wp14:editId="003967F2">
            <wp:extent cx="5715000" cy="3206750"/>
            <wp:effectExtent l="0" t="0" r="0" b="0"/>
            <wp:docPr id="1" name="Ảnh 1" descr="Phot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n">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p>
    <w:p w14:paraId="1A102F53" w14:textId="77777777" w:rsidR="00F232CE" w:rsidRPr="00F232CE" w:rsidRDefault="00F232CE" w:rsidP="00F232CE">
      <w:pPr>
        <w:shd w:val="clear" w:color="auto" w:fill="FFFFFF"/>
        <w:spacing w:after="0" w:line="240" w:lineRule="auto"/>
        <w:jc w:val="center"/>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Minh họa: Sandbox Studio, Chicago</w:t>
      </w:r>
    </w:p>
    <w:p w14:paraId="79F452F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b/>
          <w:bCs/>
          <w:color w:val="000000"/>
          <w:sz w:val="24"/>
          <w:szCs w:val="24"/>
          <w:lang w:eastAsia="vi-VN"/>
        </w:rPr>
        <w:t>Từ sóng, đến hạt, đến boson</w:t>
      </w:r>
    </w:p>
    <w:p w14:paraId="2D1F1F4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Người ta đã nghiên cứu bản chất của ánh sáng kể từ thời xa xưa, với những nhận thức sơ đẳng khởi phát từ các triết gia và học giả sống ở Ai Cập, Mesopotamia, Ấn Độ và Hi Lạp. Từ thế kỉ 17 đến đầu thế kỉ 20, các nhà khoa học đã biết bao phen tiến thoái trước một câu hỏi đặc biệt: Ánh sáng hành xử dưới dạng hạt hay dạng sóng?</w:t>
      </w:r>
    </w:p>
    <w:p w14:paraId="1DFFA8F5"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Vào năm 1690, Christiaan Huygens công bố </w:t>
      </w:r>
      <w:r w:rsidRPr="00F232CE">
        <w:rPr>
          <w:rFonts w:ascii="Calibri" w:eastAsia="Times New Roman" w:hAnsi="Calibri" w:cs="Calibri"/>
          <w:i/>
          <w:iCs/>
          <w:color w:val="000000"/>
          <w:sz w:val="24"/>
          <w:szCs w:val="24"/>
          <w:lang w:eastAsia="vi-VN"/>
        </w:rPr>
        <w:t>Traité de la Lumière</w:t>
      </w:r>
      <w:r w:rsidRPr="00F232CE">
        <w:rPr>
          <w:rFonts w:ascii="Calibri" w:eastAsia="Times New Roman" w:hAnsi="Calibri" w:cs="Calibri"/>
          <w:color w:val="000000"/>
          <w:sz w:val="24"/>
          <w:szCs w:val="24"/>
          <w:lang w:eastAsia="vi-VN"/>
        </w:rPr>
        <w:t>, chuyên luận của ông về ánh sáng. Trong đó, ông mô tả ánh sáng được cấu thành bởi các sóng chuyển động trong </w:t>
      </w:r>
      <w:r w:rsidRPr="00F232CE">
        <w:rPr>
          <w:rFonts w:ascii="Calibri" w:eastAsia="Times New Roman" w:hAnsi="Calibri" w:cs="Calibri"/>
          <w:i/>
          <w:iCs/>
          <w:color w:val="000000"/>
          <w:sz w:val="24"/>
          <w:szCs w:val="24"/>
          <w:lang w:eastAsia="vi-VN"/>
        </w:rPr>
        <w:t>ether</w:t>
      </w:r>
      <w:r w:rsidRPr="00F232CE">
        <w:rPr>
          <w:rFonts w:ascii="Calibri" w:eastAsia="Times New Roman" w:hAnsi="Calibri" w:cs="Calibri"/>
          <w:color w:val="000000"/>
          <w:sz w:val="24"/>
          <w:szCs w:val="24"/>
          <w:lang w:eastAsia="vi-VN"/>
        </w:rPr>
        <w:t>, chất liệu được cho là tràn ngập vũ trụ.</w:t>
      </w:r>
    </w:p>
    <w:p w14:paraId="7401816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Isaac Newton tuyên bố quả quyết trong quyển </w:t>
      </w:r>
      <w:r w:rsidRPr="00F232CE">
        <w:rPr>
          <w:rFonts w:ascii="Calibri" w:eastAsia="Times New Roman" w:hAnsi="Calibri" w:cs="Calibri"/>
          <w:i/>
          <w:iCs/>
          <w:color w:val="000000"/>
          <w:sz w:val="24"/>
          <w:szCs w:val="24"/>
          <w:lang w:eastAsia="vi-VN"/>
        </w:rPr>
        <w:t>Opticks</w:t>
      </w:r>
      <w:r w:rsidRPr="00F232CE">
        <w:rPr>
          <w:rFonts w:ascii="Calibri" w:eastAsia="Times New Roman" w:hAnsi="Calibri" w:cs="Calibri"/>
          <w:color w:val="000000"/>
          <w:sz w:val="24"/>
          <w:szCs w:val="24"/>
          <w:lang w:eastAsia="vi-VN"/>
        </w:rPr>
        <w:t> năm 1704 của ông rằng ông không tán thành như thế. Khi ánh sáng phản xạ khỏi một bề mặt, nó hành xử giống như một quả bóng nảy ra; góc mà nó đi tới bề mặt bằng với góc mà nó nảy ra. Newton cho rằng hiện tượng này, cùng với nhiều hiện tượng khác, có thể giải thích được nếu ánh sáng được cấu thành bởi những hạt nhỏ li ti, ông gọi chúng là “tiểu thể” (corpuscule).</w:t>
      </w:r>
    </w:p>
    <w:p w14:paraId="78CDB09E"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lastRenderedPageBreak/>
        <w:t>Một lăng kính thủy tinh làm khúc xạ một chùm ánh sáng trắng thành một dải cầu vồng nhiều màu sắc. Newton lưu ý rằng khi ánh sáng bị khúc xạ lần nữa sau đó, qua một lăng kính thứ hai, nó không tiếp tục phân chia màu sắc nữa; các màu cầu vồng vẫn như cũ.</w:t>
      </w:r>
    </w:p>
    <w:p w14:paraId="05FD8EC5"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Newton cho rằng hiện tượng này có thể giải thích được bằng cách giả sử rằng ánh sáng trắng được cấu thành bởi nhiều tiểu thể có kích cỡ khác nhau. Ánh sáng đỏ được cấu thành bởi những tiểu thể to nhất; ánh sáng tím được cấu thành bởi những tiểu thể nhỏ nhất. Newton cho rằng kích cỡ khác nhau của chúng khiến các tiểu thể bị hút qua thủy tinh ở những tốc độ khác nhau. Điều này khiến chúng bị phân tán, tạo thành cầu vồng màu sắc không thể bị chia tách nữa bởi một lăng kính thứ hai.</w:t>
      </w:r>
    </w:p>
    <w:p w14:paraId="6B5AC84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Tuy nhiên, mô hình tiểu thể của Newton có một nhược điểm chí mạng.</w:t>
      </w:r>
    </w:p>
    <w:p w14:paraId="14C2F64F"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Khi ánh sáng truyền qua một lỗ nhỏ, nó tỏa ra y hệt như các gợn sóng trong nước. Mô hình tiểu thể của Newton không thể lí giải hành trạng này, trong khi mô hình sóng của Huygens thì có thể.</w:t>
      </w:r>
    </w:p>
    <w:p w14:paraId="1670015B"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Tuy vậy, các nhà khoa học có khuynh hướng bác bỏ Huygens và lắng nghe Newton – xét cho cùng thì chính Newton đã viết nên quyển </w:t>
      </w:r>
      <w:r w:rsidRPr="00F232CE">
        <w:rPr>
          <w:rFonts w:ascii="Calibri" w:eastAsia="Times New Roman" w:hAnsi="Calibri" w:cs="Calibri"/>
          <w:i/>
          <w:iCs/>
          <w:color w:val="000000"/>
          <w:sz w:val="24"/>
          <w:szCs w:val="24"/>
          <w:lang w:eastAsia="vi-VN"/>
        </w:rPr>
        <w:t>Principia</w:t>
      </w:r>
      <w:r w:rsidRPr="00F232CE">
        <w:rPr>
          <w:rFonts w:ascii="Calibri" w:eastAsia="Times New Roman" w:hAnsi="Calibri" w:cs="Calibri"/>
          <w:color w:val="000000"/>
          <w:sz w:val="24"/>
          <w:szCs w:val="24"/>
          <w:lang w:eastAsia="vi-VN"/>
        </w:rPr>
        <w:t>, một trong những quyển sách quan trọng nhất trong lịch sử khoa học.</w:t>
      </w:r>
    </w:p>
    <w:p w14:paraId="61F0AC90"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Thế nhưng mô hình của Huygens nhận được ít nhiều hậu thuẫn vào năm 1801, khi Thomas Young tiến hành </w:t>
      </w:r>
      <w:r w:rsidRPr="00F232CE">
        <w:rPr>
          <w:rFonts w:ascii="Calibri" w:eastAsia="Times New Roman" w:hAnsi="Calibri" w:cs="Calibri"/>
          <w:i/>
          <w:iCs/>
          <w:color w:val="000000"/>
          <w:sz w:val="24"/>
          <w:szCs w:val="24"/>
          <w:lang w:eastAsia="vi-VN"/>
        </w:rPr>
        <w:t>thí nghiệm hai khe</w:t>
      </w:r>
      <w:r w:rsidRPr="00F232CE">
        <w:rPr>
          <w:rFonts w:ascii="Calibri" w:eastAsia="Times New Roman" w:hAnsi="Calibri" w:cs="Calibri"/>
          <w:color w:val="000000"/>
          <w:sz w:val="24"/>
          <w:szCs w:val="24"/>
          <w:lang w:eastAsia="vi-VN"/>
        </w:rPr>
        <w:t>. Trong thí nghiệm đó, Young cho một chùm ánh sáng đi qua hai lỗ nhỏ, ở sát nhau, và tìm thấy rằng ánh sáng đi qua chúng tạo thành một hệ vân đặc biệt. Ở những khoảng đều đặn, ánh sáng tỏa ra từ hai khe gặp nhau giao thoa với nhau hoặc tăng cường – kết hợp thành ánh sáng cường độ mạnh hơn – hoặc triệu tiêu nhau. Y hệt như sóng vậy.</w:t>
      </w:r>
    </w:p>
    <w:p w14:paraId="69190C7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Khoảng năm thập kỉ sau đó, một thí nghiệm khác tiếp tục củng cố cho mô hình Huygens.</w:t>
      </w:r>
    </w:p>
    <w:p w14:paraId="0100309D"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Vào năm 1850, Léon Foucalt so sánh tốc độ ánh sáng trong không khí với tốc độ ánh sáng trong nước và tìm thấy rằng, trái với những quả quyết của Newton, ánh sáng không truyền đi nhanh hơn trong môi trường đậm đặc hơn. Thay vậy, y hệt như sóng vậy, nó chậm lại.</w:t>
      </w:r>
    </w:p>
    <w:p w14:paraId="7F55A26A"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Mười một năm sau đó, James Clerk Maxwell công bố </w:t>
      </w:r>
      <w:r w:rsidRPr="00F232CE">
        <w:rPr>
          <w:rFonts w:ascii="Calibri" w:eastAsia="Times New Roman" w:hAnsi="Calibri" w:cs="Calibri"/>
          <w:i/>
          <w:iCs/>
          <w:color w:val="000000"/>
          <w:sz w:val="24"/>
          <w:szCs w:val="24"/>
          <w:lang w:eastAsia="vi-VN"/>
        </w:rPr>
        <w:t>Về Các Đường Sức</w:t>
      </w:r>
      <w:r w:rsidRPr="00F232CE">
        <w:rPr>
          <w:rFonts w:ascii="Calibri" w:eastAsia="Times New Roman" w:hAnsi="Calibri" w:cs="Calibri"/>
          <w:color w:val="000000"/>
          <w:sz w:val="24"/>
          <w:szCs w:val="24"/>
          <w:lang w:eastAsia="vi-VN"/>
        </w:rPr>
        <w:t>, trong đó ông dự đoán sự tồn tại của sóng điện từ. Maxwell lưu ý sự tương đồng của chúng với sóng ánh sáng, đưa ông tới kết luận rằng hai hiện tượng là một và giống nhau.</w:t>
      </w:r>
    </w:p>
    <w:p w14:paraId="1344C33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Có vẻ như mô hình Huygens đã giành phần thắng. Nhưng vào năm 1900, Max Planck đi tới một ý tưởng sẽ làm dấy lên một khái niệm mới về ánh sáng.</w:t>
      </w:r>
    </w:p>
    <w:p w14:paraId="5002841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Planck giải thích một số hành trạng khó hiểu của bức xạ bằng cách mô tả năng lượng của sóng điện từ được chia thành từng gói rời rạc. Vào năm 1905, Albert Einstein dựa trên khái niệm các gói năng lượng của Planck và cuối cùng đã chấm dứt cuộc tranh luận hạt-hay-sóng – bằng cách tuyên bố nó là cả hai.</w:t>
      </w:r>
    </w:p>
    <w:p w14:paraId="0B91BE59"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Như Einstein giải thích, ánh sáng hành xử vừa là hạt vừa là sóng, với năng lượng của mỗi hạt ánh sáng tương ứng với tần số của sóng.</w:t>
      </w:r>
    </w:p>
    <w:p w14:paraId="71400FF4"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Bằng chứng của ông xuất phát từ các nghiên cứu về hiệu ứng quang điện – hiện tượng ánh sáng đánh bật các electron liên kết lỏng lẽo ra khỏi kim loại. Nếu ánh sáng chỉ truyền đi thành một sóng liên tục, thì việc chiếu ánh sáng lên kim loại đủ lâu sẽ luôn luôn phóng thích electron, do năng lượng truyền sang electron sẽ tích góp theo thời gian.</w:t>
      </w:r>
    </w:p>
    <w:p w14:paraId="41B1099D"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Nhưng hiệu ứng quang điện không xảy ra theo cách như thế. Vào năm 1902, Philipp Lenard quan sát được rằng chỉ ánh sáng trên một năng lượng nhất định – hay sóng ánh sáng trên một tần số nhất định – mới có thể đánh bật electron ra khỏi kim loại. Và dường như nó đánh bật khi tiếp xúc, ngay tức thời.</w:t>
      </w:r>
    </w:p>
    <w:p w14:paraId="3FCA9D2F"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Trong trường hợp này, ánh sáng hành xử giống hạt nhiều hơn, giống như một gói năng lượng rời rạc.</w:t>
      </w:r>
    </w:p>
    <w:p w14:paraId="5AFCE30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lastRenderedPageBreak/>
        <w:t>Vẫn bị thuyết phục bởi mô hình sóng về ánh sáng, Robert Millikan đã tiến hành thí nghiệm bác bỏ giả thuyết của Einstein. Millikan đã tiến hành các phép đo tỉ mỉ về mối liên hệ giữa ánh sáng và electron trong hiện tượng quang điện. Trước sự bất ngờ của ông, ông xác nhận mỗi dự đoán của Einstein là đúng.</w:t>
      </w:r>
    </w:p>
    <w:p w14:paraId="329F2E6F"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Nghiên cứu của Einstein về hiệu ứng quang điện đã đem về cho ông Giải Nobel Vật lí năm 1921.</w:t>
      </w:r>
    </w:p>
    <w:p w14:paraId="1FC52175"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Vào năm 1923, Arthur Compton cung cấp thêm một hậu thuẫn cho mô hình của Einstein về ánh sáng. Compton chiếu ánh sáng năng lượng cao vào kim loại, và ông dự đoán thành công góc tán xạ của các electron được giải phóng. Ông làm được như vậy bằng cách giả định rằng ánh sáng hành xử giống như những quả billard nhỏ.</w:t>
      </w:r>
    </w:p>
    <w:p w14:paraId="68A143C4"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b/>
          <w:bCs/>
          <w:i/>
          <w:iCs/>
          <w:color w:val="000000"/>
          <w:sz w:val="24"/>
          <w:szCs w:val="24"/>
          <w:lang w:eastAsia="vi-VN"/>
        </w:rPr>
        <w:t>Nhà hóa học Gilbert Lewis đã đi tới một tên gọi cho những quả billard này. Trong một bức thư gửi tạp chí Nature năm 1926, ông đã gọi chúng là “photon”.</w:t>
      </w:r>
    </w:p>
    <w:p w14:paraId="0DB1B43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Cách các nhà khoa học nghĩ về photon tiếp tục phát triển trong những năm gần đây. Trước tiên, photon ngày nay được gọi là một “boson chuẩn”.</w:t>
      </w:r>
    </w:p>
    <w:p w14:paraId="755C293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Boson chuẩn là những hạt mang lực cho phép các hạt vật chất tương tác thông qua các lực cơ bản. Ví dụ, các nguyên tử dính vào nhau do bởi các proton tích điện dương trong hạt nhân của chúng  hoán đổi photon với các electron tích điện âm quay xung quanh chúng – một tương tác thông qua lực điện từ.</w:t>
      </w:r>
    </w:p>
    <w:p w14:paraId="6BA58DB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Thứ hai, photon ngày nay được xem là một hạt, một sóng, </w:t>
      </w:r>
      <w:r w:rsidRPr="00F232CE">
        <w:rPr>
          <w:rFonts w:ascii="Calibri" w:eastAsia="Times New Roman" w:hAnsi="Calibri" w:cs="Calibri"/>
          <w:i/>
          <w:iCs/>
          <w:color w:val="000000"/>
          <w:sz w:val="24"/>
          <w:szCs w:val="24"/>
          <w:lang w:eastAsia="vi-VN"/>
        </w:rPr>
        <w:t>và</w:t>
      </w:r>
      <w:r w:rsidRPr="00F232CE">
        <w:rPr>
          <w:rFonts w:ascii="Calibri" w:eastAsia="Times New Roman" w:hAnsi="Calibri" w:cs="Calibri"/>
          <w:color w:val="000000"/>
          <w:sz w:val="24"/>
          <w:szCs w:val="24"/>
          <w:lang w:eastAsia="vi-VN"/>
        </w:rPr>
        <w:t> một </w:t>
      </w:r>
      <w:r w:rsidRPr="00F232CE">
        <w:rPr>
          <w:rFonts w:ascii="Calibri" w:eastAsia="Times New Roman" w:hAnsi="Calibri" w:cs="Calibri"/>
          <w:i/>
          <w:iCs/>
          <w:color w:val="000000"/>
          <w:sz w:val="24"/>
          <w:szCs w:val="24"/>
          <w:lang w:eastAsia="vi-VN"/>
        </w:rPr>
        <w:t>kích thích</w:t>
      </w:r>
      <w:r w:rsidRPr="00F232CE">
        <w:rPr>
          <w:rFonts w:ascii="Calibri" w:eastAsia="Times New Roman" w:hAnsi="Calibri" w:cs="Calibri"/>
          <w:color w:val="000000"/>
          <w:sz w:val="24"/>
          <w:szCs w:val="24"/>
          <w:lang w:eastAsia="vi-VN"/>
        </w:rPr>
        <w:t> – kiểu giống như sóng – trong một trường lượng tử.</w:t>
      </w:r>
    </w:p>
    <w:p w14:paraId="4939F5C0"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Một trường lượng tử, ví dụ trường điện từ, là một kiểu năng lượng và có khả năng lan tỏa trong không gian. Các nhà vật lí xem mỗi hạt là một kích thích của một trường lượng tử.</w:t>
      </w:r>
    </w:p>
    <w:p w14:paraId="4F95ABFA"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“Tôi thích nghĩ về mỗi trường lượng tử như một mặt hồ tĩnh lặng trên đó bạn không thể nhìn thấy bất kì thứ gì,” Ruiz nói. “Thế rồi bạn ném một hòn đá cuội lên mặt hồ, và mặt nước xáo động một chút. Đó là một hạt.”</w:t>
      </w:r>
    </w:p>
    <w:p w14:paraId="3BF37EDF"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269B3"/>
          <w:sz w:val="23"/>
          <w:szCs w:val="23"/>
          <w:lang w:eastAsia="vi-VN"/>
        </w:rPr>
        <w:drawing>
          <wp:inline distT="0" distB="0" distL="0" distR="0" wp14:anchorId="35555295" wp14:editId="254DE34B">
            <wp:extent cx="5715000" cy="3206750"/>
            <wp:effectExtent l="0" t="0" r="0" b="0"/>
            <wp:docPr id="2" name="Ảnh 2" descr="Phot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p>
    <w:p w14:paraId="0756FDD1" w14:textId="77777777" w:rsidR="00F232CE" w:rsidRPr="00F232CE" w:rsidRDefault="00F232CE" w:rsidP="00F232CE">
      <w:pPr>
        <w:shd w:val="clear" w:color="auto" w:fill="FFFFFF"/>
        <w:spacing w:after="0" w:line="240" w:lineRule="auto"/>
        <w:jc w:val="center"/>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Minh họa: Sandbox Studio, Chicago</w:t>
      </w:r>
    </w:p>
    <w:p w14:paraId="2F53F55F"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b/>
          <w:bCs/>
          <w:color w:val="000000"/>
          <w:sz w:val="24"/>
          <w:szCs w:val="24"/>
          <w:lang w:eastAsia="vi-VN"/>
        </w:rPr>
        <w:t>Photon là một công cụ</w:t>
      </w:r>
    </w:p>
    <w:p w14:paraId="42F90B10"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Sóng vô tuyến và vi sóng; ánh sáng hồng ngoại và tử ngoại; tia X và tia gamma: Tất cả chúng đều là ánh sáng, và tất cả chúng đều được cấu thành bởi các photon.</w:t>
      </w:r>
    </w:p>
    <w:p w14:paraId="672A3E93"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lastRenderedPageBreak/>
        <w:t>Các photon hiện diện khắp nơi xung quanh bạn. Chúng truyền qua những sợi cáp nối để phân phối tín hiệu internet, truyền hình và điện thoại. Chúng được dùng trong tái chế plastic, để phá vỡ các vật thành những viên gạch cấu trúc nhỏ có thể dùng trong những vật liệu mới. Chúng được dùng trong bệnh viện, trong các chùm tia dò tìm và phá hủy các mô ung thư.</w:t>
      </w:r>
    </w:p>
    <w:p w14:paraId="5AAF7E78"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Và chúng là chìa khóa cho mọi kiểu nghiên cứu khoa học.</w:t>
      </w:r>
    </w:p>
    <w:p w14:paraId="19939F1B"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Photon là thiết yếu trong vũ trụ học: nghiên cứu quá khứ, hiện tại và tương lai của vũ trụ. Các nhà khoa học nghiên cứu các sao bằng cách khảo sát bức xạ điện từ do chúng phát ra, ví dụ sóng vô tuyến và ánh sáng nhìn thấy. Các nhà thiên văn phát triển các bản đồ thiên hà của chúng ta và láng giềng của nó bằng cách chụp ảnh bầu trời vi sóng. Họ phát hiện bụi vũ trụ che chắn tầm nhìn của họ về phía các sao ở xa bằng cách phát hiện ánh sáng hồng ngoại của nó.</w:t>
      </w:r>
    </w:p>
    <w:p w14:paraId="4F4B9CA9"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Các nhà khoa học thu thập các tín hiệu cường độ mạnh, ở dạng bức xạ tử ngoại, tia X, và tia gamma được phát ra bởi các vật thể năng lượng cao trong thiên hà của chúng ta hoặc xa hơn. Và họ phát hiện được những tín hiệu yếu ớt, ví dụ kiểu phân bố ánh sáng mờ nhạt gọi là phông nền vi sóng vũ trụ, đóng vai trò như một bản ghi chép về trạng thái của vũ trụ lúc vài giây sau Vụ nổ Lớn (Big Bang).</w:t>
      </w:r>
    </w:p>
    <w:p w14:paraId="22C5CEA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Photon vẫn tiếp tục quan trọng trong vật lí học.</w:t>
      </w:r>
    </w:p>
    <w:p w14:paraId="199656B5"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Vào năm 2012, các nhà khoa học tại Máy Va chạm Hadron Lớn đã tìm thấy boson Higgs bằng cách nghiên cứu sự phân hủy của nó thành các cặp photon.</w:t>
      </w:r>
    </w:p>
    <w:p w14:paraId="3789166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Nhà vật lí Donna Strickland đã cùng chia sẻ Giải Nobel Vật lí năm 2018 cho công trình của bà phát triển các xung laser cực ngắn, cường độ cao, tạo ra ánh sáng năng lượng cao, tập trung sít sao.</w:t>
      </w:r>
    </w:p>
    <w:p w14:paraId="212D2D2F"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Các máy móc được gọi là nguồn sáng tạo ra các chùm tia X cường độ mạnh, ánh sáng tử ngoại và ánh sáng hồng ngoại để giúp các nhà khoa học phân tích từng bước của các quá trình hóa học diễn ra nhanh nhất và khảo sát vật liệu ở độ chi tiết phân tử.</w:t>
      </w:r>
    </w:p>
    <w:p w14:paraId="5D2B2DA7"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“Trong toàn phổ điện từ, các photon có thể cung cấp cho chúng ta vô vàn thông tin về thế giới,” theo lời Jennifer Dionne, phó giáo sư khoa học và kĩ thuật vật liệu tại Đại học Stanford. Dionne nghiên cứu trong lĩnh vực </w:t>
      </w:r>
      <w:r w:rsidRPr="00F232CE">
        <w:rPr>
          <w:rFonts w:ascii="Calibri" w:eastAsia="Times New Roman" w:hAnsi="Calibri" w:cs="Calibri"/>
          <w:i/>
          <w:iCs/>
          <w:color w:val="000000"/>
          <w:sz w:val="24"/>
          <w:szCs w:val="24"/>
          <w:lang w:eastAsia="vi-VN"/>
        </w:rPr>
        <w:t>nanophotonics</w:t>
      </w:r>
      <w:r w:rsidRPr="00F232CE">
        <w:rPr>
          <w:rFonts w:ascii="Calibri" w:eastAsia="Times New Roman" w:hAnsi="Calibri" w:cs="Calibri"/>
          <w:color w:val="000000"/>
          <w:sz w:val="24"/>
          <w:szCs w:val="24"/>
          <w:lang w:eastAsia="vi-VN"/>
        </w:rPr>
        <w:t>, một phân ngành vật lí trong đó các nhà khoa học điều khiển ánh sáng và nghiên cứu sự tương tác của nó với các phân tử và các cấu trúc cấp nano. Cùng với những dự án khác, phòng lab của bà sử dụng photon để làm tăng hiệu lực của các chất xúc tác, các chất được dùng để kích thích các phản ứng hóa học hiệu quả cao.</w:t>
      </w:r>
    </w:p>
    <w:p w14:paraId="5C8347BE"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“Ánh sáng – photon – là một thuốc thử trong hóa học mà không phải lúc nào người ta cũng nghĩ tới,” Dionne nói. “Người ta thường nghĩ tới việc thêm các hóa chất mới để cho phép một phản ứng nhất định xảy ra hoặc kiểm soát nhiệt độ hoặc độ pH của một dung dịch. Ánh sáng có thể mang lại một tuyến nghiên cứu hoàn toàn mới và một bộ công cụ hoàn toàn mới.”</w:t>
      </w:r>
    </w:p>
    <w:p w14:paraId="33642954"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Một số nhà vật lí còn tìm kiếm những loại photon mới. Các “photon tối” trên lí thuyết sẽ giữ vai trò một loại boson chuẩn mới, trung chuyển tương tác giữa các hạt vật chất tối.</w:t>
      </w:r>
    </w:p>
    <w:p w14:paraId="2492452C" w14:textId="77777777" w:rsidR="00F232CE" w:rsidRPr="00F232CE" w:rsidRDefault="00F232CE" w:rsidP="00F232CE">
      <w:pPr>
        <w:shd w:val="clear" w:color="auto" w:fill="FFFFFF"/>
        <w:spacing w:after="0" w:line="240" w:lineRule="auto"/>
        <w:rPr>
          <w:rFonts w:ascii="Calibri" w:eastAsia="Times New Roman" w:hAnsi="Calibri" w:cs="Calibri"/>
          <w:color w:val="000000"/>
          <w:sz w:val="24"/>
          <w:szCs w:val="24"/>
          <w:lang w:eastAsia="vi-VN"/>
        </w:rPr>
      </w:pPr>
      <w:r w:rsidRPr="00F232CE">
        <w:rPr>
          <w:rFonts w:ascii="Calibri" w:eastAsia="Times New Roman" w:hAnsi="Calibri" w:cs="Calibri"/>
          <w:color w:val="000000"/>
          <w:sz w:val="24"/>
          <w:szCs w:val="24"/>
          <w:lang w:eastAsia="vi-VN"/>
        </w:rPr>
        <w:t>“Các photon luôn mang đầy những bất ngờ,” Dionne nói.</w:t>
      </w:r>
    </w:p>
    <w:p w14:paraId="03D9ADC7" w14:textId="060F1560" w:rsidR="00F232CE" w:rsidRPr="00567B9E" w:rsidRDefault="00F232CE" w:rsidP="00567B9E">
      <w:pPr>
        <w:shd w:val="clear" w:color="auto" w:fill="FFFFFF"/>
        <w:spacing w:after="210" w:line="378" w:lineRule="atLeast"/>
        <w:ind w:left="-225" w:right="-225"/>
        <w:outlineLvl w:val="0"/>
        <w:rPr>
          <w:rFonts w:ascii="Georgia" w:eastAsia="Times New Roman" w:hAnsi="Georgia" w:cs="Helvetica"/>
          <w:color w:val="0269B3"/>
          <w:kern w:val="36"/>
          <w:sz w:val="27"/>
          <w:szCs w:val="27"/>
          <w:lang w:eastAsia="vi-VN"/>
        </w:rPr>
      </w:pPr>
      <w:r w:rsidRPr="00F232CE">
        <w:rPr>
          <w:rFonts w:ascii="Georgia" w:eastAsia="Times New Roman" w:hAnsi="Georgia" w:cs="Helvetica"/>
          <w:color w:val="0269B3"/>
          <w:kern w:val="36"/>
          <w:sz w:val="27"/>
          <w:szCs w:val="27"/>
          <w:lang w:eastAsia="vi-VN"/>
        </w:rPr>
        <w:t>Gi</w:t>
      </w:r>
      <w:r w:rsidRPr="00F232CE">
        <w:rPr>
          <w:rFonts w:ascii="Calibri" w:eastAsia="Times New Roman" w:hAnsi="Calibri" w:cs="Calibri"/>
          <w:color w:val="0269B3"/>
          <w:kern w:val="36"/>
          <w:sz w:val="27"/>
          <w:szCs w:val="27"/>
          <w:lang w:eastAsia="vi-VN"/>
        </w:rPr>
        <w:t>ả</w:t>
      </w:r>
      <w:r w:rsidRPr="00F232CE">
        <w:rPr>
          <w:rFonts w:ascii="Georgia" w:eastAsia="Times New Roman" w:hAnsi="Georgia" w:cs="Helvetica"/>
          <w:color w:val="0269B3"/>
          <w:kern w:val="36"/>
          <w:sz w:val="27"/>
          <w:szCs w:val="27"/>
          <w:lang w:eastAsia="vi-VN"/>
        </w:rPr>
        <w:t>i thích trăng qu</w:t>
      </w:r>
      <w:r w:rsidRPr="00F232CE">
        <w:rPr>
          <w:rFonts w:ascii="Calibri" w:eastAsia="Times New Roman" w:hAnsi="Calibri" w:cs="Calibri"/>
          <w:color w:val="0269B3"/>
          <w:kern w:val="36"/>
          <w:sz w:val="27"/>
          <w:szCs w:val="27"/>
          <w:lang w:eastAsia="vi-VN"/>
        </w:rPr>
        <w:t>ầ</w:t>
      </w:r>
      <w:r w:rsidRPr="00F232CE">
        <w:rPr>
          <w:rFonts w:ascii="Georgia" w:eastAsia="Times New Roman" w:hAnsi="Georgia" w:cs="Helvetica"/>
          <w:color w:val="0269B3"/>
          <w:kern w:val="36"/>
          <w:sz w:val="27"/>
          <w:szCs w:val="27"/>
          <w:lang w:eastAsia="vi-VN"/>
        </w:rPr>
        <w:t>ng - trăng tán</w:t>
      </w:r>
      <w:r w:rsidR="00567B9E" w:rsidRPr="00F232CE">
        <w:rPr>
          <w:rFonts w:ascii="Helvetica" w:eastAsia="Times New Roman" w:hAnsi="Helvetica" w:cs="Helvetica"/>
          <w:i/>
          <w:iCs/>
          <w:color w:val="444444"/>
          <w:sz w:val="15"/>
          <w:szCs w:val="15"/>
          <w:lang w:eastAsia="vi-VN"/>
        </w:rPr>
        <w:t xml:space="preserve"> </w:t>
      </w:r>
    </w:p>
    <w:p w14:paraId="50EC5F4B" w14:textId="7C34BA40" w:rsidR="00F232CE" w:rsidRPr="00F232CE" w:rsidRDefault="00567B9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 xml:space="preserve"> </w:t>
      </w:r>
    </w:p>
    <w:p w14:paraId="17109C56"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b/>
          <w:bCs/>
          <w:color w:val="000000"/>
          <w:sz w:val="23"/>
          <w:szCs w:val="23"/>
          <w:lang w:eastAsia="vi-VN"/>
        </w:rPr>
        <w:t>Vậy trăng quầng, trăng tán là gì? </w:t>
      </w:r>
      <w:r w:rsidRPr="00F232CE">
        <w:rPr>
          <w:rFonts w:ascii="Helvetica" w:eastAsia="Times New Roman" w:hAnsi="Helvetica" w:cs="Helvetica"/>
          <w:color w:val="000000"/>
          <w:sz w:val="23"/>
          <w:szCs w:val="23"/>
          <w:lang w:eastAsia="vi-VN"/>
        </w:rPr>
        <w:t>Chúng ta có một thiệt thòi là không được ông bà chỉ tận tay, day tận mặt thế nào là trăng quầng, trăng tán.</w:t>
      </w:r>
    </w:p>
    <w:p w14:paraId="044A2EDF" w14:textId="23549855"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lastRenderedPageBreak/>
        <w:t>{loadposition article}</w:t>
      </w:r>
    </w:p>
    <w:p w14:paraId="2CF4D430"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"Lúc còn nhỏ tôi có hỏi những người lớn tuổi, có người giải thích: Về đêm, trăng trên đỉnh đầu, khi xung quanh mặt trăng có một vầng sáng thì gọi là tán; khi xung quanh mặt trăng có một vòng tròn ngũ sắc là đường giới hạn của một vùng đen quanh mặt trăng, tựa như mắt quầng thâm thì đó là trăng quầng." (giaovienvatly)</w:t>
      </w:r>
    </w:p>
    <w:p w14:paraId="477D1199"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Tôi thấy nó phù hợp với những gì tôi được biết hồi nhỏ. Như vậy chúng ta thống nhất các hình ảnh trăng quầng và trăng tán như sau rồi sẽ giải thích:</w:t>
      </w:r>
    </w:p>
    <w:p w14:paraId="24190475"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drawing>
          <wp:inline distT="0" distB="0" distL="0" distR="0" wp14:anchorId="6415CAE1" wp14:editId="3314F766">
            <wp:extent cx="4495800" cy="3371850"/>
            <wp:effectExtent l="0" t="0" r="0" b="0"/>
            <wp:docPr id="3" name="Ảnh 3" descr="trang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qu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6ECCC93A"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 </w:t>
      </w:r>
    </w:p>
    <w:p w14:paraId="4150B646"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Trăng quầng (moon halo)</w:t>
      </w:r>
    </w:p>
    <w:p w14:paraId="506D6D2D"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p>
    <w:p w14:paraId="110237B5"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lastRenderedPageBreak/>
        <w:drawing>
          <wp:inline distT="0" distB="0" distL="0" distR="0" wp14:anchorId="4663DFD7" wp14:editId="008F2881">
            <wp:extent cx="4495800" cy="3371850"/>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1D1FE4DC" w14:textId="77777777" w:rsidR="00F232CE" w:rsidRPr="00F232CE" w:rsidRDefault="00F232CE" w:rsidP="00F232CE">
      <w:pPr>
        <w:shd w:val="clear" w:color="auto" w:fill="FFFFFF"/>
        <w:spacing w:after="0"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br/>
      </w:r>
      <w:r w:rsidRPr="00F232CE">
        <w:rPr>
          <w:rFonts w:ascii="Helvetica" w:eastAsia="Times New Roman" w:hAnsi="Helvetica" w:cs="Helvetica"/>
          <w:i/>
          <w:iCs/>
          <w:color w:val="000000"/>
          <w:sz w:val="23"/>
          <w:szCs w:val="23"/>
          <w:lang w:eastAsia="vi-VN"/>
        </w:rPr>
        <w:t>Trăng Tán (moon corona)</w:t>
      </w:r>
    </w:p>
    <w:p w14:paraId="6B9B980C"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b/>
          <w:bCs/>
          <w:color w:val="000000"/>
          <w:sz w:val="23"/>
          <w:szCs w:val="23"/>
          <w:lang w:eastAsia="vi-VN"/>
        </w:rPr>
        <w:t>Quần trăng hình thành như thế nào?</w:t>
      </w:r>
    </w:p>
    <w:p w14:paraId="4B24F32E"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drawing>
          <wp:inline distT="0" distB="0" distL="0" distR="0" wp14:anchorId="0F1197D6" wp14:editId="30FA9E59">
            <wp:extent cx="4648200" cy="4495800"/>
            <wp:effectExtent l="0" t="0" r="0" b="0"/>
            <wp:docPr id="5" name="Ảnh 5" descr="trang-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g-qua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4495800"/>
                    </a:xfrm>
                    <a:prstGeom prst="rect">
                      <a:avLst/>
                    </a:prstGeom>
                    <a:noFill/>
                    <a:ln>
                      <a:noFill/>
                    </a:ln>
                  </pic:spPr>
                </pic:pic>
              </a:graphicData>
            </a:graphic>
          </wp:inline>
        </w:drawing>
      </w:r>
    </w:p>
    <w:p w14:paraId="6391F810"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lastRenderedPageBreak/>
        <w:t>Nguyên lý hình thành quầng trăng</w:t>
      </w:r>
    </w:p>
    <w:p w14:paraId="71E65B2C"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Hình trên mô tả nguyên lý hình thành quầng sáng từ mặt trời, mặt trăng hoặc bất kì một nguồn sáng nào.</w:t>
      </w:r>
    </w:p>
    <w:p w14:paraId="2D448D43"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Theo đó, </w:t>
      </w:r>
      <w:r w:rsidRPr="00F232CE">
        <w:rPr>
          <w:rFonts w:ascii="Helvetica" w:eastAsia="Times New Roman" w:hAnsi="Helvetica" w:cs="Helvetica"/>
          <w:b/>
          <w:bCs/>
          <w:color w:val="000000"/>
          <w:sz w:val="23"/>
          <w:szCs w:val="23"/>
          <w:lang w:eastAsia="vi-VN"/>
        </w:rPr>
        <w:t>ánh sáng khi xuyên qua các tinh thể băng (thường có khối lăng trụ lục giác) bị khúc xạ cho tia ló lệch góc khoảng 22 độ</w:t>
      </w:r>
      <w:r w:rsidRPr="00F232CE">
        <w:rPr>
          <w:rFonts w:ascii="Helvetica" w:eastAsia="Times New Roman" w:hAnsi="Helvetica" w:cs="Helvetica"/>
          <w:color w:val="000000"/>
          <w:sz w:val="23"/>
          <w:szCs w:val="23"/>
          <w:lang w:eastAsia="vi-VN"/>
        </w:rPr>
        <w:t>. Chính vì vậy, xung quanh nguồn sáng (mặt trời, mặt trăng) ta thấy xuất hiện một quần sáng, thực chất là quỹ đạo các tia ló được tạo ra từ mặt trời qua các tinh thể băng.</w:t>
      </w:r>
    </w:p>
    <w:p w14:paraId="39EC1AEF"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Quần này tách biệt với nguồn sáng như hình trên ta thấy, có bán kính góc khoảng 22 độ</w:t>
      </w:r>
    </w:p>
    <w:p w14:paraId="31D20344"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Mây gây ra hiện tượng quầng là mây có chứa các tinh thể băng, người ta gọi là Cirrostratus, ta hay gọi là mây ti tầng. Mây ti tầng có dạng sợ tơ, trong và trắng nhạt ở độ cao khoảng 7 km, nhiệt độ trong đám mây cỡ -20 độ C.</w:t>
      </w:r>
    </w:p>
    <w:p w14:paraId="60D40345"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Chúng ta biết, quang phổ mặt trời là một dải liên tục từ đỏ đến tím, khi bị khúc xạ qua các tinh thể băng, nó bị tán sắc như khi qua lăng kính. Điều này giải thích vì sao vòng tròn ta nhìn thấy gồm có 7 màu chính gồm đỏ, da cam, vàng, lục, lam, chàm, tím. Trong đó, vành trong cùng màu đỏ, vành ngoài cùng màu tím.</w:t>
      </w:r>
    </w:p>
    <w:p w14:paraId="408E576A"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drawing>
          <wp:inline distT="0" distB="0" distL="0" distR="0" wp14:anchorId="199984C1" wp14:editId="318695BA">
            <wp:extent cx="4476750" cy="3276600"/>
            <wp:effectExtent l="0" t="0" r="0" b="0"/>
            <wp:docPr id="6" name="Ảnh 6" descr="quang-mat-troi-vung-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ng-mat-troi-vung-ta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276600"/>
                    </a:xfrm>
                    <a:prstGeom prst="rect">
                      <a:avLst/>
                    </a:prstGeom>
                    <a:noFill/>
                    <a:ln>
                      <a:noFill/>
                    </a:ln>
                  </pic:spPr>
                </pic:pic>
              </a:graphicData>
            </a:graphic>
          </wp:inline>
        </w:drawing>
      </w:r>
    </w:p>
    <w:p w14:paraId="2FBC662F"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Quầng mặt trời ở Vũng Tàu. Ảnh Dân Trí</w:t>
      </w:r>
    </w:p>
    <w:p w14:paraId="69A8E965"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Quầng mặt trời thường rõ hơn quầng mặt trăng vì ánh sáng mặt trời mạnh hơn. Đối với mặt trăng, ta thường chỉ thấy một vòng sáng trắng là chính, hôm nào trăng thanh gió mát, ta mới có cơ may thấy rõ sự phân định đỏ tím này. Đôi khi ta thấy một quần lớn, bán kính góc lớn hơn, ~45 độ, mờ hơn, đó là kết quả của sự khúc xạ nhiều lần qua tinh thể băng.</w:t>
      </w:r>
    </w:p>
    <w:p w14:paraId="100EBD1B"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Khi quầng xuất hiện là điều báo trước một thời kỳ không mưa sẽ diễn ra tại địa phương. Nhiều khi gây ra thiếu nước, hạn hán kéo dài. (Tôi sẽ bàn tiếp vần đề này trong một bài khác.)</w:t>
      </w:r>
    </w:p>
    <w:p w14:paraId="2079807D"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b/>
          <w:bCs/>
          <w:color w:val="000000"/>
          <w:sz w:val="23"/>
          <w:szCs w:val="23"/>
          <w:lang w:eastAsia="vi-VN"/>
        </w:rPr>
        <w:t>Giải thích hình ảnh trăng tán.</w:t>
      </w:r>
    </w:p>
    <w:p w14:paraId="7043006B"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lastRenderedPageBreak/>
        <w:drawing>
          <wp:inline distT="0" distB="0" distL="0" distR="0" wp14:anchorId="132AC5D8" wp14:editId="6AF4B350">
            <wp:extent cx="3549650" cy="2038350"/>
            <wp:effectExtent l="0" t="0" r="0" b="0"/>
            <wp:docPr id="7" name="Ảnh 7" descr="trang-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g-t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9650" cy="2038350"/>
                    </a:xfrm>
                    <a:prstGeom prst="rect">
                      <a:avLst/>
                    </a:prstGeom>
                    <a:noFill/>
                    <a:ln>
                      <a:noFill/>
                    </a:ln>
                  </pic:spPr>
                </pic:pic>
              </a:graphicData>
            </a:graphic>
          </wp:inline>
        </w:drawing>
      </w:r>
    </w:p>
    <w:p w14:paraId="5573EDE0"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Đường đi của tia sáng hình thành hình ảnh trăng tán</w:t>
      </w:r>
    </w:p>
    <w:p w14:paraId="5B797E85"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Tán trăng là các vòng tròn kích thuớc nhỏ không tách bạch rõ ràng với mặt trăng và cũng không tách bạch rõ ràng với nhau, do ánh sáng bị</w:t>
      </w:r>
      <w:hyperlink r:id="rId13" w:tgtFrame="_blank" w:tooltip="nhieu xa" w:history="1">
        <w:r w:rsidRPr="00F232CE">
          <w:rPr>
            <w:rFonts w:ascii="Helvetica" w:eastAsia="Times New Roman" w:hAnsi="Helvetica" w:cs="Helvetica"/>
            <w:color w:val="0269B3"/>
            <w:sz w:val="23"/>
            <w:szCs w:val="23"/>
            <w:u w:val="single"/>
            <w:lang w:eastAsia="vi-VN"/>
          </w:rPr>
          <w:t> nhiễu xạ</w:t>
        </w:r>
      </w:hyperlink>
      <w:r w:rsidRPr="00F232CE">
        <w:rPr>
          <w:rFonts w:ascii="Helvetica" w:eastAsia="Times New Roman" w:hAnsi="Helvetica" w:cs="Helvetica"/>
          <w:color w:val="000000"/>
          <w:sz w:val="23"/>
          <w:szCs w:val="23"/>
          <w:lang w:eastAsia="vi-VN"/>
        </w:rPr>
        <w:t> khi qua các hạt nước mưa. Có màu vàng trắng hoặc có màu hơi xanh ở trong và hơi đỏ ở ngoài.</w:t>
      </w:r>
    </w:p>
    <w:p w14:paraId="5EF78D7B" w14:textId="77777777" w:rsidR="00F232CE" w:rsidRPr="00F232CE" w:rsidRDefault="00F232CE" w:rsidP="00F232CE">
      <w:pPr>
        <w:shd w:val="clear" w:color="auto" w:fill="FFFFFF"/>
        <w:spacing w:before="150" w:after="225" w:line="240" w:lineRule="auto"/>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Hình trên trình bày đường đi của tia sáng qua giọt nước, tia sáng bị phản xạ toàn phần nhiều lần sau đó gây ra hiện tượng nhiễu xạ và cho kết quả là các vòng tròn có bán kính góc nhỏ, sát nguồn sáng.</w:t>
      </w:r>
    </w:p>
    <w:p w14:paraId="59FB875E"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noProof/>
          <w:color w:val="000000"/>
          <w:sz w:val="23"/>
          <w:szCs w:val="23"/>
          <w:lang w:eastAsia="vi-VN"/>
        </w:rPr>
        <w:drawing>
          <wp:inline distT="0" distB="0" distL="0" distR="0" wp14:anchorId="48900354" wp14:editId="57DC881A">
            <wp:extent cx="4476750" cy="3429000"/>
            <wp:effectExtent l="0" t="0" r="0" b="0"/>
            <wp:docPr id="8" name="Ảnh 8" descr="corona-trang-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ona-trang-ta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429000"/>
                    </a:xfrm>
                    <a:prstGeom prst="rect">
                      <a:avLst/>
                    </a:prstGeom>
                    <a:noFill/>
                    <a:ln>
                      <a:noFill/>
                    </a:ln>
                  </pic:spPr>
                </pic:pic>
              </a:graphicData>
            </a:graphic>
          </wp:inline>
        </w:drawing>
      </w:r>
    </w:p>
    <w:p w14:paraId="2184F944"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Trăng tán, có màu vàng trắng hoặc có màu hơi xanh ở trong và hơi đỏ ở ngoài</w:t>
      </w:r>
    </w:p>
    <w:p w14:paraId="055B708F"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lastRenderedPageBreak/>
        <w:drawing>
          <wp:inline distT="0" distB="0" distL="0" distR="0" wp14:anchorId="425E3E70" wp14:editId="348E253B">
            <wp:extent cx="4514850" cy="3422650"/>
            <wp:effectExtent l="0" t="0" r="0" b="6350"/>
            <wp:docPr id="9" name="Ảnh 9" descr="Ảnh nhiễu x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nhiễu x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422650"/>
                    </a:xfrm>
                    <a:prstGeom prst="rect">
                      <a:avLst/>
                    </a:prstGeom>
                    <a:noFill/>
                    <a:ln>
                      <a:noFill/>
                    </a:ln>
                  </pic:spPr>
                </pic:pic>
              </a:graphicData>
            </a:graphic>
          </wp:inline>
        </w:drawing>
      </w:r>
    </w:p>
    <w:p w14:paraId="1FF9E309"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Nhiễu xạ qua một lỗ tròn tạo ra hình ảnh các vòng tròn đồng tâm. Ảnh </w:t>
      </w:r>
      <w:hyperlink r:id="rId16" w:tooltip="nhiễu xạ" w:history="1">
        <w:r w:rsidRPr="00F232CE">
          <w:rPr>
            <w:rFonts w:ascii="Helvetica" w:eastAsia="Times New Roman" w:hAnsi="Helvetica" w:cs="Helvetica"/>
            <w:i/>
            <w:iCs/>
            <w:color w:val="0269B3"/>
            <w:sz w:val="23"/>
            <w:szCs w:val="23"/>
            <w:u w:val="single"/>
            <w:lang w:eastAsia="vi-VN"/>
          </w:rPr>
          <w:t>Trần Nghiêm</w:t>
        </w:r>
      </w:hyperlink>
      <w:r w:rsidRPr="00F232CE">
        <w:rPr>
          <w:rFonts w:ascii="Helvetica" w:eastAsia="Times New Roman" w:hAnsi="Helvetica" w:cs="Helvetica"/>
          <w:i/>
          <w:iCs/>
          <w:color w:val="000000"/>
          <w:sz w:val="23"/>
          <w:szCs w:val="23"/>
          <w:lang w:eastAsia="vi-VN"/>
        </w:rPr>
        <w:t> cung cấp</w:t>
      </w:r>
    </w:p>
    <w:p w14:paraId="508795E1"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noProof/>
          <w:color w:val="000000"/>
          <w:sz w:val="23"/>
          <w:szCs w:val="23"/>
          <w:lang w:eastAsia="vi-VN"/>
        </w:rPr>
        <w:drawing>
          <wp:inline distT="0" distB="0" distL="0" distR="0" wp14:anchorId="4C371A68" wp14:editId="78FCD6AD">
            <wp:extent cx="2482850" cy="1771650"/>
            <wp:effectExtent l="0" t="0" r="0" b="0"/>
            <wp:docPr id="10" name="Ảnh 10" descr="Nhieu xa anh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ieu xa anh sa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2850" cy="1771650"/>
                    </a:xfrm>
                    <a:prstGeom prst="rect">
                      <a:avLst/>
                    </a:prstGeom>
                    <a:noFill/>
                    <a:ln>
                      <a:noFill/>
                    </a:ln>
                  </pic:spPr>
                </pic:pic>
              </a:graphicData>
            </a:graphic>
          </wp:inline>
        </w:drawing>
      </w:r>
    </w:p>
    <w:p w14:paraId="7C8DA8C2"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color w:val="000000"/>
          <w:sz w:val="23"/>
          <w:szCs w:val="23"/>
          <w:lang w:eastAsia="vi-VN"/>
        </w:rPr>
        <w:t>Sự nhiễu xạ ánh sáng bởi lưỡi dao cạo. </w:t>
      </w:r>
      <w:hyperlink r:id="rId18" w:tgtFrame="_blank" w:tooltip="nhieu xa" w:history="1">
        <w:r w:rsidRPr="00F232CE">
          <w:rPr>
            <w:rFonts w:ascii="Helvetica" w:eastAsia="Times New Roman" w:hAnsi="Helvetica" w:cs="Helvetica"/>
            <w:i/>
            <w:iCs/>
            <w:color w:val="0269B3"/>
            <w:sz w:val="23"/>
            <w:szCs w:val="23"/>
            <w:u w:val="single"/>
            <w:lang w:eastAsia="vi-VN"/>
          </w:rPr>
          <w:t>Xem thêm</w:t>
        </w:r>
      </w:hyperlink>
    </w:p>
    <w:p w14:paraId="61901A61" w14:textId="77777777" w:rsidR="00F232CE" w:rsidRPr="00F232CE" w:rsidRDefault="00F232CE" w:rsidP="00F232CE">
      <w:pPr>
        <w:shd w:val="clear" w:color="auto" w:fill="FFFFFF"/>
        <w:spacing w:before="150" w:after="225" w:line="240" w:lineRule="auto"/>
        <w:jc w:val="both"/>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Như vậy, Tán là hình ảnh nhìn thấy do </w:t>
      </w:r>
      <w:r w:rsidRPr="00F232CE">
        <w:rPr>
          <w:rFonts w:ascii="Helvetica" w:eastAsia="Times New Roman" w:hAnsi="Helvetica" w:cs="Helvetica"/>
          <w:b/>
          <w:bCs/>
          <w:color w:val="000000"/>
          <w:sz w:val="23"/>
          <w:szCs w:val="23"/>
          <w:lang w:eastAsia="vi-VN"/>
        </w:rPr>
        <w:t>các tia sáng nhiễu xạ qua các giọt nước nhỏ</w:t>
      </w:r>
      <w:r w:rsidRPr="00F232CE">
        <w:rPr>
          <w:rFonts w:ascii="Helvetica" w:eastAsia="Times New Roman" w:hAnsi="Helvetica" w:cs="Helvetica"/>
          <w:color w:val="000000"/>
          <w:sz w:val="23"/>
          <w:szCs w:val="23"/>
          <w:lang w:eastAsia="vi-VN"/>
        </w:rPr>
        <w:t>, tạo thành các vòng có bán kính góc nhỏ, sát nguồn sáng và hầu như ta chỉ thấy đó là một vành đai sáng rộng bao quanh mặt trời, mặt trăng.</w:t>
      </w:r>
    </w:p>
    <w:p w14:paraId="7050D779" w14:textId="77777777" w:rsidR="00F232CE" w:rsidRPr="00F232CE" w:rsidRDefault="00F232CE" w:rsidP="00F232CE">
      <w:pPr>
        <w:shd w:val="clear" w:color="auto" w:fill="FFFFFF"/>
        <w:spacing w:before="150" w:after="225" w:line="240" w:lineRule="auto"/>
        <w:jc w:val="both"/>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Nó thường xuất hiện khi có một đám mây mỏng che ngang, trong mây có chứa các giọt nước nhỏ, sẵn sàng làm mưa.</w:t>
      </w:r>
    </w:p>
    <w:p w14:paraId="68672DCC" w14:textId="77777777" w:rsidR="00F232CE" w:rsidRPr="00F232CE" w:rsidRDefault="00F232CE" w:rsidP="00F232CE">
      <w:pPr>
        <w:shd w:val="clear" w:color="auto" w:fill="FFFFFF"/>
        <w:spacing w:before="150" w:after="225" w:line="240" w:lineRule="auto"/>
        <w:jc w:val="both"/>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Mây gây ra hiện tượng tán ở thấp hơn mây ti tầng.</w:t>
      </w:r>
    </w:p>
    <w:p w14:paraId="5954DA3A" w14:textId="77777777" w:rsidR="00F232CE" w:rsidRPr="00F232CE" w:rsidRDefault="00F232CE" w:rsidP="00F232CE">
      <w:pPr>
        <w:shd w:val="clear" w:color="auto" w:fill="FFFFFF"/>
        <w:spacing w:before="150" w:after="225" w:line="240" w:lineRule="auto"/>
        <w:jc w:val="both"/>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Ông bà ta thường dựa vào Trăng quầng, trăng tán để đự báo thời tiết, và khi xưa, lúc còn bé, tôi cũng đã có nhiều cơ hội kiểm tra nó và thấy số lần đúng không ít :).</w:t>
      </w:r>
    </w:p>
    <w:p w14:paraId="2744CB39" w14:textId="77777777" w:rsidR="00F232CE" w:rsidRPr="00F232CE" w:rsidRDefault="00F232CE" w:rsidP="00F232CE">
      <w:pPr>
        <w:shd w:val="clear" w:color="auto" w:fill="FFFFFF"/>
        <w:spacing w:before="150" w:after="225" w:line="240" w:lineRule="auto"/>
        <w:jc w:val="both"/>
        <w:rPr>
          <w:rFonts w:ascii="Helvetica" w:eastAsia="Times New Roman" w:hAnsi="Helvetica" w:cs="Helvetica"/>
          <w:color w:val="000000"/>
          <w:sz w:val="23"/>
          <w:szCs w:val="23"/>
          <w:lang w:eastAsia="vi-VN"/>
        </w:rPr>
      </w:pPr>
      <w:r w:rsidRPr="00F232CE">
        <w:rPr>
          <w:rFonts w:ascii="Helvetica" w:eastAsia="Times New Roman" w:hAnsi="Helvetica" w:cs="Helvetica"/>
          <w:color w:val="000000"/>
          <w:sz w:val="23"/>
          <w:szCs w:val="23"/>
          <w:lang w:eastAsia="vi-VN"/>
        </w:rPr>
        <w:t>Tuy nhiên, hiện tượng tán và quần có thể xảy ra cùng một lúc chứ không phải là không đội trời chung.</w:t>
      </w:r>
    </w:p>
    <w:p w14:paraId="15350F9E" w14:textId="77777777" w:rsidR="00F232CE" w:rsidRPr="00F232CE" w:rsidRDefault="00F232CE" w:rsidP="00F232CE">
      <w:pPr>
        <w:shd w:val="clear" w:color="auto" w:fill="FFFFFF"/>
        <w:spacing w:after="0" w:line="240" w:lineRule="auto"/>
        <w:jc w:val="center"/>
        <w:rPr>
          <w:rFonts w:ascii="Helvetica" w:eastAsia="Times New Roman" w:hAnsi="Helvetica" w:cs="Helvetica"/>
          <w:color w:val="000000"/>
          <w:sz w:val="23"/>
          <w:szCs w:val="23"/>
          <w:lang w:eastAsia="vi-VN"/>
        </w:rPr>
      </w:pPr>
      <w:r w:rsidRPr="00F232CE">
        <w:rPr>
          <w:rFonts w:ascii="Helvetica" w:eastAsia="Times New Roman" w:hAnsi="Helvetica" w:cs="Helvetica"/>
          <w:i/>
          <w:iCs/>
          <w:noProof/>
          <w:color w:val="000000"/>
          <w:sz w:val="23"/>
          <w:szCs w:val="23"/>
          <w:lang w:eastAsia="vi-VN"/>
        </w:rPr>
        <w:lastRenderedPageBreak/>
        <w:drawing>
          <wp:inline distT="0" distB="0" distL="0" distR="0" wp14:anchorId="16C4B551" wp14:editId="136CB1AE">
            <wp:extent cx="4495800" cy="3022600"/>
            <wp:effectExtent l="0" t="0" r="0" b="6350"/>
            <wp:docPr id="11" name="Ảnh 11" descr="trang-quang-trang-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quang-trang-t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3022600"/>
                    </a:xfrm>
                    <a:prstGeom prst="rect">
                      <a:avLst/>
                    </a:prstGeom>
                    <a:noFill/>
                    <a:ln>
                      <a:noFill/>
                    </a:ln>
                  </pic:spPr>
                </pic:pic>
              </a:graphicData>
            </a:graphic>
          </wp:inline>
        </w:drawing>
      </w:r>
    </w:p>
    <w:p w14:paraId="2FA4E5EF" w14:textId="77777777" w:rsidR="00F232CE" w:rsidRPr="00F232CE" w:rsidRDefault="00F232CE" w:rsidP="00F232CE">
      <w:pPr>
        <w:shd w:val="clear" w:color="auto" w:fill="FFFFFF"/>
        <w:spacing w:before="150" w:after="225" w:line="240" w:lineRule="auto"/>
        <w:jc w:val="center"/>
        <w:rPr>
          <w:rFonts w:ascii="Helvetica" w:eastAsia="Times New Roman" w:hAnsi="Helvetica" w:cs="Helvetica"/>
          <w:i/>
          <w:iCs/>
          <w:color w:val="000000"/>
          <w:sz w:val="23"/>
          <w:szCs w:val="23"/>
          <w:lang w:eastAsia="vi-VN"/>
        </w:rPr>
      </w:pPr>
      <w:r w:rsidRPr="00F232CE">
        <w:rPr>
          <w:rFonts w:ascii="Helvetica" w:eastAsia="Times New Roman" w:hAnsi="Helvetica" w:cs="Helvetica"/>
          <w:i/>
          <w:iCs/>
          <w:color w:val="000000"/>
          <w:sz w:val="23"/>
          <w:szCs w:val="23"/>
          <w:lang w:eastAsia="vi-VN"/>
        </w:rPr>
        <w:t>Trăng quầng, trăng tán cùng đội trời chung. Ảnh Corbis</w:t>
      </w:r>
    </w:p>
    <w:p w14:paraId="0C30AF20" w14:textId="77777777" w:rsidR="00B12AD9" w:rsidRPr="00B12AD9" w:rsidRDefault="00B12AD9" w:rsidP="00B12AD9">
      <w:pPr>
        <w:spacing w:after="0" w:line="540" w:lineRule="atLeast"/>
        <w:textAlignment w:val="baseline"/>
        <w:outlineLvl w:val="0"/>
        <w:rPr>
          <w:rFonts w:ascii="SFD-Bold" w:eastAsia="Times New Roman" w:hAnsi="SFD-Bold" w:cs="Times New Roman"/>
          <w:b/>
          <w:bCs/>
          <w:color w:val="222222"/>
          <w:kern w:val="36"/>
          <w:sz w:val="48"/>
          <w:szCs w:val="48"/>
          <w:lang w:eastAsia="vi-VN"/>
        </w:rPr>
      </w:pPr>
      <w:r w:rsidRPr="00B12AD9">
        <w:rPr>
          <w:rFonts w:ascii="SFD-Bold" w:eastAsia="Times New Roman" w:hAnsi="SFD-Bold" w:cs="Times New Roman"/>
          <w:b/>
          <w:bCs/>
          <w:color w:val="222222"/>
          <w:kern w:val="36"/>
          <w:sz w:val="48"/>
          <w:szCs w:val="48"/>
          <w:lang w:eastAsia="vi-VN"/>
        </w:rPr>
        <w:t>Giải mã bí mật đằng sau hiện tượng cầu vồng</w:t>
      </w:r>
    </w:p>
    <w:p w14:paraId="42BB1134" w14:textId="77777777" w:rsidR="00B12AD9" w:rsidRPr="00B12AD9" w:rsidRDefault="00B12AD9" w:rsidP="00B12AD9">
      <w:pPr>
        <w:spacing w:after="0" w:line="240" w:lineRule="auto"/>
        <w:textAlignment w:val="baseline"/>
        <w:rPr>
          <w:rFonts w:ascii="Times New Roman" w:eastAsia="Times New Roman" w:hAnsi="Times New Roman" w:cs="Times New Roman"/>
          <w:sz w:val="24"/>
          <w:szCs w:val="24"/>
          <w:lang w:eastAsia="vi-VN"/>
        </w:rPr>
      </w:pPr>
      <w:r w:rsidRPr="00B12AD9">
        <w:rPr>
          <w:rFonts w:ascii="SFD-Semibold" w:eastAsia="Times New Roman" w:hAnsi="SFD-Semibold" w:cs="Times New Roman"/>
          <w:caps/>
          <w:color w:val="FB6C27"/>
          <w:sz w:val="20"/>
          <w:szCs w:val="20"/>
          <w:bdr w:val="none" w:sz="0" w:space="0" w:color="auto" w:frame="1"/>
          <w:lang w:eastAsia="vi-VN"/>
        </w:rPr>
        <w:t>GABBY, </w:t>
      </w:r>
      <w:r w:rsidRPr="00B12AD9">
        <w:rPr>
          <w:rFonts w:ascii="SFD-Semibold" w:eastAsia="Times New Roman" w:hAnsi="SFD-Semibold" w:cs="Times New Roman"/>
          <w:caps/>
          <w:color w:val="777777"/>
          <w:sz w:val="20"/>
          <w:szCs w:val="20"/>
          <w:bdr w:val="none" w:sz="0" w:space="0" w:color="auto" w:frame="1"/>
          <w:lang w:eastAsia="vi-VN"/>
        </w:rPr>
        <w:t>THEO </w:t>
      </w:r>
      <w:hyperlink r:id="rId20" w:tgtFrame="_blank" w:history="1">
        <w:r w:rsidRPr="00B12AD9">
          <w:rPr>
            <w:rFonts w:ascii="SFD-Semibold" w:eastAsia="Times New Roman" w:hAnsi="SFD-Semibold" w:cs="Times New Roman"/>
            <w:caps/>
            <w:color w:val="41455E"/>
            <w:sz w:val="20"/>
            <w:szCs w:val="20"/>
            <w:bdr w:val="none" w:sz="0" w:space="0" w:color="auto" w:frame="1"/>
            <w:lang w:eastAsia="vi-VN"/>
          </w:rPr>
          <w:t>MASK ONLINE</w:t>
        </w:r>
      </w:hyperlink>
      <w:r w:rsidRPr="00B12AD9">
        <w:rPr>
          <w:rFonts w:ascii="SFD-Semibold" w:eastAsia="Times New Roman" w:hAnsi="SFD-Semibold" w:cs="Times New Roman"/>
          <w:caps/>
          <w:color w:val="777777"/>
          <w:sz w:val="20"/>
          <w:szCs w:val="20"/>
          <w:bdr w:val="none" w:sz="0" w:space="0" w:color="auto" w:frame="1"/>
          <w:lang w:eastAsia="vi-VN"/>
        </w:rPr>
        <w:t> </w:t>
      </w:r>
      <w:r w:rsidRPr="00B12AD9">
        <w:rPr>
          <w:rFonts w:ascii="SFD-Semibold" w:eastAsia="Times New Roman" w:hAnsi="SFD-Semibold" w:cs="Times New Roman"/>
          <w:color w:val="777777"/>
          <w:sz w:val="20"/>
          <w:szCs w:val="20"/>
          <w:bdr w:val="none" w:sz="0" w:space="0" w:color="auto" w:frame="1"/>
          <w:lang w:eastAsia="vi-VN"/>
        </w:rPr>
        <w:t>00:00 19/08/2012</w:t>
      </w:r>
    </w:p>
    <w:p w14:paraId="1D8FC2AC" w14:textId="77777777" w:rsidR="00B12AD9" w:rsidRPr="00B12AD9" w:rsidRDefault="00B12AD9" w:rsidP="00B12AD9">
      <w:pPr>
        <w:spacing w:after="0" w:line="240" w:lineRule="auto"/>
        <w:textAlignment w:val="baseline"/>
        <w:rPr>
          <w:rFonts w:ascii="Times New Roman" w:eastAsia="Times New Roman" w:hAnsi="Times New Roman" w:cs="Times New Roman"/>
          <w:color w:val="0000FF"/>
          <w:sz w:val="24"/>
          <w:szCs w:val="24"/>
          <w:bdr w:val="none" w:sz="0" w:space="0" w:color="auto" w:frame="1"/>
          <w:lang w:eastAsia="vi-VN"/>
        </w:rPr>
      </w:pPr>
      <w:r w:rsidRPr="00B12AD9">
        <w:rPr>
          <w:rFonts w:ascii="Times New Roman" w:eastAsia="Times New Roman" w:hAnsi="Times New Roman" w:cs="Times New Roman"/>
          <w:sz w:val="24"/>
          <w:szCs w:val="24"/>
          <w:lang w:eastAsia="vi-VN"/>
        </w:rPr>
        <w:fldChar w:fldCharType="begin"/>
      </w:r>
      <w:r w:rsidRPr="00B12AD9">
        <w:rPr>
          <w:rFonts w:ascii="Times New Roman" w:eastAsia="Times New Roman" w:hAnsi="Times New Roman" w:cs="Times New Roman"/>
          <w:sz w:val="24"/>
          <w:szCs w:val="24"/>
          <w:lang w:eastAsia="vi-VN"/>
        </w:rPr>
        <w:instrText xml:space="preserve"> HYPERLINK "mailto:?&amp;subject=[Kenh14.vn]%20Gi%E1%BA%A3i%20m%C3%A3%20b%C3%AD%20m%E1%BA%ADt%20%C4%91%E1%BA%B1ng%20sau%20hi%E1%BB%87n%20t%C6%B0%E1%BB%A3ng%20c%E1%BA%A7u%20v%E1%BB%93ng&amp;body=https://kenh14.vn/news-20120818055745276.chn%0D%0AC%E1%BA%A7u%20v%E1%BB%93ng%20l%E1%BB%ADa,%20c%E1%BA%A7u%20v%E1%BB%93ng%20song%20sinh%E2%80%A6%20%C4%91%C6%B0%E1%BB%A3c%20l%C3%BD%20gi%E1%BA%A3i%20nh%C6%B0%20th%E1%BA%BF%20n%C3%A0o?" \o "Gửi email" </w:instrText>
      </w:r>
      <w:r w:rsidRPr="00B12AD9">
        <w:rPr>
          <w:rFonts w:ascii="Times New Roman" w:eastAsia="Times New Roman" w:hAnsi="Times New Roman" w:cs="Times New Roman"/>
          <w:sz w:val="24"/>
          <w:szCs w:val="24"/>
          <w:lang w:eastAsia="vi-VN"/>
        </w:rPr>
        <w:fldChar w:fldCharType="separate"/>
      </w:r>
    </w:p>
    <w:p w14:paraId="2F2BFE9A" w14:textId="77777777" w:rsidR="00B12AD9" w:rsidRPr="00B12AD9" w:rsidRDefault="00B12AD9" w:rsidP="00B12AD9">
      <w:pPr>
        <w:spacing w:line="240" w:lineRule="auto"/>
        <w:textAlignment w:val="baseline"/>
        <w:rPr>
          <w:rFonts w:ascii="Times New Roman" w:eastAsia="Times New Roman" w:hAnsi="Times New Roman" w:cs="Times New Roman"/>
          <w:sz w:val="24"/>
          <w:szCs w:val="24"/>
          <w:lang w:eastAsia="vi-VN"/>
        </w:rPr>
      </w:pPr>
      <w:r w:rsidRPr="00B12AD9">
        <w:rPr>
          <w:rFonts w:ascii="Times New Roman" w:eastAsia="Times New Roman" w:hAnsi="Times New Roman" w:cs="Times New Roman"/>
          <w:sz w:val="24"/>
          <w:szCs w:val="24"/>
          <w:lang w:eastAsia="vi-VN"/>
        </w:rPr>
        <w:fldChar w:fldCharType="end"/>
      </w:r>
    </w:p>
    <w:p w14:paraId="45D323AD" w14:textId="77777777" w:rsidR="00B12AD9" w:rsidRPr="00B12AD9" w:rsidRDefault="00DD2A64" w:rsidP="00B12AD9">
      <w:pPr>
        <w:spacing w:after="150" w:line="240" w:lineRule="auto"/>
        <w:jc w:val="center"/>
        <w:textAlignment w:val="baseline"/>
        <w:rPr>
          <w:rFonts w:ascii="Times New Roman" w:eastAsia="Times New Roman" w:hAnsi="Times New Roman" w:cs="Times New Roman"/>
          <w:sz w:val="24"/>
          <w:szCs w:val="24"/>
          <w:lang w:eastAsia="vi-VN"/>
        </w:rPr>
      </w:pPr>
      <w:hyperlink r:id="rId21" w:anchor="k14-detail-comment" w:tooltip="Bình luận" w:history="1">
        <w:r w:rsidR="00B12AD9" w:rsidRPr="00B12AD9">
          <w:rPr>
            <w:rFonts w:ascii="SFD-Medium" w:eastAsia="Times New Roman" w:hAnsi="SFD-Medium" w:cs="Times New Roman"/>
            <w:caps/>
            <w:color w:val="FFFFFF"/>
            <w:sz w:val="20"/>
            <w:szCs w:val="20"/>
            <w:bdr w:val="none" w:sz="0" w:space="0" w:color="auto" w:frame="1"/>
            <w:shd w:val="clear" w:color="auto" w:fill="94A2AF"/>
            <w:lang w:eastAsia="vi-VN"/>
          </w:rPr>
          <w:t>BÌNH</w:t>
        </w:r>
        <w:r w:rsidR="00B12AD9" w:rsidRPr="00B12AD9">
          <w:rPr>
            <w:rFonts w:ascii="SFD-Medium" w:eastAsia="Times New Roman" w:hAnsi="SFD-Medium" w:cs="Times New Roman"/>
            <w:caps/>
            <w:color w:val="FFFFFF"/>
            <w:sz w:val="20"/>
            <w:szCs w:val="20"/>
            <w:bdr w:val="none" w:sz="0" w:space="0" w:color="auto" w:frame="1"/>
            <w:shd w:val="clear" w:color="auto" w:fill="94A2AF"/>
            <w:lang w:eastAsia="vi-VN"/>
          </w:rPr>
          <w:br/>
          <w:t>LUẬN</w:t>
        </w:r>
      </w:hyperlink>
    </w:p>
    <w:p w14:paraId="500C737F" w14:textId="77777777" w:rsidR="00B12AD9" w:rsidRPr="00B12AD9" w:rsidRDefault="00B12AD9" w:rsidP="00B12AD9">
      <w:pPr>
        <w:spacing w:after="300" w:line="330" w:lineRule="atLeast"/>
        <w:textAlignment w:val="baseline"/>
        <w:outlineLvl w:val="1"/>
        <w:rPr>
          <w:rFonts w:ascii="SFD-Bold" w:eastAsia="Times New Roman" w:hAnsi="SFD-Bold" w:cs="Times New Roman"/>
          <w:color w:val="111111"/>
          <w:sz w:val="26"/>
          <w:szCs w:val="26"/>
          <w:lang w:eastAsia="vi-VN"/>
        </w:rPr>
      </w:pPr>
      <w:r w:rsidRPr="00B12AD9">
        <w:rPr>
          <w:rFonts w:ascii="SFD-Bold" w:eastAsia="Times New Roman" w:hAnsi="SFD-Bold" w:cs="Times New Roman"/>
          <w:color w:val="111111"/>
          <w:sz w:val="26"/>
          <w:szCs w:val="26"/>
          <w:lang w:eastAsia="vi-VN"/>
        </w:rPr>
        <w:t>Cầu vồng lửa, cầu vồng song sinh… được lý giải như thế nào?</w:t>
      </w:r>
    </w:p>
    <w:p w14:paraId="08B7AC34" w14:textId="77777777" w:rsidR="00B12AD9" w:rsidRPr="00B12AD9" w:rsidRDefault="00B12AD9" w:rsidP="00B12AD9">
      <w:pPr>
        <w:spacing w:after="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Cầu vồng là hiện tượng quang học thiên nhiên mà hầu như ai trong chúng ta đều từng được chiêm ngưỡng. Ở nhiều nền văn hóa khác nhau, cầu vồng xuất hiện được coi là mang đến điềm lành cho nhân thế. "Vòng cung rực rỡ" này luôn ẩn chứa nhiều điều lý thú.</w:t>
      </w:r>
    </w:p>
    <w:p w14:paraId="0955EAEF" w14:textId="77777777" w:rsidR="00B12AD9" w:rsidRPr="00B12AD9" w:rsidRDefault="00B12AD9" w:rsidP="00B12AD9">
      <w:pPr>
        <w:spacing w:after="0" w:line="375" w:lineRule="atLeast"/>
        <w:textAlignment w:val="baseline"/>
        <w:rPr>
          <w:rFonts w:ascii="Times New Roman" w:eastAsia="Times New Roman" w:hAnsi="Times New Roman" w:cs="Times New Roman"/>
          <w:color w:val="222222"/>
          <w:sz w:val="26"/>
          <w:szCs w:val="26"/>
          <w:lang w:eastAsia="vi-VN"/>
        </w:rPr>
      </w:pPr>
    </w:p>
    <w:p w14:paraId="40229476" w14:textId="71DFEE8D" w:rsidR="00B12AD9" w:rsidRPr="00B12AD9" w:rsidRDefault="00B12AD9" w:rsidP="00B12AD9">
      <w:pPr>
        <w:spacing w:after="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76C03F6F" wp14:editId="091B2826">
                <wp:extent cx="304800" cy="304800"/>
                <wp:effectExtent l="0" t="0" r="0" b="0"/>
                <wp:docPr id="22" name="Hình chữ nhật 22"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2F5968" id="Hình chữ nhật 22"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pxIw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pTcac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09A65135" w14:textId="77777777" w:rsidR="00B12AD9" w:rsidRPr="00B12AD9" w:rsidRDefault="00B12AD9" w:rsidP="00B12AD9">
      <w:pPr>
        <w:spacing w:after="0" w:line="375" w:lineRule="atLeast"/>
        <w:jc w:val="center"/>
        <w:textAlignment w:val="baseline"/>
        <w:rPr>
          <w:rFonts w:ascii="Times New Roman" w:eastAsia="Times New Roman" w:hAnsi="Times New Roman" w:cs="Times New Roman"/>
          <w:color w:val="222222"/>
          <w:sz w:val="26"/>
          <w:szCs w:val="26"/>
          <w:lang w:eastAsia="vi-VN"/>
        </w:rPr>
      </w:pPr>
    </w:p>
    <w:p w14:paraId="4C8605AA" w14:textId="77777777" w:rsidR="00B12AD9" w:rsidRPr="00B12AD9" w:rsidRDefault="00B12AD9" w:rsidP="00B12AD9">
      <w:pPr>
        <w:spacing w:after="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Cầu vồng bản chất là sự tán sắc ánh sáng Mặt trời khi khúc xạ và phản xạ qua các giọt nước mưa. Cầu vồng thực ra có rất nhiều màu sắc, trong đó có 7 màu nổi bật là đỏ, cam, vàng, lục, lam, chàm, tím. </w:t>
      </w:r>
    </w:p>
    <w:p w14:paraId="4C94396D" w14:textId="77777777" w:rsidR="00B12AD9" w:rsidRPr="00B12AD9" w:rsidRDefault="00B12AD9" w:rsidP="00B12AD9">
      <w:pPr>
        <w:spacing w:after="0" w:line="375" w:lineRule="atLeast"/>
        <w:textAlignment w:val="baseline"/>
        <w:rPr>
          <w:rFonts w:ascii="Times New Roman" w:eastAsia="Times New Roman" w:hAnsi="Times New Roman" w:cs="Times New Roman"/>
          <w:color w:val="222222"/>
          <w:sz w:val="26"/>
          <w:szCs w:val="26"/>
          <w:lang w:eastAsia="vi-VN"/>
        </w:rPr>
      </w:pPr>
    </w:p>
    <w:p w14:paraId="6D6BEF4D" w14:textId="77777777" w:rsidR="00B12AD9" w:rsidRPr="00B12AD9" w:rsidRDefault="00B12AD9" w:rsidP="00B12AD9">
      <w:pPr>
        <w:spacing w:after="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lastRenderedPageBreak/>
        <w:t>Một điều mà nhiều người ít để ý là màu sắc của cầu vồng rất có quy luật: màu đỏ bao giờ cũng nằm trên cao nhất và màu tím luôn nằm ở dưới cùng. Nguyên nhân là vì nó phụ thuộc vào các giọt nước phản xạ.</w:t>
      </w:r>
    </w:p>
    <w:p w14:paraId="60C83B9B"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484E8B12">
          <v:rect id="_x0000_i1025" style="width:0;height:.75pt" o:hralign="center" o:hrstd="t" o:hr="t" fillcolor="#a0a0a0" stroked="f"/>
        </w:pict>
      </w:r>
    </w:p>
    <w:p w14:paraId="7CA39307"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2A4C7F10" w14:textId="32158AC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083A1439" wp14:editId="0C624C4B">
                <wp:extent cx="304800" cy="304800"/>
                <wp:effectExtent l="0" t="0" r="0" b="0"/>
                <wp:docPr id="21" name="Hình chữ nhật 21"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F2F30" id="Hình chữ nhật 21"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sNIw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tGrD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53B344AE"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br/>
        <w:t>Những giọt nước ở trên cao bao giờ cũng tạo nên màu đỏ, trong khi những giọt thấp hơn lại khúc xạ ra màu lam. Ở các góc độ khác nhau, cầu vồng lại mang những hình thù nhất định khiến ta có cảm giác nó đang di chuyển. Giọt nước càng to thì màu của cầu vồng càng rõ và ngược lại. </w:t>
      </w:r>
    </w:p>
    <w:p w14:paraId="1F5EA613"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37268AA7">
          <v:rect id="_x0000_i1026" style="width:0;height:.75pt" o:hralign="center" o:hrstd="t" o:hr="t" fillcolor="#a0a0a0" stroked="f"/>
        </w:pict>
      </w:r>
    </w:p>
    <w:p w14:paraId="0D15D8BC"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 </w:t>
      </w:r>
    </w:p>
    <w:p w14:paraId="1A284FC2" w14:textId="5EB8BDB1"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5CA1E821" wp14:editId="4348E652">
                <wp:extent cx="304800" cy="304800"/>
                <wp:effectExtent l="0" t="0" r="0" b="0"/>
                <wp:docPr id="20" name="Hình chữ nhật 20"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346E3" id="Hình chữ nhật 20"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uQIg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AjuuQ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17888671"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br/>
        <w:t>Không bao giờ có chuyện hai người cùng nhìn thấy một chiếc cầu vồng giống nhau, bởi muốn quan sát cầu vồng ta phải chờ khi mặt trời tạo góc dưới 42 độ so với chân trời, khi cao hơn 42 độ thì ta không thể thấy nó nữa.</w:t>
      </w:r>
    </w:p>
    <w:p w14:paraId="6B9A6308"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4A53346C">
          <v:rect id="_x0000_i1027" style="width:0;height:.75pt" o:hralign="center" o:hrstd="t" o:hr="t" fillcolor="#a0a0a0" stroked="f"/>
        </w:pict>
      </w:r>
    </w:p>
    <w:p w14:paraId="1CD61CC6"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5D1A9CF0" w14:textId="7D2CA15D"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750EE56E" wp14:editId="749E6F9C">
                <wp:extent cx="304800" cy="304800"/>
                <wp:effectExtent l="0" t="0" r="0" b="0"/>
                <wp:docPr id="19" name="Hình chữ nhật 19"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7422E" id="Hình chữ nhật 19"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&#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ljphS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61038830" w14:textId="790EFF05"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w:lastRenderedPageBreak/>
        <mc:AlternateContent>
          <mc:Choice Requires="wps">
            <w:drawing>
              <wp:inline distT="0" distB="0" distL="0" distR="0" wp14:anchorId="578490C4" wp14:editId="6BD582FC">
                <wp:extent cx="304800" cy="304800"/>
                <wp:effectExtent l="0" t="0" r="0" b="0"/>
                <wp:docPr id="18" name="Hình chữ nhật 18"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666E1" id="Hình chữ nhật 18"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jPIg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&#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X0djP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5F8C93F2"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br/>
        <w:t>Bên cạnh đó, vì Trái đất của chúng ta có độ cong nên ta chỉ có thể thấy được một nửa cầu vồng. Chỉ khi nào quan sát bằng vệ tinh hay tàu vũ trụ, cả một vòng cầu vồng mới hiện ra trước mắt. Thật ra thì nếu nhìn từ máy bay hay đứng trên một núi cao nhìn xuống, đôi khi, ta có thể thấy cầu vồng dưới dạng một vòng tròn.</w:t>
      </w:r>
    </w:p>
    <w:p w14:paraId="2F148415"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13B286F2">
          <v:rect id="_x0000_i1028" style="width:0;height:.75pt" o:hralign="center" o:hrstd="t" o:hr="t" fillcolor="#a0a0a0" stroked="f"/>
        </w:pict>
      </w:r>
    </w:p>
    <w:p w14:paraId="411BD2F3"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63788C64" w14:textId="598ABB32"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42EFC04A" wp14:editId="65D939C9">
                <wp:extent cx="304800" cy="304800"/>
                <wp:effectExtent l="0" t="0" r="0" b="0"/>
                <wp:docPr id="17" name="Hình chữ nhật 17"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B008C" id="Hình chữ nhật 17"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&#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dq9+a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22AEC98C" w14:textId="7777777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2676C4F2"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Cầu vồng có nhiều dạng: cầu vồng đôi, cầu vồng ba, cầu vồng bốn… Đó là số lượng cầu vồng cùng xuất hiện trên bầu trời, chúng lớn hơn, màu nhạt hơn và thứ tự màu ngược lại so với cầu vồng nhỏ. Giữa các cầu vồng tồn tại khoảng đai vòng tối gọi là dải Alexander.</w:t>
      </w:r>
    </w:p>
    <w:p w14:paraId="356E3D86"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02B0B093">
          <v:rect id="_x0000_i1029" style="width:0;height:.75pt" o:hralign="center" o:hrstd="t" o:hr="t" fillcolor="#a0a0a0" stroked="f"/>
        </w:pict>
      </w:r>
    </w:p>
    <w:p w14:paraId="613B0DB4"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31898BEE" w14:textId="0E4CCF4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4F72BB23" wp14:editId="78A2881E">
                <wp:extent cx="304800" cy="304800"/>
                <wp:effectExtent l="0" t="0" r="0" b="0"/>
                <wp:docPr id="16" name="Hình chữ nhật 16"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14C13" id="Hình chữ nhật 16"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&#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v9J8H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04CA05A0" w14:textId="7777777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55468EA2"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Nhiều người rất hay nhầm lẫn cầu vồng đôi và cầu vồng song sinh. Trên thực tế, cầu vồng song sinh hiếm gặp hơn rất nhiều. Chúng là hai cầu vồng cùng một nhánh chứ không phải những vòng tròn đồng tâm như cầu vồng đôi. Vì thế, thứ tự màu cũng không bị đảo lộn. </w:t>
      </w:r>
    </w:p>
    <w:p w14:paraId="0EDACFF2"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lastRenderedPageBreak/>
        <w:pict w14:anchorId="7F820F58">
          <v:rect id="_x0000_i1030" style="width:0;height:.75pt" o:hralign="center" o:hrstd="t" o:hr="t" fillcolor="#a0a0a0" stroked="f"/>
        </w:pict>
      </w:r>
    </w:p>
    <w:p w14:paraId="7B682A63"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662F0FFF" w14:textId="60A4CD14"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3B93ADD0" wp14:editId="18BB331E">
                <wp:extent cx="304800" cy="304800"/>
                <wp:effectExtent l="0" t="0" r="0" b="0"/>
                <wp:docPr id="15" name="Hình chữ nhật 15"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60D4E" id="Hình chữ nhật 15"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57IgIAAAYEAAAOAAAAZHJzL2Uyb0RvYy54bWysU82O0zAQviPxDpbvadrSh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&#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4Ei57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3685A98A"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40C5EF4B"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Cầu vồng đôi thường xảy ra khi có hai cơn mưa rào cùng lúc, tức là khi có sự kết hợp của các giọt nước lại với nhau. Người ta cũng đặt tên cho những giọt nước kì diệu gây ra hiện tượng ấy là “giọt burgeroid” vì chúng giống những chiếc bánh hamburger.</w:t>
      </w:r>
    </w:p>
    <w:p w14:paraId="0479FA20"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2B7FCE5E">
          <v:rect id="_x0000_i1031" style="width:0;height:.75pt" o:hralign="center" o:hrstd="t" o:hr="t" fillcolor="#a0a0a0" stroked="f"/>
        </w:pict>
      </w:r>
    </w:p>
    <w:p w14:paraId="567D43FD"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1EA61AC0" w14:textId="12182955"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611CC2C4" wp14:editId="1EB49DD8">
                <wp:extent cx="304800" cy="304800"/>
                <wp:effectExtent l="0" t="0" r="0" b="0"/>
                <wp:docPr id="14" name="Hình chữ nhật 14"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377D4" id="Hình chữ nhật 14"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7mIg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KTW7m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655D096B" w14:textId="7777777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3D3F4DA0"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Cầu vồng lửa cũng là một điều bí ẩn không kém. Chúng không phải là vòng tròn nhưng có màu giống như cầu vồng đang lan ra bùng cháy nên mới được gọi như trên. Đứng trên khía cạnh khoa học, chuyên gia Les Cowley giải thích rằng, nó đơn giản chỉ là những đám mây bị lạnh đột ngột trên cao, trong thời tiết nắng ráo, hình thành những “lưỡi mây” đa sắc màu như ta thấy. </w:t>
      </w:r>
    </w:p>
    <w:p w14:paraId="4091C15A"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2768B225">
          <v:rect id="_x0000_i1032" style="width:0;height:.75pt" o:hralign="center" o:hrstd="t" o:hr="t" fillcolor="#a0a0a0" stroked="f"/>
        </w:pict>
      </w:r>
    </w:p>
    <w:p w14:paraId="32B36573"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2747B8C2" w14:textId="04247B2D"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76870038" wp14:editId="20414C9A">
                <wp:extent cx="304800" cy="304800"/>
                <wp:effectExtent l="0" t="0" r="0" b="0"/>
                <wp:docPr id="13" name="Hình chữ nhật 13"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5AD4E" id="Hình chữ nhật 13"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2CIgIAAAYEAAAOAAAAZHJzL2Uyb0RvYy54bWysU82O0zAQviPxDpbvadpug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W302C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0587A500"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lastRenderedPageBreak/>
        <w:br/>
        <w:t>Người ta thường nói “cầu vồng sau cơn mưa”. Câu nói này đúng nhưng chưa hẳn chính xác hoàn toàn. Những màn sương mỏng cũng có khả năng tương tự  trong điều kiện không khí bị lạnh đột ngột. Khi ấy hiện tượng xuất hiện gọi là “fogbow” (cầu vồng sương). Thậm chí, không chỉ ánh sáng Mặt trời mà ánh sáng Mặt trăng cũng có thể tạo ra điều kì diệu - “cầu vồng Mặt trăng”. </w:t>
      </w:r>
    </w:p>
    <w:p w14:paraId="3FD19F28" w14:textId="77777777" w:rsidR="00B12AD9" w:rsidRPr="00B12AD9" w:rsidRDefault="00DD2A64"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342048D3">
          <v:rect id="_x0000_i1033" style="width:0;height:.75pt" o:hralign="center" o:hrstd="t" o:hr="t" fillcolor="#a0a0a0" stroked="f"/>
        </w:pict>
      </w:r>
    </w:p>
    <w:p w14:paraId="67D3972C"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p>
    <w:p w14:paraId="3B5B646D" w14:textId="7938AEB1"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noProof/>
          <w:color w:val="222222"/>
          <w:sz w:val="26"/>
          <w:szCs w:val="26"/>
          <w:lang w:eastAsia="vi-VN"/>
        </w:rPr>
        <mc:AlternateContent>
          <mc:Choice Requires="wps">
            <w:drawing>
              <wp:inline distT="0" distB="0" distL="0" distR="0" wp14:anchorId="55969075" wp14:editId="1496D366">
                <wp:extent cx="304800" cy="304800"/>
                <wp:effectExtent l="0" t="0" r="0" b="0"/>
                <wp:docPr id="12" name="Hình chữ nhật 12"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2BFF0" id="Hình chữ nhật 12"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0fIg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kgA0f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3C288396" w14:textId="77777777" w:rsidR="00B12AD9" w:rsidRPr="00B12AD9" w:rsidRDefault="00B12AD9" w:rsidP="00B12AD9">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794CF119" w14:textId="77777777" w:rsidR="00B12AD9" w:rsidRPr="00B12AD9" w:rsidRDefault="00B12AD9" w:rsidP="00B12AD9">
      <w:pPr>
        <w:spacing w:before="480" w:after="480" w:line="375" w:lineRule="atLeast"/>
        <w:textAlignment w:val="baseline"/>
        <w:rPr>
          <w:rFonts w:ascii="Times New Roman" w:eastAsia="Times New Roman" w:hAnsi="Times New Roman" w:cs="Times New Roman"/>
          <w:color w:val="222222"/>
          <w:sz w:val="26"/>
          <w:szCs w:val="26"/>
          <w:lang w:eastAsia="vi-VN"/>
        </w:rPr>
      </w:pPr>
      <w:r w:rsidRPr="00B12AD9">
        <w:rPr>
          <w:rFonts w:ascii="Times New Roman" w:eastAsia="Times New Roman" w:hAnsi="Times New Roman" w:cs="Times New Roman"/>
          <w:color w:val="222222"/>
          <w:sz w:val="26"/>
          <w:szCs w:val="26"/>
          <w:lang w:eastAsia="vi-VN"/>
        </w:rPr>
        <w:t>So với cầu vồng song sinh, nó còn hiếm xảy ra hơn nữa. Chỉ khi hội tụ đủ 3 yếu tố trăng thấp, tròn và mưa cùng lúc mới có cơ may được chứng kiến. Trên Trái đất, Vườn Quốc gia Yosemite là nơi hay xảy ra hiện tượng này nhất bởi ở đây, bọt nước ở thác có thể thay thế được những giọt mưa.</w:t>
      </w:r>
    </w:p>
    <w:p w14:paraId="1B25241D" w14:textId="77777777" w:rsidR="00DF6FB6" w:rsidRPr="00DF6FB6" w:rsidRDefault="00DF6FB6" w:rsidP="00DF6FB6">
      <w:pPr>
        <w:spacing w:after="0" w:line="540" w:lineRule="atLeast"/>
        <w:textAlignment w:val="baseline"/>
        <w:outlineLvl w:val="0"/>
        <w:rPr>
          <w:rFonts w:ascii="SFD-Bold" w:eastAsia="Times New Roman" w:hAnsi="SFD-Bold" w:cs="Times New Roman"/>
          <w:b/>
          <w:bCs/>
          <w:color w:val="222222"/>
          <w:kern w:val="36"/>
          <w:sz w:val="48"/>
          <w:szCs w:val="48"/>
          <w:lang w:eastAsia="vi-VN"/>
        </w:rPr>
      </w:pPr>
      <w:r w:rsidRPr="00DF6FB6">
        <w:rPr>
          <w:rFonts w:ascii="SFD-Bold" w:eastAsia="Times New Roman" w:hAnsi="SFD-Bold" w:cs="Times New Roman"/>
          <w:b/>
          <w:bCs/>
          <w:color w:val="222222"/>
          <w:kern w:val="36"/>
          <w:sz w:val="48"/>
          <w:szCs w:val="48"/>
          <w:lang w:eastAsia="vi-VN"/>
        </w:rPr>
        <w:t>Giải mã bí mật đằng sau hiện tượng cầu vồng</w:t>
      </w:r>
    </w:p>
    <w:p w14:paraId="7AE71A63" w14:textId="77777777" w:rsidR="00DF6FB6" w:rsidRPr="00DF6FB6" w:rsidRDefault="00DF6FB6" w:rsidP="00DF6FB6">
      <w:pPr>
        <w:spacing w:after="0" w:line="240" w:lineRule="auto"/>
        <w:textAlignment w:val="baseline"/>
        <w:rPr>
          <w:rFonts w:ascii="Times New Roman" w:eastAsia="Times New Roman" w:hAnsi="Times New Roman" w:cs="Times New Roman"/>
          <w:sz w:val="24"/>
          <w:szCs w:val="24"/>
          <w:lang w:eastAsia="vi-VN"/>
        </w:rPr>
      </w:pPr>
      <w:r w:rsidRPr="00DF6FB6">
        <w:rPr>
          <w:rFonts w:ascii="SFD-Semibold" w:eastAsia="Times New Roman" w:hAnsi="SFD-Semibold" w:cs="Times New Roman"/>
          <w:caps/>
          <w:color w:val="FB6C27"/>
          <w:sz w:val="20"/>
          <w:szCs w:val="20"/>
          <w:bdr w:val="none" w:sz="0" w:space="0" w:color="auto" w:frame="1"/>
          <w:lang w:eastAsia="vi-VN"/>
        </w:rPr>
        <w:t>GABBY, </w:t>
      </w:r>
      <w:r w:rsidRPr="00DF6FB6">
        <w:rPr>
          <w:rFonts w:ascii="SFD-Semibold" w:eastAsia="Times New Roman" w:hAnsi="SFD-Semibold" w:cs="Times New Roman"/>
          <w:caps/>
          <w:color w:val="777777"/>
          <w:sz w:val="20"/>
          <w:szCs w:val="20"/>
          <w:bdr w:val="none" w:sz="0" w:space="0" w:color="auto" w:frame="1"/>
          <w:lang w:eastAsia="vi-VN"/>
        </w:rPr>
        <w:t>THEO </w:t>
      </w:r>
      <w:hyperlink r:id="rId22" w:tgtFrame="_blank" w:history="1">
        <w:r w:rsidRPr="00DF6FB6">
          <w:rPr>
            <w:rFonts w:ascii="SFD-Semibold" w:eastAsia="Times New Roman" w:hAnsi="SFD-Semibold" w:cs="Times New Roman"/>
            <w:caps/>
            <w:color w:val="41455E"/>
            <w:sz w:val="20"/>
            <w:szCs w:val="20"/>
            <w:bdr w:val="none" w:sz="0" w:space="0" w:color="auto" w:frame="1"/>
            <w:lang w:eastAsia="vi-VN"/>
          </w:rPr>
          <w:t>MASK ONLINE</w:t>
        </w:r>
      </w:hyperlink>
      <w:r w:rsidRPr="00DF6FB6">
        <w:rPr>
          <w:rFonts w:ascii="SFD-Semibold" w:eastAsia="Times New Roman" w:hAnsi="SFD-Semibold" w:cs="Times New Roman"/>
          <w:caps/>
          <w:color w:val="777777"/>
          <w:sz w:val="20"/>
          <w:szCs w:val="20"/>
          <w:bdr w:val="none" w:sz="0" w:space="0" w:color="auto" w:frame="1"/>
          <w:lang w:eastAsia="vi-VN"/>
        </w:rPr>
        <w:t> </w:t>
      </w:r>
      <w:r w:rsidRPr="00DF6FB6">
        <w:rPr>
          <w:rFonts w:ascii="SFD-Semibold" w:eastAsia="Times New Roman" w:hAnsi="SFD-Semibold" w:cs="Times New Roman"/>
          <w:color w:val="777777"/>
          <w:sz w:val="20"/>
          <w:szCs w:val="20"/>
          <w:bdr w:val="none" w:sz="0" w:space="0" w:color="auto" w:frame="1"/>
          <w:lang w:eastAsia="vi-VN"/>
        </w:rPr>
        <w:t>00:00 19/08/2012</w:t>
      </w:r>
    </w:p>
    <w:p w14:paraId="0EEC4E77" w14:textId="77777777" w:rsidR="00DF6FB6" w:rsidRPr="00DF6FB6" w:rsidRDefault="00DF6FB6" w:rsidP="00DF6FB6">
      <w:pPr>
        <w:spacing w:after="0" w:line="240" w:lineRule="auto"/>
        <w:textAlignment w:val="baseline"/>
        <w:rPr>
          <w:rFonts w:ascii="Times New Roman" w:eastAsia="Times New Roman" w:hAnsi="Times New Roman" w:cs="Times New Roman"/>
          <w:color w:val="0000FF"/>
          <w:sz w:val="24"/>
          <w:szCs w:val="24"/>
          <w:bdr w:val="none" w:sz="0" w:space="0" w:color="auto" w:frame="1"/>
          <w:lang w:eastAsia="vi-VN"/>
        </w:rPr>
      </w:pPr>
      <w:r w:rsidRPr="00DF6FB6">
        <w:rPr>
          <w:rFonts w:ascii="Times New Roman" w:eastAsia="Times New Roman" w:hAnsi="Times New Roman" w:cs="Times New Roman"/>
          <w:sz w:val="24"/>
          <w:szCs w:val="24"/>
          <w:lang w:eastAsia="vi-VN"/>
        </w:rPr>
        <w:fldChar w:fldCharType="begin"/>
      </w:r>
      <w:r w:rsidRPr="00DF6FB6">
        <w:rPr>
          <w:rFonts w:ascii="Times New Roman" w:eastAsia="Times New Roman" w:hAnsi="Times New Roman" w:cs="Times New Roman"/>
          <w:sz w:val="24"/>
          <w:szCs w:val="24"/>
          <w:lang w:eastAsia="vi-VN"/>
        </w:rPr>
        <w:instrText xml:space="preserve"> HYPERLINK "mailto:?&amp;subject=[Kenh14.vn]%20Gi%E1%BA%A3i%20m%C3%A3%20b%C3%AD%20m%E1%BA%ADt%20%C4%91%E1%BA%B1ng%20sau%20hi%E1%BB%87n%20t%C6%B0%E1%BB%A3ng%20c%E1%BA%A7u%20v%E1%BB%93ng&amp;body=https://kenh14.vn/news-20120818055745276.chn%0D%0AC%E1%BA%A7u%20v%E1%BB%93ng%20l%E1%BB%ADa,%20c%E1%BA%A7u%20v%E1%BB%93ng%20song%20sinh%E2%80%A6%20%C4%91%C6%B0%E1%BB%A3c%20l%C3%BD%20gi%E1%BA%A3i%20nh%C6%B0%20th%E1%BA%BF%20n%C3%A0o?" \o "Gửi email" </w:instrText>
      </w:r>
      <w:r w:rsidRPr="00DF6FB6">
        <w:rPr>
          <w:rFonts w:ascii="Times New Roman" w:eastAsia="Times New Roman" w:hAnsi="Times New Roman" w:cs="Times New Roman"/>
          <w:sz w:val="24"/>
          <w:szCs w:val="24"/>
          <w:lang w:eastAsia="vi-VN"/>
        </w:rPr>
        <w:fldChar w:fldCharType="separate"/>
      </w:r>
    </w:p>
    <w:p w14:paraId="1A8AE082" w14:textId="77777777" w:rsidR="00DF6FB6" w:rsidRPr="00DF6FB6" w:rsidRDefault="00DF6FB6" w:rsidP="00DF6FB6">
      <w:pPr>
        <w:spacing w:line="240" w:lineRule="auto"/>
        <w:textAlignment w:val="baseline"/>
        <w:rPr>
          <w:rFonts w:ascii="Times New Roman" w:eastAsia="Times New Roman" w:hAnsi="Times New Roman" w:cs="Times New Roman"/>
          <w:sz w:val="24"/>
          <w:szCs w:val="24"/>
          <w:lang w:eastAsia="vi-VN"/>
        </w:rPr>
      </w:pPr>
      <w:r w:rsidRPr="00DF6FB6">
        <w:rPr>
          <w:rFonts w:ascii="Times New Roman" w:eastAsia="Times New Roman" w:hAnsi="Times New Roman" w:cs="Times New Roman"/>
          <w:sz w:val="24"/>
          <w:szCs w:val="24"/>
          <w:lang w:eastAsia="vi-VN"/>
        </w:rPr>
        <w:fldChar w:fldCharType="end"/>
      </w:r>
    </w:p>
    <w:p w14:paraId="5CD39452" w14:textId="77777777" w:rsidR="00DF6FB6" w:rsidRPr="00DF6FB6" w:rsidRDefault="00DD2A64" w:rsidP="00DF6FB6">
      <w:pPr>
        <w:spacing w:after="150" w:line="240" w:lineRule="auto"/>
        <w:jc w:val="center"/>
        <w:textAlignment w:val="baseline"/>
        <w:rPr>
          <w:rFonts w:ascii="Times New Roman" w:eastAsia="Times New Roman" w:hAnsi="Times New Roman" w:cs="Times New Roman"/>
          <w:sz w:val="24"/>
          <w:szCs w:val="24"/>
          <w:lang w:eastAsia="vi-VN"/>
        </w:rPr>
      </w:pPr>
      <w:hyperlink r:id="rId23" w:anchor="k14-detail-comment" w:tooltip="Bình luận" w:history="1">
        <w:r w:rsidR="00DF6FB6" w:rsidRPr="00DF6FB6">
          <w:rPr>
            <w:rFonts w:ascii="SFD-Medium" w:eastAsia="Times New Roman" w:hAnsi="SFD-Medium" w:cs="Times New Roman"/>
            <w:caps/>
            <w:color w:val="FFFFFF"/>
            <w:sz w:val="20"/>
            <w:szCs w:val="20"/>
            <w:bdr w:val="none" w:sz="0" w:space="0" w:color="auto" w:frame="1"/>
            <w:shd w:val="clear" w:color="auto" w:fill="94A2AF"/>
            <w:lang w:eastAsia="vi-VN"/>
          </w:rPr>
          <w:t>BÌNH</w:t>
        </w:r>
        <w:r w:rsidR="00DF6FB6" w:rsidRPr="00DF6FB6">
          <w:rPr>
            <w:rFonts w:ascii="SFD-Medium" w:eastAsia="Times New Roman" w:hAnsi="SFD-Medium" w:cs="Times New Roman"/>
            <w:caps/>
            <w:color w:val="FFFFFF"/>
            <w:sz w:val="20"/>
            <w:szCs w:val="20"/>
            <w:bdr w:val="none" w:sz="0" w:space="0" w:color="auto" w:frame="1"/>
            <w:shd w:val="clear" w:color="auto" w:fill="94A2AF"/>
            <w:lang w:eastAsia="vi-VN"/>
          </w:rPr>
          <w:br/>
          <w:t>LUẬN</w:t>
        </w:r>
      </w:hyperlink>
    </w:p>
    <w:p w14:paraId="3BEDF75D" w14:textId="77777777" w:rsidR="00DF6FB6" w:rsidRPr="00DF6FB6" w:rsidRDefault="00DF6FB6" w:rsidP="00DF6FB6">
      <w:pPr>
        <w:spacing w:after="300" w:line="330" w:lineRule="atLeast"/>
        <w:textAlignment w:val="baseline"/>
        <w:outlineLvl w:val="1"/>
        <w:rPr>
          <w:rFonts w:ascii="SFD-Bold" w:eastAsia="Times New Roman" w:hAnsi="SFD-Bold" w:cs="Times New Roman"/>
          <w:color w:val="111111"/>
          <w:sz w:val="26"/>
          <w:szCs w:val="26"/>
          <w:lang w:eastAsia="vi-VN"/>
        </w:rPr>
      </w:pPr>
      <w:r w:rsidRPr="00DF6FB6">
        <w:rPr>
          <w:rFonts w:ascii="SFD-Bold" w:eastAsia="Times New Roman" w:hAnsi="SFD-Bold" w:cs="Times New Roman"/>
          <w:color w:val="111111"/>
          <w:sz w:val="26"/>
          <w:szCs w:val="26"/>
          <w:lang w:eastAsia="vi-VN"/>
        </w:rPr>
        <w:t>Cầu vồng lửa, cầu vồng song sinh… được lý giải như thế nào?</w:t>
      </w:r>
    </w:p>
    <w:p w14:paraId="33378201" w14:textId="77777777" w:rsidR="00DF6FB6" w:rsidRPr="00DF6FB6" w:rsidRDefault="00DF6FB6" w:rsidP="00DF6FB6">
      <w:pPr>
        <w:spacing w:after="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Cầu vồng là hiện tượng quang học thiên nhiên mà hầu như ai trong chúng ta đều từng được chiêm ngưỡng. Ở nhiều nền văn hóa khác nhau, cầu vồng xuất hiện được coi là mang đến điềm lành cho nhân thế. "Vòng cung rực rỡ" này luôn ẩn chứa nhiều điều lý thú.</w:t>
      </w:r>
    </w:p>
    <w:p w14:paraId="73832452" w14:textId="77777777" w:rsidR="00DF6FB6" w:rsidRPr="00DF6FB6" w:rsidRDefault="00DF6FB6" w:rsidP="00DF6FB6">
      <w:pPr>
        <w:spacing w:after="0" w:line="375" w:lineRule="atLeast"/>
        <w:textAlignment w:val="baseline"/>
        <w:rPr>
          <w:rFonts w:ascii="Times New Roman" w:eastAsia="Times New Roman" w:hAnsi="Times New Roman" w:cs="Times New Roman"/>
          <w:color w:val="222222"/>
          <w:sz w:val="26"/>
          <w:szCs w:val="26"/>
          <w:lang w:eastAsia="vi-VN"/>
        </w:rPr>
      </w:pPr>
    </w:p>
    <w:p w14:paraId="09155454" w14:textId="4423AF7E" w:rsidR="00DF6FB6" w:rsidRPr="00DF6FB6" w:rsidRDefault="002A45B6" w:rsidP="00DF6FB6">
      <w:pPr>
        <w:spacing w:after="0" w:line="375" w:lineRule="atLeast"/>
        <w:jc w:val="center"/>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7BAB0491" wp14:editId="652B2B29">
            <wp:extent cx="5715000" cy="3790950"/>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pic:spPr>
                </pic:pic>
              </a:graphicData>
            </a:graphic>
          </wp:inline>
        </w:drawing>
      </w:r>
      <w:r w:rsidR="00DF6FB6"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7DDDA9C4" wp14:editId="61931DD8">
                <wp:extent cx="304800" cy="304800"/>
                <wp:effectExtent l="0" t="0" r="0" b="0"/>
                <wp:docPr id="33" name="Hình chữ nhật 33"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AAC85" id="Hình chữ nhật 33"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Pqoy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1250DBC8" w14:textId="77777777" w:rsidR="00DF6FB6" w:rsidRPr="00DF6FB6" w:rsidRDefault="00DF6FB6" w:rsidP="00DF6FB6">
      <w:pPr>
        <w:spacing w:after="0" w:line="375" w:lineRule="atLeast"/>
        <w:jc w:val="center"/>
        <w:textAlignment w:val="baseline"/>
        <w:rPr>
          <w:rFonts w:ascii="Times New Roman" w:eastAsia="Times New Roman" w:hAnsi="Times New Roman" w:cs="Times New Roman"/>
          <w:color w:val="222222"/>
          <w:sz w:val="26"/>
          <w:szCs w:val="26"/>
          <w:lang w:eastAsia="vi-VN"/>
        </w:rPr>
      </w:pPr>
    </w:p>
    <w:p w14:paraId="430C4326" w14:textId="77777777" w:rsidR="00DF6FB6" w:rsidRPr="00DF6FB6" w:rsidRDefault="00DF6FB6" w:rsidP="00DF6FB6">
      <w:pPr>
        <w:spacing w:after="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Cầu vồng bản chất là sự tán sắc ánh sáng Mặt trời khi khúc xạ và phản xạ qua các giọt nước mưa. Cầu vồng thực ra có rất nhiều màu sắc, trong đó có 7 màu nổi bật là đỏ, cam, vàng, lục, lam, chàm, tím. </w:t>
      </w:r>
    </w:p>
    <w:p w14:paraId="4878EB2F" w14:textId="77777777" w:rsidR="00DF6FB6" w:rsidRPr="00DF6FB6" w:rsidRDefault="00DF6FB6" w:rsidP="00DF6FB6">
      <w:pPr>
        <w:spacing w:after="0" w:line="375" w:lineRule="atLeast"/>
        <w:textAlignment w:val="baseline"/>
        <w:rPr>
          <w:rFonts w:ascii="Times New Roman" w:eastAsia="Times New Roman" w:hAnsi="Times New Roman" w:cs="Times New Roman"/>
          <w:color w:val="222222"/>
          <w:sz w:val="26"/>
          <w:szCs w:val="26"/>
          <w:lang w:eastAsia="vi-VN"/>
        </w:rPr>
      </w:pPr>
    </w:p>
    <w:p w14:paraId="61E356DE" w14:textId="77777777" w:rsidR="00DF6FB6" w:rsidRPr="00DF6FB6" w:rsidRDefault="00DF6FB6" w:rsidP="00DF6FB6">
      <w:pPr>
        <w:spacing w:after="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Một điều mà nhiều người ít để ý là màu sắc của cầu vồng rất có quy luật: màu đỏ bao giờ cũng nằm trên cao nhất và màu tím luôn nằm ở dưới cùng. Nguyên nhân là vì nó phụ thuộc vào các giọt nước phản xạ.</w:t>
      </w:r>
    </w:p>
    <w:p w14:paraId="698878F5" w14:textId="00EEDDE6"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339547F0" w14:textId="373CEB1B" w:rsidR="00DF6FB6" w:rsidRPr="00DF6FB6" w:rsidRDefault="002A45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2055FEC5" wp14:editId="3A42FEFC">
            <wp:extent cx="5715000" cy="3800475"/>
            <wp:effectExtent l="0" t="0" r="0" b="9525"/>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pic:spPr>
                </pic:pic>
              </a:graphicData>
            </a:graphic>
          </wp:inline>
        </w:drawing>
      </w:r>
    </w:p>
    <w:p w14:paraId="00F5A279" w14:textId="36D3F010"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528C458F" wp14:editId="6036F14D">
                <wp:extent cx="304800" cy="304800"/>
                <wp:effectExtent l="0" t="0" r="0" b="0"/>
                <wp:docPr id="32" name="Hình chữ nhật 32"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0F0BC" id="Hình chữ nhật 32"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hUIwIAAAYEAAAOAAAAZHJzL2Uyb0RvYy54bWysU82O0zAQviPxDpbvadpug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WqXoV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6A66BF17"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br/>
        <w:t>Những giọt nước ở trên cao bao giờ cũng tạo nên màu đỏ, trong khi những giọt thấp hơn lại khúc xạ ra màu lam. Ở các góc độ khác nhau, cầu vồng lại mang những hình thù nhất định khiến ta có cảm giác nó đang di chuyển. Giọt nước càng to thì màu của cầu vồng càng rõ và ngược lại. </w:t>
      </w:r>
    </w:p>
    <w:p w14:paraId="02BDCBF9" w14:textId="153AA43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646BCA4" w14:textId="352735E9"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lastRenderedPageBreak/>
        <w:t> </w:t>
      </w:r>
      <w:r w:rsidR="002A45B6">
        <w:rPr>
          <w:rFonts w:ascii="Times New Roman" w:eastAsia="Times New Roman" w:hAnsi="Times New Roman" w:cs="Times New Roman"/>
          <w:noProof/>
          <w:color w:val="222222"/>
          <w:sz w:val="26"/>
          <w:szCs w:val="26"/>
          <w:lang w:eastAsia="vi-VN"/>
        </w:rPr>
        <w:drawing>
          <wp:inline distT="0" distB="0" distL="0" distR="0" wp14:anchorId="3D4C279F" wp14:editId="39A62005">
            <wp:extent cx="5715000" cy="3800475"/>
            <wp:effectExtent l="0" t="0" r="0" b="952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pic:spPr>
                </pic:pic>
              </a:graphicData>
            </a:graphic>
          </wp:inline>
        </w:drawing>
      </w:r>
    </w:p>
    <w:p w14:paraId="22BFA75D" w14:textId="3E05C87E"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6AD105CC" wp14:editId="00545321">
                <wp:extent cx="304800" cy="304800"/>
                <wp:effectExtent l="0" t="0" r="0" b="0"/>
                <wp:docPr id="31" name="Hình chữ nhật 31"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25427" id="Hình chữ nhật 31"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koIwIAAAYEAAAOAAAAZHJzL2Uyb0RvYy54bWysU82O0zAQviPxDpbvadpug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zUNZK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2D8465B7"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br/>
        <w:t>Không bao giờ có chuyện hai người cùng nhìn thấy một chiếc cầu vồng giống nhau, bởi muốn quan sát cầu vồng ta phải chờ khi mặt trời tạo góc dưới 42 độ so với chân trời, khi cao hơn 42 độ thì ta không thể thấy nó nữa.</w:t>
      </w:r>
    </w:p>
    <w:p w14:paraId="4B3EE988" w14:textId="30FC4898"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791EE42"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46E2A60" w14:textId="55CD6B29" w:rsidR="00DF6FB6" w:rsidRPr="00DF6FB6" w:rsidRDefault="002A45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0BCB4BF1" wp14:editId="70AB1849">
            <wp:extent cx="5715000" cy="428625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r>
        <w:rPr>
          <w:rFonts w:ascii="Times New Roman" w:eastAsia="Times New Roman" w:hAnsi="Times New Roman" w:cs="Times New Roman"/>
          <w:noProof/>
          <w:color w:val="222222"/>
          <w:sz w:val="26"/>
          <w:szCs w:val="26"/>
          <w:lang w:eastAsia="vi-VN"/>
        </w:rPr>
        <w:drawing>
          <wp:inline distT="0" distB="0" distL="0" distR="0" wp14:anchorId="6ECFB085" wp14:editId="36E6F839">
            <wp:extent cx="5715000" cy="3857625"/>
            <wp:effectExtent l="0" t="0" r="0" b="9525"/>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pic:spPr>
                </pic:pic>
              </a:graphicData>
            </a:graphic>
          </wp:inline>
        </w:drawing>
      </w:r>
      <w:r w:rsidR="00DF6FB6"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59CBB83A" wp14:editId="5D20C9F9">
                <wp:extent cx="304800" cy="304800"/>
                <wp:effectExtent l="0" t="0" r="0" b="0"/>
                <wp:docPr id="30" name="Hình chữ nhật 30"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3B2BF" id="Hình chữ nhật 30"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1IgIAAAYEAAAOAAAAZHJzL2Uyb0RvYy54bWysU82O0zAQviPxDpbvadpug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HBm1IgIAAAYEAAAOAAAAAAAAAAAAAAAAAC4CAABkcnMvZTJvRG9jLnhtbFBLAQIt&#10;ABQABgAIAAAAIQBMoOks2AAAAAMBAAAPAAAAAAAAAAAAAAAAAHwEAABkcnMvZG93bnJldi54bWxQ&#10;SwUGAAAAAAQABADzAAAAgQUAAAAA&#10;" filled="f" stroked="f">
                <o:lock v:ext="edit" aspectratio="t"/>
                <w10:anchorlock/>
              </v:rect>
            </w:pict>
          </mc:Fallback>
        </mc:AlternateContent>
      </w:r>
    </w:p>
    <w:p w14:paraId="515C7AE4" w14:textId="17DD8F17"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w:lastRenderedPageBreak/>
        <mc:AlternateContent>
          <mc:Choice Requires="wps">
            <w:drawing>
              <wp:inline distT="0" distB="0" distL="0" distR="0" wp14:anchorId="77677065" wp14:editId="753BF2C6">
                <wp:extent cx="304800" cy="304800"/>
                <wp:effectExtent l="0" t="0" r="0" b="0"/>
                <wp:docPr id="29" name="Hình chữ nhật 29"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D3E4E" id="Hình chữ nhật 29"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DmPP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63E36ABF" w14:textId="751CEA27" w:rsid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br/>
        <w:t>Bên cạnh đó, vì Trái đất của chúng ta có độ cong nên ta chỉ có thể thấy được một nửa cầu vồng. Chỉ khi nào quan sát bằng vệ tinh hay tàu vũ trụ, cả một vòng cầu vồng mới hiện ra trước mắt. Thật ra thì nếu nhìn từ máy bay hay đứng trên một núi cao nhìn xuống, đôi khi, ta có thể thấy cầu vồng dưới dạng một vòng tròn.</w:t>
      </w:r>
    </w:p>
    <w:p w14:paraId="714FBDBF" w14:textId="7F3D2353" w:rsidR="002A45B6" w:rsidRPr="00DF6FB6" w:rsidRDefault="002A45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drawing>
          <wp:inline distT="0" distB="0" distL="0" distR="0" wp14:anchorId="7C91022C" wp14:editId="0C5A4CB3">
            <wp:extent cx="5715000" cy="3762375"/>
            <wp:effectExtent l="0" t="0" r="0" b="952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pic:spPr>
                </pic:pic>
              </a:graphicData>
            </a:graphic>
          </wp:inline>
        </w:drawing>
      </w:r>
    </w:p>
    <w:p w14:paraId="26830D23" w14:textId="6CD8B246" w:rsidR="00DF6FB6" w:rsidRPr="00DF6FB6" w:rsidRDefault="002A45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drawing>
          <wp:inline distT="0" distB="0" distL="0" distR="0" wp14:anchorId="71D7F75F" wp14:editId="0F2EE759">
            <wp:extent cx="9525" cy="9525"/>
            <wp:effectExtent l="0" t="0" r="0" b="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Pr>
          <w:rFonts w:ascii="Times New Roman" w:eastAsia="Times New Roman" w:hAnsi="Times New Roman" w:cs="Times New Roman"/>
          <w:noProof/>
          <w:color w:val="222222"/>
          <w:sz w:val="26"/>
          <w:szCs w:val="26"/>
          <w:lang w:eastAsia="vi-VN"/>
        </w:rPr>
        <w:drawing>
          <wp:inline distT="0" distB="0" distL="0" distR="0" wp14:anchorId="6E28A449" wp14:editId="4B49E4BB">
            <wp:extent cx="9525" cy="9525"/>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p>
    <w:p w14:paraId="0C9BB2D6"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C287B48" w14:textId="1D2AD2C3"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4C60AF49" wp14:editId="10A4CBCB">
                <wp:extent cx="304800" cy="304800"/>
                <wp:effectExtent l="0" t="0" r="0" b="0"/>
                <wp:docPr id="28" name="Hình chữ nhật 28"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61B57B" id="Hình chữ nhật 28"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hIw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mbPo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480E5432" w14:textId="77777777"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68C0D03D"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lastRenderedPageBreak/>
        <w:t>Cầu vồng có nhiều dạng: cầu vồng đôi, cầu vồng ba, cầu vồng bốn… Đó là số lượng cầu vồng cùng xuất hiện trên bầu trời, chúng lớn hơn, màu nhạt hơn và thứ tự màu ngược lại so với cầu vồng nhỏ. Giữa các cầu vồng tồn tại khoảng đai vòng tối gọi là dải Alexander.</w:t>
      </w:r>
    </w:p>
    <w:p w14:paraId="48019857" w14:textId="10870E74" w:rsidR="00DF6FB6" w:rsidRPr="00DF6FB6" w:rsidRDefault="002A45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drawing>
          <wp:inline distT="0" distB="0" distL="0" distR="0" wp14:anchorId="5B937D23" wp14:editId="0CBAEC55">
            <wp:extent cx="9525" cy="9525"/>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Pr>
          <w:rFonts w:ascii="Times New Roman" w:eastAsia="Times New Roman" w:hAnsi="Times New Roman" w:cs="Times New Roman"/>
          <w:noProof/>
          <w:color w:val="222222"/>
          <w:sz w:val="26"/>
          <w:szCs w:val="26"/>
          <w:lang w:eastAsia="vi-VN"/>
        </w:rPr>
        <w:drawing>
          <wp:inline distT="0" distB="0" distL="0" distR="0" wp14:anchorId="04F63242" wp14:editId="508EC777">
            <wp:extent cx="5715000" cy="3800475"/>
            <wp:effectExtent l="0" t="0" r="0" b="9525"/>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pic:spPr>
                </pic:pic>
              </a:graphicData>
            </a:graphic>
          </wp:inline>
        </w:drawing>
      </w:r>
    </w:p>
    <w:p w14:paraId="003E15D4"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68D81FC8" w14:textId="764B3AC5"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63CC101F" wp14:editId="7FDDAD38">
                <wp:extent cx="304800" cy="304800"/>
                <wp:effectExtent l="0" t="0" r="0" b="0"/>
                <wp:docPr id="27" name="Hình chữ nhật 27"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4F796" id="Hình chữ nhật 27"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BzI9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46483D95" w14:textId="77777777"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5C6F6401"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Nhiều người rất hay nhầm lẫn cầu vồng đôi và cầu vồng song sinh. Trên thực tế, cầu vồng song sinh hiếm gặp hơn rất nhiều. Chúng là hai cầu vồng cùng một nhánh chứ không phải những vòng tròn đồng tâm như cầu vồng đôi. Vì thế, thứ tự màu cũng không bị đảo lộn. </w:t>
      </w:r>
    </w:p>
    <w:p w14:paraId="385C6344" w14:textId="3F03E922"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B58E691"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2C9231BA" w14:textId="17566D65" w:rsidR="00DF6FB6" w:rsidRPr="00DF6FB6" w:rsidRDefault="002A45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drawing>
          <wp:inline distT="0" distB="0" distL="0" distR="0" wp14:anchorId="0EACB145" wp14:editId="678FEBD0">
            <wp:extent cx="5715000" cy="342900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pic:spPr>
                </pic:pic>
              </a:graphicData>
            </a:graphic>
          </wp:inline>
        </w:drawing>
      </w:r>
      <w:r w:rsidR="00DF6FB6"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7C2ECB89" wp14:editId="418A7CE7">
                <wp:extent cx="304800" cy="304800"/>
                <wp:effectExtent l="0" t="0" r="0" b="0"/>
                <wp:docPr id="26" name="Hình chữ nhật 26"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9A8E4" id="Hình chữ nhật 26"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kOIa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7F8A795E"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7E5F1251"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Cầu vồng đôi thường xảy ra khi có hai cơn mưa rào cùng lúc, tức là khi có sự kết hợp của các giọt nước lại với nhau. Người ta cũng đặt tên cho những giọt nước kì diệu gây ra hiện tượng ấy là “giọt burgeroid” vì chúng giống những chiếc bánh hamburger.</w:t>
      </w:r>
    </w:p>
    <w:p w14:paraId="204EA158" w14:textId="77777777" w:rsidR="00DF6FB6" w:rsidRPr="00DF6FB6" w:rsidRDefault="00DD2A64"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2A434D7E">
          <v:rect id="_x0000_i1034" style="width:0;height:.75pt" o:hralign="center" o:hrstd="t" o:hr="t" fillcolor="#a0a0a0" stroked="f"/>
        </w:pict>
      </w:r>
    </w:p>
    <w:p w14:paraId="03906073" w14:textId="295BDA36" w:rsidR="00DF6FB6" w:rsidRPr="00DF6FB6" w:rsidRDefault="002A45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495C08E5" wp14:editId="5DEB5D01">
            <wp:extent cx="5715000" cy="4276725"/>
            <wp:effectExtent l="0" t="0" r="0" b="9525"/>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pic:spPr>
                </pic:pic>
              </a:graphicData>
            </a:graphic>
          </wp:inline>
        </w:drawing>
      </w:r>
    </w:p>
    <w:p w14:paraId="54D0C716" w14:textId="40EC5BF6"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7300A506" wp14:editId="2EEC790B">
                <wp:extent cx="304800" cy="304800"/>
                <wp:effectExtent l="0" t="0" r="0" b="0"/>
                <wp:docPr id="25" name="Hình chữ nhật 25"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8EEDE" id="Hình chữ nhật 25"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kVIwIAAAYEAAAOAAAAZHJzL2Uyb0RvYy54bWysU82O0zAQviPxDpbvadrSh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aU5FS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68727061" w14:textId="77777777"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094E2DD5"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Cầu vồng lửa cũng là một điều bí ẩn không kém. Chúng không phải là vòng tròn nhưng có màu giống như cầu vồng đang lan ra bùng cháy nên mới được gọi như trên. Đứng trên khía cạnh khoa học, chuyên gia Les Cowley giải thích rằng, nó đơn giản chỉ là những đám mây bị lạnh đột ngột trên cao, trong thời tiết nắng ráo, hình thành những “lưỡi mây” đa sắc màu như ta thấy. </w:t>
      </w:r>
    </w:p>
    <w:p w14:paraId="1740E9C5" w14:textId="77777777" w:rsidR="00DF6FB6" w:rsidRPr="00DF6FB6" w:rsidRDefault="00DD2A64"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7AC7D79B">
          <v:rect id="_x0000_i1035" style="width:0;height:.75pt" o:hralign="center" o:hrstd="t" o:hr="t" fillcolor="#a0a0a0" stroked="f"/>
        </w:pict>
      </w:r>
    </w:p>
    <w:p w14:paraId="3054F68C"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p>
    <w:p w14:paraId="46831361" w14:textId="4B78A8C7" w:rsidR="00DF6FB6" w:rsidRPr="00DF6FB6" w:rsidRDefault="002A45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4ECA0BCF" wp14:editId="43E1E0C4">
            <wp:extent cx="5715000" cy="396240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pic:spPr>
                </pic:pic>
              </a:graphicData>
            </a:graphic>
          </wp:inline>
        </w:drawing>
      </w:r>
      <w:r w:rsidR="00DF6FB6"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5FA73C09" wp14:editId="0E990E33">
                <wp:extent cx="304800" cy="304800"/>
                <wp:effectExtent l="0" t="0" r="0" b="0"/>
                <wp:docPr id="24" name="Hình chữ nhật 24"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13258" id="Hình chữ nhật 24"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i/p5i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2D8B44C2"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br/>
        <w:t>Người ta thường nói “cầu vồng sau cơn mưa”. Câu nói này đúng nhưng chưa hẳn chính xác hoàn toàn. Những màn sương mỏng cũng có khả năng tương tự  trong điều kiện không khí bị lạnh đột ngột. Khi ấy hiện tượng xuất hiện gọi là “fogbow” (cầu vồng sương). Thậm chí, không chỉ ánh sáng Mặt trời mà ánh sáng Mặt trăng cũng có thể tạo ra điều kì diệu - “cầu vồng Mặt trăng”. </w:t>
      </w:r>
    </w:p>
    <w:p w14:paraId="52D99C1E" w14:textId="77777777" w:rsidR="00DF6FB6" w:rsidRPr="00DF6FB6" w:rsidRDefault="00DD2A64"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color w:val="222222"/>
          <w:sz w:val="26"/>
          <w:szCs w:val="26"/>
          <w:lang w:eastAsia="vi-VN"/>
        </w:rPr>
        <w:pict w14:anchorId="2DB7004F">
          <v:rect id="_x0000_i1036" style="width:0;height:.75pt" o:hralign="center" o:hrstd="t" o:hr="t" fillcolor="#a0a0a0" stroked="f"/>
        </w:pict>
      </w:r>
    </w:p>
    <w:p w14:paraId="01471C58" w14:textId="51424081" w:rsidR="00DF6FB6" w:rsidRPr="00DF6FB6" w:rsidRDefault="002F6F0B"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Pr>
          <w:rFonts w:ascii="Times New Roman" w:eastAsia="Times New Roman" w:hAnsi="Times New Roman" w:cs="Times New Roman"/>
          <w:noProof/>
          <w:color w:val="222222"/>
          <w:sz w:val="26"/>
          <w:szCs w:val="26"/>
          <w:lang w:eastAsia="vi-VN"/>
        </w:rPr>
        <w:lastRenderedPageBreak/>
        <w:drawing>
          <wp:inline distT="0" distB="0" distL="0" distR="0" wp14:anchorId="275821CF" wp14:editId="2597F297">
            <wp:extent cx="5715000" cy="386715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pic:spPr>
                </pic:pic>
              </a:graphicData>
            </a:graphic>
          </wp:inline>
        </w:drawing>
      </w:r>
    </w:p>
    <w:p w14:paraId="20170F99" w14:textId="140917C8"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noProof/>
          <w:color w:val="222222"/>
          <w:sz w:val="26"/>
          <w:szCs w:val="26"/>
          <w:lang w:eastAsia="vi-VN"/>
        </w:rPr>
        <mc:AlternateContent>
          <mc:Choice Requires="wps">
            <w:drawing>
              <wp:inline distT="0" distB="0" distL="0" distR="0" wp14:anchorId="6093A4C6" wp14:editId="5874CDD4">
                <wp:extent cx="304800" cy="304800"/>
                <wp:effectExtent l="0" t="0" r="0" b="0"/>
                <wp:docPr id="23" name="Hình chữ nhật 23" descr="giai-ma-bi-mat-dang-sau-hien-tuong-cau-v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FC8B7" id="Hình chữ nhật 23" o:spid="_x0000_s1026" alt="giai-ma-bi-mat-dang-sau-hien-tuong-cau-v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F2ha7CMCAAAG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2FBE19D4" w14:textId="77777777" w:rsidR="00DF6FB6" w:rsidRPr="00DF6FB6" w:rsidRDefault="00DF6FB6" w:rsidP="00DF6FB6">
      <w:pPr>
        <w:spacing w:before="480" w:after="480" w:line="375" w:lineRule="atLeast"/>
        <w:jc w:val="center"/>
        <w:textAlignment w:val="baseline"/>
        <w:rPr>
          <w:rFonts w:ascii="Times New Roman" w:eastAsia="Times New Roman" w:hAnsi="Times New Roman" w:cs="Times New Roman"/>
          <w:color w:val="222222"/>
          <w:sz w:val="26"/>
          <w:szCs w:val="26"/>
          <w:lang w:eastAsia="vi-VN"/>
        </w:rPr>
      </w:pPr>
    </w:p>
    <w:p w14:paraId="2AF1B6AB" w14:textId="77777777" w:rsidR="00DF6FB6" w:rsidRPr="00DF6FB6" w:rsidRDefault="00DF6FB6" w:rsidP="00DF6FB6">
      <w:pPr>
        <w:spacing w:before="480" w:after="480" w:line="375" w:lineRule="atLeast"/>
        <w:textAlignment w:val="baseline"/>
        <w:rPr>
          <w:rFonts w:ascii="Times New Roman" w:eastAsia="Times New Roman" w:hAnsi="Times New Roman" w:cs="Times New Roman"/>
          <w:color w:val="222222"/>
          <w:sz w:val="26"/>
          <w:szCs w:val="26"/>
          <w:lang w:eastAsia="vi-VN"/>
        </w:rPr>
      </w:pPr>
      <w:r w:rsidRPr="00DF6FB6">
        <w:rPr>
          <w:rFonts w:ascii="Times New Roman" w:eastAsia="Times New Roman" w:hAnsi="Times New Roman" w:cs="Times New Roman"/>
          <w:color w:val="222222"/>
          <w:sz w:val="26"/>
          <w:szCs w:val="26"/>
          <w:lang w:eastAsia="vi-VN"/>
        </w:rPr>
        <w:t>So với cầu vồng song sinh, nó còn hiếm xảy ra hơn nữa. Chỉ khi hội tụ đủ 3 yếu tố trăng thấp, tròn và mưa cùng lúc mới có cơ may được chứng kiến. Trên Trái đất, Vườn Quốc gia Yosemite là nơi hay xảy ra hiện tượng này nhất bởi ở đây, bọt nước ở thác có thể thay thế được những giọt mưa.</w:t>
      </w:r>
    </w:p>
    <w:p w14:paraId="376128E9" w14:textId="24B94868" w:rsidR="009C4399" w:rsidRDefault="002A45B6">
      <w:r>
        <w:rPr>
          <w:noProof/>
        </w:rPr>
        <w:lastRenderedPageBreak/>
        <w:drawing>
          <wp:inline distT="0" distB="0" distL="0" distR="0" wp14:anchorId="3709D009" wp14:editId="0ED1E134">
            <wp:extent cx="5715000" cy="396240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pic:spPr>
                </pic:pic>
              </a:graphicData>
            </a:graphic>
          </wp:inline>
        </w:drawing>
      </w:r>
      <w:r>
        <w:rPr>
          <w:noProof/>
        </w:rPr>
        <w:drawing>
          <wp:inline distT="0" distB="0" distL="0" distR="0" wp14:anchorId="08657870" wp14:editId="0CF8F391">
            <wp:extent cx="5715000" cy="3867150"/>
            <wp:effectExtent l="0" t="0" r="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pic:spPr>
                </pic:pic>
              </a:graphicData>
            </a:graphic>
          </wp:inline>
        </w:drawing>
      </w:r>
    </w:p>
    <w:sectPr w:rsidR="009C43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FD-Bold">
    <w:altName w:val="Cambria"/>
    <w:panose1 w:val="00000000000000000000"/>
    <w:charset w:val="00"/>
    <w:family w:val="roman"/>
    <w:notTrueType/>
    <w:pitch w:val="default"/>
  </w:font>
  <w:font w:name="SFD-Semibold">
    <w:altName w:val="Cambria"/>
    <w:panose1 w:val="00000000000000000000"/>
    <w:charset w:val="00"/>
    <w:family w:val="roman"/>
    <w:notTrueType/>
    <w:pitch w:val="default"/>
  </w:font>
  <w:font w:name="SFD-Medium">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2CE"/>
    <w:rsid w:val="002A45B6"/>
    <w:rsid w:val="002F6F0B"/>
    <w:rsid w:val="00467455"/>
    <w:rsid w:val="00567B9E"/>
    <w:rsid w:val="00581C91"/>
    <w:rsid w:val="005A217C"/>
    <w:rsid w:val="009C4399"/>
    <w:rsid w:val="00B12AD9"/>
    <w:rsid w:val="00B70A8B"/>
    <w:rsid w:val="00DD2A64"/>
    <w:rsid w:val="00DF6FB6"/>
    <w:rsid w:val="00E92D9B"/>
    <w:rsid w:val="00F232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C9B4"/>
  <w15:chartTrackingRefBased/>
  <w15:docId w15:val="{75E97D17-57B2-44CE-BD6D-E5AA494B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B12A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u2">
    <w:name w:val="heading 2"/>
    <w:basedOn w:val="Binhthng"/>
    <w:link w:val="u2Char"/>
    <w:uiPriority w:val="9"/>
    <w:qFormat/>
    <w:rsid w:val="00B12AD9"/>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12AD9"/>
    <w:rPr>
      <w:rFonts w:ascii="Times New Roman" w:eastAsia="Times New Roman" w:hAnsi="Times New Roman" w:cs="Times New Roman"/>
      <w:b/>
      <w:bCs/>
      <w:kern w:val="36"/>
      <w:sz w:val="48"/>
      <w:szCs w:val="48"/>
      <w:lang w:eastAsia="vi-VN"/>
    </w:rPr>
  </w:style>
  <w:style w:type="character" w:customStyle="1" w:styleId="u2Char">
    <w:name w:val="Đầu đề 2 Char"/>
    <w:basedOn w:val="Phngmcinhcuaoanvn"/>
    <w:link w:val="u2"/>
    <w:uiPriority w:val="9"/>
    <w:rsid w:val="00B12AD9"/>
    <w:rPr>
      <w:rFonts w:ascii="Times New Roman" w:eastAsia="Times New Roman" w:hAnsi="Times New Roman" w:cs="Times New Roman"/>
      <w:b/>
      <w:bCs/>
      <w:sz w:val="36"/>
      <w:szCs w:val="36"/>
      <w:lang w:eastAsia="vi-VN"/>
    </w:rPr>
  </w:style>
  <w:style w:type="character" w:customStyle="1" w:styleId="kbwcm-author">
    <w:name w:val="kbwcm-author"/>
    <w:basedOn w:val="Phngmcinhcuaoanvn"/>
    <w:rsid w:val="00B12AD9"/>
  </w:style>
  <w:style w:type="character" w:customStyle="1" w:styleId="kbwcm-source">
    <w:name w:val="kbwcm-source"/>
    <w:basedOn w:val="Phngmcinhcuaoanvn"/>
    <w:rsid w:val="00B12AD9"/>
  </w:style>
  <w:style w:type="character" w:styleId="Siuktni">
    <w:name w:val="Hyperlink"/>
    <w:basedOn w:val="Phngmcinhcuaoanvn"/>
    <w:uiPriority w:val="99"/>
    <w:semiHidden/>
    <w:unhideWhenUsed/>
    <w:rsid w:val="00B12AD9"/>
    <w:rPr>
      <w:color w:val="0000FF"/>
      <w:u w:val="single"/>
    </w:rPr>
  </w:style>
  <w:style w:type="character" w:customStyle="1" w:styleId="kbwcm-time">
    <w:name w:val="kbwcm-time"/>
    <w:basedOn w:val="Phngmcinhcuaoanvn"/>
    <w:rsid w:val="00B12AD9"/>
  </w:style>
  <w:style w:type="character" w:customStyle="1" w:styleId="item-comment-not-async">
    <w:name w:val="item-comment-not-async"/>
    <w:basedOn w:val="Phngmcinhcuaoanvn"/>
    <w:rsid w:val="00B12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52983">
      <w:bodyDiv w:val="1"/>
      <w:marLeft w:val="0"/>
      <w:marRight w:val="0"/>
      <w:marTop w:val="0"/>
      <w:marBottom w:val="0"/>
      <w:divBdr>
        <w:top w:val="none" w:sz="0" w:space="0" w:color="auto"/>
        <w:left w:val="none" w:sz="0" w:space="0" w:color="auto"/>
        <w:bottom w:val="none" w:sz="0" w:space="0" w:color="auto"/>
        <w:right w:val="none" w:sz="0" w:space="0" w:color="auto"/>
      </w:divBdr>
      <w:divsChild>
        <w:div w:id="1810513772">
          <w:marLeft w:val="0"/>
          <w:marRight w:val="0"/>
          <w:marTop w:val="0"/>
          <w:marBottom w:val="0"/>
          <w:divBdr>
            <w:top w:val="none" w:sz="0" w:space="0" w:color="auto"/>
            <w:left w:val="none" w:sz="0" w:space="0" w:color="auto"/>
            <w:bottom w:val="none" w:sz="0" w:space="0" w:color="auto"/>
            <w:right w:val="none" w:sz="0" w:space="0" w:color="auto"/>
          </w:divBdr>
        </w:div>
        <w:div w:id="615915459">
          <w:marLeft w:val="0"/>
          <w:marRight w:val="0"/>
          <w:marTop w:val="0"/>
          <w:marBottom w:val="150"/>
          <w:divBdr>
            <w:top w:val="none" w:sz="0" w:space="0" w:color="auto"/>
            <w:left w:val="none" w:sz="0" w:space="0" w:color="auto"/>
            <w:bottom w:val="none" w:sz="0" w:space="0" w:color="auto"/>
            <w:right w:val="none" w:sz="0" w:space="0" w:color="auto"/>
          </w:divBdr>
          <w:divsChild>
            <w:div w:id="445857574">
              <w:marLeft w:val="0"/>
              <w:marRight w:val="0"/>
              <w:marTop w:val="0"/>
              <w:marBottom w:val="0"/>
              <w:divBdr>
                <w:top w:val="none" w:sz="0" w:space="0" w:color="auto"/>
                <w:left w:val="none" w:sz="0" w:space="0" w:color="auto"/>
                <w:bottom w:val="none" w:sz="0" w:space="0" w:color="auto"/>
                <w:right w:val="none" w:sz="0" w:space="0" w:color="auto"/>
              </w:divBdr>
            </w:div>
          </w:divsChild>
        </w:div>
        <w:div w:id="519900252">
          <w:marLeft w:val="0"/>
          <w:marRight w:val="0"/>
          <w:marTop w:val="0"/>
          <w:marBottom w:val="0"/>
          <w:divBdr>
            <w:top w:val="none" w:sz="0" w:space="0" w:color="auto"/>
            <w:left w:val="none" w:sz="0" w:space="0" w:color="auto"/>
            <w:bottom w:val="none" w:sz="0" w:space="0" w:color="auto"/>
            <w:right w:val="none" w:sz="0" w:space="0" w:color="auto"/>
          </w:divBdr>
        </w:div>
      </w:divsChild>
    </w:div>
    <w:div w:id="1227297658">
      <w:bodyDiv w:val="1"/>
      <w:marLeft w:val="0"/>
      <w:marRight w:val="0"/>
      <w:marTop w:val="0"/>
      <w:marBottom w:val="0"/>
      <w:divBdr>
        <w:top w:val="none" w:sz="0" w:space="0" w:color="auto"/>
        <w:left w:val="none" w:sz="0" w:space="0" w:color="auto"/>
        <w:bottom w:val="none" w:sz="0" w:space="0" w:color="auto"/>
        <w:right w:val="none" w:sz="0" w:space="0" w:color="auto"/>
      </w:divBdr>
      <w:divsChild>
        <w:div w:id="1523473540">
          <w:marLeft w:val="0"/>
          <w:marRight w:val="0"/>
          <w:marTop w:val="0"/>
          <w:marBottom w:val="0"/>
          <w:divBdr>
            <w:top w:val="none" w:sz="0" w:space="0" w:color="auto"/>
            <w:left w:val="none" w:sz="0" w:space="0" w:color="auto"/>
            <w:bottom w:val="none" w:sz="0" w:space="0" w:color="auto"/>
            <w:right w:val="none" w:sz="0" w:space="0" w:color="auto"/>
          </w:divBdr>
        </w:div>
        <w:div w:id="447821910">
          <w:marLeft w:val="0"/>
          <w:marRight w:val="0"/>
          <w:marTop w:val="0"/>
          <w:marBottom w:val="150"/>
          <w:divBdr>
            <w:top w:val="none" w:sz="0" w:space="0" w:color="auto"/>
            <w:left w:val="none" w:sz="0" w:space="0" w:color="auto"/>
            <w:bottom w:val="none" w:sz="0" w:space="0" w:color="auto"/>
            <w:right w:val="none" w:sz="0" w:space="0" w:color="auto"/>
          </w:divBdr>
          <w:divsChild>
            <w:div w:id="1502308830">
              <w:marLeft w:val="0"/>
              <w:marRight w:val="0"/>
              <w:marTop w:val="0"/>
              <w:marBottom w:val="0"/>
              <w:divBdr>
                <w:top w:val="none" w:sz="0" w:space="0" w:color="auto"/>
                <w:left w:val="none" w:sz="0" w:space="0" w:color="auto"/>
                <w:bottom w:val="none" w:sz="0" w:space="0" w:color="auto"/>
                <w:right w:val="none" w:sz="0" w:space="0" w:color="auto"/>
              </w:divBdr>
            </w:div>
          </w:divsChild>
        </w:div>
        <w:div w:id="1267729977">
          <w:marLeft w:val="0"/>
          <w:marRight w:val="0"/>
          <w:marTop w:val="0"/>
          <w:marBottom w:val="0"/>
          <w:divBdr>
            <w:top w:val="none" w:sz="0" w:space="0" w:color="auto"/>
            <w:left w:val="none" w:sz="0" w:space="0" w:color="auto"/>
            <w:bottom w:val="none" w:sz="0" w:space="0" w:color="auto"/>
            <w:right w:val="none" w:sz="0" w:space="0" w:color="auto"/>
          </w:divBdr>
        </w:div>
      </w:divsChild>
    </w:div>
    <w:div w:id="1874339263">
      <w:bodyDiv w:val="1"/>
      <w:marLeft w:val="0"/>
      <w:marRight w:val="0"/>
      <w:marTop w:val="0"/>
      <w:marBottom w:val="0"/>
      <w:divBdr>
        <w:top w:val="none" w:sz="0" w:space="0" w:color="auto"/>
        <w:left w:val="none" w:sz="0" w:space="0" w:color="auto"/>
        <w:bottom w:val="none" w:sz="0" w:space="0" w:color="auto"/>
        <w:right w:val="none" w:sz="0" w:space="0" w:color="auto"/>
      </w:divBdr>
      <w:divsChild>
        <w:div w:id="1599487785">
          <w:marLeft w:val="0"/>
          <w:marRight w:val="0"/>
          <w:marTop w:val="0"/>
          <w:marBottom w:val="300"/>
          <w:divBdr>
            <w:top w:val="none" w:sz="0" w:space="0" w:color="auto"/>
            <w:left w:val="none" w:sz="0" w:space="0" w:color="auto"/>
            <w:bottom w:val="none" w:sz="0" w:space="0" w:color="auto"/>
            <w:right w:val="none" w:sz="0" w:space="0" w:color="auto"/>
          </w:divBdr>
          <w:divsChild>
            <w:div w:id="346058407">
              <w:marLeft w:val="0"/>
              <w:marRight w:val="0"/>
              <w:marTop w:val="225"/>
              <w:marBottom w:val="0"/>
              <w:divBdr>
                <w:top w:val="none" w:sz="0" w:space="0" w:color="auto"/>
                <w:left w:val="none" w:sz="0" w:space="0" w:color="auto"/>
                <w:bottom w:val="none" w:sz="0" w:space="0" w:color="auto"/>
                <w:right w:val="none" w:sz="0" w:space="0" w:color="auto"/>
              </w:divBdr>
            </w:div>
            <w:div w:id="1865366124">
              <w:marLeft w:val="0"/>
              <w:marRight w:val="0"/>
              <w:marTop w:val="300"/>
              <w:marBottom w:val="0"/>
              <w:divBdr>
                <w:top w:val="none" w:sz="0" w:space="0" w:color="auto"/>
                <w:left w:val="none" w:sz="0" w:space="0" w:color="auto"/>
                <w:bottom w:val="dotted" w:sz="6" w:space="11" w:color="D9D9D9"/>
                <w:right w:val="none" w:sz="0" w:space="0" w:color="auto"/>
              </w:divBdr>
              <w:divsChild>
                <w:div w:id="1756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2512">
          <w:marLeft w:val="0"/>
          <w:marRight w:val="0"/>
          <w:marTop w:val="0"/>
          <w:marBottom w:val="0"/>
          <w:divBdr>
            <w:top w:val="none" w:sz="0" w:space="0" w:color="auto"/>
            <w:left w:val="none" w:sz="0" w:space="0" w:color="auto"/>
            <w:bottom w:val="none" w:sz="0" w:space="0" w:color="auto"/>
            <w:right w:val="none" w:sz="0" w:space="0" w:color="auto"/>
          </w:divBdr>
          <w:divsChild>
            <w:div w:id="683020202">
              <w:marLeft w:val="0"/>
              <w:marRight w:val="0"/>
              <w:marTop w:val="0"/>
              <w:marBottom w:val="0"/>
              <w:divBdr>
                <w:top w:val="none" w:sz="0" w:space="0" w:color="auto"/>
                <w:left w:val="none" w:sz="0" w:space="0" w:color="auto"/>
                <w:bottom w:val="none" w:sz="0" w:space="0" w:color="auto"/>
                <w:right w:val="none" w:sz="0" w:space="0" w:color="auto"/>
              </w:divBdr>
              <w:divsChild>
                <w:div w:id="441147506">
                  <w:marLeft w:val="0"/>
                  <w:marRight w:val="0"/>
                  <w:marTop w:val="0"/>
                  <w:marBottom w:val="0"/>
                  <w:divBdr>
                    <w:top w:val="none" w:sz="0" w:space="0" w:color="auto"/>
                    <w:left w:val="none" w:sz="0" w:space="0" w:color="auto"/>
                    <w:bottom w:val="none" w:sz="0" w:space="0" w:color="auto"/>
                    <w:right w:val="none" w:sz="0" w:space="0" w:color="auto"/>
                  </w:divBdr>
                  <w:divsChild>
                    <w:div w:id="210961689">
                      <w:marLeft w:val="0"/>
                      <w:marRight w:val="0"/>
                      <w:marTop w:val="0"/>
                      <w:marBottom w:val="0"/>
                      <w:divBdr>
                        <w:top w:val="none" w:sz="0" w:space="0" w:color="auto"/>
                        <w:left w:val="none" w:sz="0" w:space="0" w:color="auto"/>
                        <w:bottom w:val="none" w:sz="0" w:space="0" w:color="auto"/>
                        <w:right w:val="none" w:sz="0" w:space="0" w:color="auto"/>
                      </w:divBdr>
                      <w:divsChild>
                        <w:div w:id="475024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66680480">
              <w:marLeft w:val="0"/>
              <w:marRight w:val="0"/>
              <w:marTop w:val="0"/>
              <w:marBottom w:val="225"/>
              <w:divBdr>
                <w:top w:val="none" w:sz="0" w:space="0" w:color="auto"/>
                <w:left w:val="none" w:sz="0" w:space="0" w:color="auto"/>
                <w:bottom w:val="none" w:sz="0" w:space="0" w:color="auto"/>
                <w:right w:val="none" w:sz="0" w:space="0" w:color="auto"/>
              </w:divBdr>
              <w:divsChild>
                <w:div w:id="2039039412">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1408115971">
                  <w:marLeft w:val="0"/>
                  <w:marRight w:val="0"/>
                  <w:marTop w:val="0"/>
                  <w:marBottom w:val="0"/>
                  <w:divBdr>
                    <w:top w:val="none" w:sz="0" w:space="0" w:color="auto"/>
                    <w:left w:val="none" w:sz="0" w:space="0" w:color="auto"/>
                    <w:bottom w:val="none" w:sz="0" w:space="0" w:color="auto"/>
                    <w:right w:val="none" w:sz="0" w:space="0" w:color="auto"/>
                  </w:divBdr>
                </w:div>
                <w:div w:id="2050110627">
                  <w:marLeft w:val="0"/>
                  <w:marRight w:val="0"/>
                  <w:marTop w:val="0"/>
                  <w:marBottom w:val="0"/>
                  <w:divBdr>
                    <w:top w:val="none" w:sz="0" w:space="0" w:color="auto"/>
                    <w:left w:val="none" w:sz="0" w:space="0" w:color="auto"/>
                    <w:bottom w:val="none" w:sz="0" w:space="0" w:color="auto"/>
                    <w:right w:val="none" w:sz="0" w:space="0" w:color="auto"/>
                  </w:divBdr>
                </w:div>
                <w:div w:id="1442844669">
                  <w:marLeft w:val="0"/>
                  <w:marRight w:val="0"/>
                  <w:marTop w:val="0"/>
                  <w:marBottom w:val="0"/>
                  <w:divBdr>
                    <w:top w:val="none" w:sz="0" w:space="0" w:color="auto"/>
                    <w:left w:val="none" w:sz="0" w:space="0" w:color="auto"/>
                    <w:bottom w:val="none" w:sz="0" w:space="0" w:color="auto"/>
                    <w:right w:val="none" w:sz="0" w:space="0" w:color="auto"/>
                  </w:divBdr>
                </w:div>
                <w:div w:id="1893155541">
                  <w:marLeft w:val="0"/>
                  <w:marRight w:val="0"/>
                  <w:marTop w:val="0"/>
                  <w:marBottom w:val="0"/>
                  <w:divBdr>
                    <w:top w:val="none" w:sz="0" w:space="0" w:color="auto"/>
                    <w:left w:val="none" w:sz="0" w:space="0" w:color="auto"/>
                    <w:bottom w:val="none" w:sz="0" w:space="0" w:color="auto"/>
                    <w:right w:val="none" w:sz="0" w:space="0" w:color="auto"/>
                  </w:divBdr>
                </w:div>
                <w:div w:id="320961431">
                  <w:marLeft w:val="0"/>
                  <w:marRight w:val="0"/>
                  <w:marTop w:val="0"/>
                  <w:marBottom w:val="0"/>
                  <w:divBdr>
                    <w:top w:val="none" w:sz="0" w:space="0" w:color="auto"/>
                    <w:left w:val="none" w:sz="0" w:space="0" w:color="auto"/>
                    <w:bottom w:val="none" w:sz="0" w:space="0" w:color="auto"/>
                    <w:right w:val="none" w:sz="0" w:space="0" w:color="auto"/>
                  </w:divBdr>
                </w:div>
                <w:div w:id="246884401">
                  <w:marLeft w:val="0"/>
                  <w:marRight w:val="0"/>
                  <w:marTop w:val="0"/>
                  <w:marBottom w:val="0"/>
                  <w:divBdr>
                    <w:top w:val="none" w:sz="0" w:space="0" w:color="auto"/>
                    <w:left w:val="none" w:sz="0" w:space="0" w:color="auto"/>
                    <w:bottom w:val="none" w:sz="0" w:space="0" w:color="auto"/>
                    <w:right w:val="none" w:sz="0" w:space="0" w:color="auto"/>
                  </w:divBdr>
                </w:div>
                <w:div w:id="1858034988">
                  <w:marLeft w:val="0"/>
                  <w:marRight w:val="0"/>
                  <w:marTop w:val="0"/>
                  <w:marBottom w:val="0"/>
                  <w:divBdr>
                    <w:top w:val="none" w:sz="0" w:space="0" w:color="auto"/>
                    <w:left w:val="none" w:sz="0" w:space="0" w:color="auto"/>
                    <w:bottom w:val="none" w:sz="0" w:space="0" w:color="auto"/>
                    <w:right w:val="none" w:sz="0" w:space="0" w:color="auto"/>
                  </w:divBdr>
                </w:div>
                <w:div w:id="148836868">
                  <w:marLeft w:val="0"/>
                  <w:marRight w:val="0"/>
                  <w:marTop w:val="0"/>
                  <w:marBottom w:val="0"/>
                  <w:divBdr>
                    <w:top w:val="none" w:sz="0" w:space="0" w:color="auto"/>
                    <w:left w:val="none" w:sz="0" w:space="0" w:color="auto"/>
                    <w:bottom w:val="none" w:sz="0" w:space="0" w:color="auto"/>
                    <w:right w:val="none" w:sz="0" w:space="0" w:color="auto"/>
                  </w:divBdr>
                </w:div>
                <w:div w:id="967974651">
                  <w:marLeft w:val="0"/>
                  <w:marRight w:val="0"/>
                  <w:marTop w:val="0"/>
                  <w:marBottom w:val="0"/>
                  <w:divBdr>
                    <w:top w:val="none" w:sz="0" w:space="0" w:color="auto"/>
                    <w:left w:val="none" w:sz="0" w:space="0" w:color="auto"/>
                    <w:bottom w:val="none" w:sz="0" w:space="0" w:color="auto"/>
                    <w:right w:val="none" w:sz="0" w:space="0" w:color="auto"/>
                  </w:divBdr>
                </w:div>
                <w:div w:id="521018948">
                  <w:marLeft w:val="0"/>
                  <w:marRight w:val="0"/>
                  <w:marTop w:val="0"/>
                  <w:marBottom w:val="0"/>
                  <w:divBdr>
                    <w:top w:val="none" w:sz="0" w:space="0" w:color="auto"/>
                    <w:left w:val="none" w:sz="0" w:space="0" w:color="auto"/>
                    <w:bottom w:val="none" w:sz="0" w:space="0" w:color="auto"/>
                    <w:right w:val="none" w:sz="0" w:space="0" w:color="auto"/>
                  </w:divBdr>
                </w:div>
                <w:div w:id="444352527">
                  <w:marLeft w:val="0"/>
                  <w:marRight w:val="0"/>
                  <w:marTop w:val="0"/>
                  <w:marBottom w:val="0"/>
                  <w:divBdr>
                    <w:top w:val="none" w:sz="0" w:space="0" w:color="auto"/>
                    <w:left w:val="none" w:sz="0" w:space="0" w:color="auto"/>
                    <w:bottom w:val="none" w:sz="0" w:space="0" w:color="auto"/>
                    <w:right w:val="none" w:sz="0" w:space="0" w:color="auto"/>
                  </w:divBdr>
                </w:div>
                <w:div w:id="305168161">
                  <w:marLeft w:val="0"/>
                  <w:marRight w:val="0"/>
                  <w:marTop w:val="0"/>
                  <w:marBottom w:val="0"/>
                  <w:divBdr>
                    <w:top w:val="none" w:sz="0" w:space="0" w:color="auto"/>
                    <w:left w:val="none" w:sz="0" w:space="0" w:color="auto"/>
                    <w:bottom w:val="none" w:sz="0" w:space="0" w:color="auto"/>
                    <w:right w:val="none" w:sz="0" w:space="0" w:color="auto"/>
                  </w:divBdr>
                </w:div>
                <w:div w:id="1248153980">
                  <w:marLeft w:val="0"/>
                  <w:marRight w:val="0"/>
                  <w:marTop w:val="0"/>
                  <w:marBottom w:val="0"/>
                  <w:divBdr>
                    <w:top w:val="none" w:sz="0" w:space="0" w:color="auto"/>
                    <w:left w:val="none" w:sz="0" w:space="0" w:color="auto"/>
                    <w:bottom w:val="none" w:sz="0" w:space="0" w:color="auto"/>
                    <w:right w:val="none" w:sz="0" w:space="0" w:color="auto"/>
                  </w:divBdr>
                </w:div>
                <w:div w:id="703601688">
                  <w:marLeft w:val="0"/>
                  <w:marRight w:val="0"/>
                  <w:marTop w:val="0"/>
                  <w:marBottom w:val="0"/>
                  <w:divBdr>
                    <w:top w:val="none" w:sz="0" w:space="0" w:color="auto"/>
                    <w:left w:val="none" w:sz="0" w:space="0" w:color="auto"/>
                    <w:bottom w:val="none" w:sz="0" w:space="0" w:color="auto"/>
                    <w:right w:val="none" w:sz="0" w:space="0" w:color="auto"/>
                  </w:divBdr>
                </w:div>
                <w:div w:id="1595822526">
                  <w:marLeft w:val="0"/>
                  <w:marRight w:val="0"/>
                  <w:marTop w:val="0"/>
                  <w:marBottom w:val="0"/>
                  <w:divBdr>
                    <w:top w:val="none" w:sz="0" w:space="0" w:color="auto"/>
                    <w:left w:val="none" w:sz="0" w:space="0" w:color="auto"/>
                    <w:bottom w:val="none" w:sz="0" w:space="0" w:color="auto"/>
                    <w:right w:val="none" w:sz="0" w:space="0" w:color="auto"/>
                  </w:divBdr>
                </w:div>
                <w:div w:id="406615803">
                  <w:marLeft w:val="0"/>
                  <w:marRight w:val="0"/>
                  <w:marTop w:val="0"/>
                  <w:marBottom w:val="0"/>
                  <w:divBdr>
                    <w:top w:val="none" w:sz="0" w:space="0" w:color="auto"/>
                    <w:left w:val="none" w:sz="0" w:space="0" w:color="auto"/>
                    <w:bottom w:val="none" w:sz="0" w:space="0" w:color="auto"/>
                    <w:right w:val="none" w:sz="0" w:space="0" w:color="auto"/>
                  </w:divBdr>
                </w:div>
                <w:div w:id="595675009">
                  <w:marLeft w:val="0"/>
                  <w:marRight w:val="0"/>
                  <w:marTop w:val="0"/>
                  <w:marBottom w:val="0"/>
                  <w:divBdr>
                    <w:top w:val="none" w:sz="0" w:space="0" w:color="auto"/>
                    <w:left w:val="none" w:sz="0" w:space="0" w:color="auto"/>
                    <w:bottom w:val="none" w:sz="0" w:space="0" w:color="auto"/>
                    <w:right w:val="none" w:sz="0" w:space="0" w:color="auto"/>
                  </w:divBdr>
                </w:div>
                <w:div w:id="709187067">
                  <w:marLeft w:val="0"/>
                  <w:marRight w:val="0"/>
                  <w:marTop w:val="0"/>
                  <w:marBottom w:val="0"/>
                  <w:divBdr>
                    <w:top w:val="none" w:sz="0" w:space="0" w:color="auto"/>
                    <w:left w:val="none" w:sz="0" w:space="0" w:color="auto"/>
                    <w:bottom w:val="none" w:sz="0" w:space="0" w:color="auto"/>
                    <w:right w:val="none" w:sz="0" w:space="0" w:color="auto"/>
                  </w:divBdr>
                </w:div>
                <w:div w:id="217670836">
                  <w:marLeft w:val="0"/>
                  <w:marRight w:val="0"/>
                  <w:marTop w:val="0"/>
                  <w:marBottom w:val="0"/>
                  <w:divBdr>
                    <w:top w:val="none" w:sz="0" w:space="0" w:color="auto"/>
                    <w:left w:val="none" w:sz="0" w:space="0" w:color="auto"/>
                    <w:bottom w:val="none" w:sz="0" w:space="0" w:color="auto"/>
                    <w:right w:val="none" w:sz="0" w:space="0" w:color="auto"/>
                  </w:divBdr>
                </w:div>
                <w:div w:id="969165820">
                  <w:marLeft w:val="0"/>
                  <w:marRight w:val="0"/>
                  <w:marTop w:val="0"/>
                  <w:marBottom w:val="0"/>
                  <w:divBdr>
                    <w:top w:val="none" w:sz="0" w:space="0" w:color="auto"/>
                    <w:left w:val="none" w:sz="0" w:space="0" w:color="auto"/>
                    <w:bottom w:val="none" w:sz="0" w:space="0" w:color="auto"/>
                    <w:right w:val="none" w:sz="0" w:space="0" w:color="auto"/>
                  </w:divBdr>
                  <w:divsChild>
                    <w:div w:id="1799567866">
                      <w:marLeft w:val="0"/>
                      <w:marRight w:val="0"/>
                      <w:marTop w:val="0"/>
                      <w:marBottom w:val="0"/>
                      <w:divBdr>
                        <w:top w:val="none" w:sz="0" w:space="0" w:color="auto"/>
                        <w:left w:val="none" w:sz="0" w:space="0" w:color="auto"/>
                        <w:bottom w:val="none" w:sz="0" w:space="0" w:color="auto"/>
                        <w:right w:val="none" w:sz="0" w:space="0" w:color="auto"/>
                      </w:divBdr>
                    </w:div>
                  </w:divsChild>
                </w:div>
                <w:div w:id="679628851">
                  <w:marLeft w:val="0"/>
                  <w:marRight w:val="0"/>
                  <w:marTop w:val="0"/>
                  <w:marBottom w:val="0"/>
                  <w:divBdr>
                    <w:top w:val="none" w:sz="0" w:space="0" w:color="auto"/>
                    <w:left w:val="none" w:sz="0" w:space="0" w:color="auto"/>
                    <w:bottom w:val="none" w:sz="0" w:space="0" w:color="auto"/>
                    <w:right w:val="none" w:sz="0" w:space="0" w:color="auto"/>
                  </w:divBdr>
                </w:div>
                <w:div w:id="1117523145">
                  <w:marLeft w:val="0"/>
                  <w:marRight w:val="0"/>
                  <w:marTop w:val="0"/>
                  <w:marBottom w:val="0"/>
                  <w:divBdr>
                    <w:top w:val="none" w:sz="0" w:space="0" w:color="auto"/>
                    <w:left w:val="none" w:sz="0" w:space="0" w:color="auto"/>
                    <w:bottom w:val="none" w:sz="0" w:space="0" w:color="auto"/>
                    <w:right w:val="none" w:sz="0" w:space="0" w:color="auto"/>
                  </w:divBdr>
                </w:div>
                <w:div w:id="132020261">
                  <w:marLeft w:val="0"/>
                  <w:marRight w:val="0"/>
                  <w:marTop w:val="0"/>
                  <w:marBottom w:val="0"/>
                  <w:divBdr>
                    <w:top w:val="none" w:sz="0" w:space="0" w:color="auto"/>
                    <w:left w:val="none" w:sz="0" w:space="0" w:color="auto"/>
                    <w:bottom w:val="none" w:sz="0" w:space="0" w:color="auto"/>
                    <w:right w:val="none" w:sz="0" w:space="0" w:color="auto"/>
                  </w:divBdr>
                </w:div>
                <w:div w:id="1194423874">
                  <w:marLeft w:val="0"/>
                  <w:marRight w:val="0"/>
                  <w:marTop w:val="0"/>
                  <w:marBottom w:val="0"/>
                  <w:divBdr>
                    <w:top w:val="none" w:sz="0" w:space="0" w:color="auto"/>
                    <w:left w:val="none" w:sz="0" w:space="0" w:color="auto"/>
                    <w:bottom w:val="none" w:sz="0" w:space="0" w:color="auto"/>
                    <w:right w:val="none" w:sz="0" w:space="0" w:color="auto"/>
                  </w:divBdr>
                </w:div>
                <w:div w:id="1904246674">
                  <w:marLeft w:val="0"/>
                  <w:marRight w:val="0"/>
                  <w:marTop w:val="0"/>
                  <w:marBottom w:val="0"/>
                  <w:divBdr>
                    <w:top w:val="none" w:sz="0" w:space="0" w:color="auto"/>
                    <w:left w:val="none" w:sz="0" w:space="0" w:color="auto"/>
                    <w:bottom w:val="none" w:sz="0" w:space="0" w:color="auto"/>
                    <w:right w:val="none" w:sz="0" w:space="0" w:color="auto"/>
                  </w:divBdr>
                </w:div>
                <w:div w:id="650870425">
                  <w:marLeft w:val="0"/>
                  <w:marRight w:val="0"/>
                  <w:marTop w:val="0"/>
                  <w:marBottom w:val="0"/>
                  <w:divBdr>
                    <w:top w:val="none" w:sz="0" w:space="0" w:color="auto"/>
                    <w:left w:val="none" w:sz="0" w:space="0" w:color="auto"/>
                    <w:bottom w:val="none" w:sz="0" w:space="0" w:color="auto"/>
                    <w:right w:val="none" w:sz="0" w:space="0" w:color="auto"/>
                  </w:divBdr>
                </w:div>
                <w:div w:id="1364091705">
                  <w:marLeft w:val="0"/>
                  <w:marRight w:val="0"/>
                  <w:marTop w:val="0"/>
                  <w:marBottom w:val="0"/>
                  <w:divBdr>
                    <w:top w:val="none" w:sz="0" w:space="0" w:color="auto"/>
                    <w:left w:val="none" w:sz="0" w:space="0" w:color="auto"/>
                    <w:bottom w:val="none" w:sz="0" w:space="0" w:color="auto"/>
                    <w:right w:val="none" w:sz="0" w:space="0" w:color="auto"/>
                  </w:divBdr>
                </w:div>
                <w:div w:id="630749116">
                  <w:marLeft w:val="0"/>
                  <w:marRight w:val="0"/>
                  <w:marTop w:val="0"/>
                  <w:marBottom w:val="0"/>
                  <w:divBdr>
                    <w:top w:val="none" w:sz="0" w:space="0" w:color="auto"/>
                    <w:left w:val="none" w:sz="0" w:space="0" w:color="auto"/>
                    <w:bottom w:val="none" w:sz="0" w:space="0" w:color="auto"/>
                    <w:right w:val="none" w:sz="0" w:space="0" w:color="auto"/>
                  </w:divBdr>
                </w:div>
                <w:div w:id="2941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7677">
      <w:bodyDiv w:val="1"/>
      <w:marLeft w:val="0"/>
      <w:marRight w:val="0"/>
      <w:marTop w:val="0"/>
      <w:marBottom w:val="0"/>
      <w:divBdr>
        <w:top w:val="none" w:sz="0" w:space="0" w:color="auto"/>
        <w:left w:val="none" w:sz="0" w:space="0" w:color="auto"/>
        <w:bottom w:val="none" w:sz="0" w:space="0" w:color="auto"/>
        <w:right w:val="none" w:sz="0" w:space="0" w:color="auto"/>
      </w:divBdr>
      <w:divsChild>
        <w:div w:id="484123527">
          <w:marLeft w:val="0"/>
          <w:marRight w:val="0"/>
          <w:marTop w:val="0"/>
          <w:marBottom w:val="300"/>
          <w:divBdr>
            <w:top w:val="none" w:sz="0" w:space="0" w:color="auto"/>
            <w:left w:val="none" w:sz="0" w:space="0" w:color="auto"/>
            <w:bottom w:val="none" w:sz="0" w:space="0" w:color="auto"/>
            <w:right w:val="none" w:sz="0" w:space="0" w:color="auto"/>
          </w:divBdr>
          <w:divsChild>
            <w:div w:id="1454595381">
              <w:marLeft w:val="0"/>
              <w:marRight w:val="0"/>
              <w:marTop w:val="225"/>
              <w:marBottom w:val="0"/>
              <w:divBdr>
                <w:top w:val="none" w:sz="0" w:space="0" w:color="auto"/>
                <w:left w:val="none" w:sz="0" w:space="0" w:color="auto"/>
                <w:bottom w:val="none" w:sz="0" w:space="0" w:color="auto"/>
                <w:right w:val="none" w:sz="0" w:space="0" w:color="auto"/>
              </w:divBdr>
            </w:div>
            <w:div w:id="1259292264">
              <w:marLeft w:val="0"/>
              <w:marRight w:val="0"/>
              <w:marTop w:val="300"/>
              <w:marBottom w:val="0"/>
              <w:divBdr>
                <w:top w:val="none" w:sz="0" w:space="0" w:color="auto"/>
                <w:left w:val="none" w:sz="0" w:space="0" w:color="auto"/>
                <w:bottom w:val="dotted" w:sz="6" w:space="11" w:color="D9D9D9"/>
                <w:right w:val="none" w:sz="0" w:space="0" w:color="auto"/>
              </w:divBdr>
              <w:divsChild>
                <w:div w:id="18849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636">
          <w:marLeft w:val="0"/>
          <w:marRight w:val="0"/>
          <w:marTop w:val="0"/>
          <w:marBottom w:val="0"/>
          <w:divBdr>
            <w:top w:val="none" w:sz="0" w:space="0" w:color="auto"/>
            <w:left w:val="none" w:sz="0" w:space="0" w:color="auto"/>
            <w:bottom w:val="none" w:sz="0" w:space="0" w:color="auto"/>
            <w:right w:val="none" w:sz="0" w:space="0" w:color="auto"/>
          </w:divBdr>
          <w:divsChild>
            <w:div w:id="342053356">
              <w:marLeft w:val="0"/>
              <w:marRight w:val="0"/>
              <w:marTop w:val="0"/>
              <w:marBottom w:val="0"/>
              <w:divBdr>
                <w:top w:val="none" w:sz="0" w:space="0" w:color="auto"/>
                <w:left w:val="none" w:sz="0" w:space="0" w:color="auto"/>
                <w:bottom w:val="none" w:sz="0" w:space="0" w:color="auto"/>
                <w:right w:val="none" w:sz="0" w:space="0" w:color="auto"/>
              </w:divBdr>
              <w:divsChild>
                <w:div w:id="1661304748">
                  <w:marLeft w:val="0"/>
                  <w:marRight w:val="0"/>
                  <w:marTop w:val="0"/>
                  <w:marBottom w:val="0"/>
                  <w:divBdr>
                    <w:top w:val="none" w:sz="0" w:space="0" w:color="auto"/>
                    <w:left w:val="none" w:sz="0" w:space="0" w:color="auto"/>
                    <w:bottom w:val="none" w:sz="0" w:space="0" w:color="auto"/>
                    <w:right w:val="none" w:sz="0" w:space="0" w:color="auto"/>
                  </w:divBdr>
                  <w:divsChild>
                    <w:div w:id="2012178385">
                      <w:marLeft w:val="0"/>
                      <w:marRight w:val="0"/>
                      <w:marTop w:val="0"/>
                      <w:marBottom w:val="0"/>
                      <w:divBdr>
                        <w:top w:val="none" w:sz="0" w:space="0" w:color="auto"/>
                        <w:left w:val="none" w:sz="0" w:space="0" w:color="auto"/>
                        <w:bottom w:val="none" w:sz="0" w:space="0" w:color="auto"/>
                        <w:right w:val="none" w:sz="0" w:space="0" w:color="auto"/>
                      </w:divBdr>
                      <w:divsChild>
                        <w:div w:id="364673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96580262">
              <w:marLeft w:val="0"/>
              <w:marRight w:val="0"/>
              <w:marTop w:val="0"/>
              <w:marBottom w:val="225"/>
              <w:divBdr>
                <w:top w:val="none" w:sz="0" w:space="0" w:color="auto"/>
                <w:left w:val="none" w:sz="0" w:space="0" w:color="auto"/>
                <w:bottom w:val="none" w:sz="0" w:space="0" w:color="auto"/>
                <w:right w:val="none" w:sz="0" w:space="0" w:color="auto"/>
              </w:divBdr>
              <w:divsChild>
                <w:div w:id="1851526837">
                  <w:marLeft w:val="0"/>
                  <w:marRight w:val="0"/>
                  <w:marTop w:val="0"/>
                  <w:marBottom w:val="0"/>
                  <w:divBdr>
                    <w:top w:val="none" w:sz="0" w:space="0" w:color="auto"/>
                    <w:left w:val="none" w:sz="0" w:space="0" w:color="auto"/>
                    <w:bottom w:val="none" w:sz="0" w:space="0" w:color="auto"/>
                    <w:right w:val="none" w:sz="0" w:space="0" w:color="auto"/>
                  </w:divBdr>
                </w:div>
                <w:div w:id="1244994161">
                  <w:marLeft w:val="0"/>
                  <w:marRight w:val="0"/>
                  <w:marTop w:val="0"/>
                  <w:marBottom w:val="0"/>
                  <w:divBdr>
                    <w:top w:val="none" w:sz="0" w:space="0" w:color="auto"/>
                    <w:left w:val="none" w:sz="0" w:space="0" w:color="auto"/>
                    <w:bottom w:val="none" w:sz="0" w:space="0" w:color="auto"/>
                    <w:right w:val="none" w:sz="0" w:space="0" w:color="auto"/>
                  </w:divBdr>
                </w:div>
                <w:div w:id="1813793255">
                  <w:marLeft w:val="0"/>
                  <w:marRight w:val="0"/>
                  <w:marTop w:val="0"/>
                  <w:marBottom w:val="0"/>
                  <w:divBdr>
                    <w:top w:val="none" w:sz="0" w:space="0" w:color="auto"/>
                    <w:left w:val="none" w:sz="0" w:space="0" w:color="auto"/>
                    <w:bottom w:val="none" w:sz="0" w:space="0" w:color="auto"/>
                    <w:right w:val="none" w:sz="0" w:space="0" w:color="auto"/>
                  </w:divBdr>
                </w:div>
                <w:div w:id="1314869957">
                  <w:marLeft w:val="0"/>
                  <w:marRight w:val="0"/>
                  <w:marTop w:val="0"/>
                  <w:marBottom w:val="0"/>
                  <w:divBdr>
                    <w:top w:val="none" w:sz="0" w:space="0" w:color="auto"/>
                    <w:left w:val="none" w:sz="0" w:space="0" w:color="auto"/>
                    <w:bottom w:val="none" w:sz="0" w:space="0" w:color="auto"/>
                    <w:right w:val="none" w:sz="0" w:space="0" w:color="auto"/>
                  </w:divBdr>
                </w:div>
                <w:div w:id="2100517454">
                  <w:marLeft w:val="0"/>
                  <w:marRight w:val="0"/>
                  <w:marTop w:val="0"/>
                  <w:marBottom w:val="0"/>
                  <w:divBdr>
                    <w:top w:val="none" w:sz="0" w:space="0" w:color="auto"/>
                    <w:left w:val="none" w:sz="0" w:space="0" w:color="auto"/>
                    <w:bottom w:val="none" w:sz="0" w:space="0" w:color="auto"/>
                    <w:right w:val="none" w:sz="0" w:space="0" w:color="auto"/>
                  </w:divBdr>
                </w:div>
                <w:div w:id="320282178">
                  <w:marLeft w:val="0"/>
                  <w:marRight w:val="0"/>
                  <w:marTop w:val="0"/>
                  <w:marBottom w:val="0"/>
                  <w:divBdr>
                    <w:top w:val="none" w:sz="0" w:space="0" w:color="auto"/>
                    <w:left w:val="none" w:sz="0" w:space="0" w:color="auto"/>
                    <w:bottom w:val="none" w:sz="0" w:space="0" w:color="auto"/>
                    <w:right w:val="none" w:sz="0" w:space="0" w:color="auto"/>
                  </w:divBdr>
                </w:div>
                <w:div w:id="1437481475">
                  <w:marLeft w:val="0"/>
                  <w:marRight w:val="0"/>
                  <w:marTop w:val="0"/>
                  <w:marBottom w:val="0"/>
                  <w:divBdr>
                    <w:top w:val="none" w:sz="0" w:space="0" w:color="auto"/>
                    <w:left w:val="none" w:sz="0" w:space="0" w:color="auto"/>
                    <w:bottom w:val="none" w:sz="0" w:space="0" w:color="auto"/>
                    <w:right w:val="none" w:sz="0" w:space="0" w:color="auto"/>
                  </w:divBdr>
                </w:div>
                <w:div w:id="780607772">
                  <w:marLeft w:val="0"/>
                  <w:marRight w:val="0"/>
                  <w:marTop w:val="0"/>
                  <w:marBottom w:val="0"/>
                  <w:divBdr>
                    <w:top w:val="none" w:sz="0" w:space="0" w:color="auto"/>
                    <w:left w:val="none" w:sz="0" w:space="0" w:color="auto"/>
                    <w:bottom w:val="none" w:sz="0" w:space="0" w:color="auto"/>
                    <w:right w:val="none" w:sz="0" w:space="0" w:color="auto"/>
                  </w:divBdr>
                </w:div>
                <w:div w:id="1133669699">
                  <w:marLeft w:val="0"/>
                  <w:marRight w:val="0"/>
                  <w:marTop w:val="0"/>
                  <w:marBottom w:val="0"/>
                  <w:divBdr>
                    <w:top w:val="none" w:sz="0" w:space="0" w:color="auto"/>
                    <w:left w:val="none" w:sz="0" w:space="0" w:color="auto"/>
                    <w:bottom w:val="none" w:sz="0" w:space="0" w:color="auto"/>
                    <w:right w:val="none" w:sz="0" w:space="0" w:color="auto"/>
                  </w:divBdr>
                </w:div>
                <w:div w:id="1404135775">
                  <w:marLeft w:val="0"/>
                  <w:marRight w:val="0"/>
                  <w:marTop w:val="0"/>
                  <w:marBottom w:val="0"/>
                  <w:divBdr>
                    <w:top w:val="none" w:sz="0" w:space="0" w:color="auto"/>
                    <w:left w:val="none" w:sz="0" w:space="0" w:color="auto"/>
                    <w:bottom w:val="none" w:sz="0" w:space="0" w:color="auto"/>
                    <w:right w:val="none" w:sz="0" w:space="0" w:color="auto"/>
                  </w:divBdr>
                </w:div>
                <w:div w:id="441146126">
                  <w:marLeft w:val="0"/>
                  <w:marRight w:val="0"/>
                  <w:marTop w:val="0"/>
                  <w:marBottom w:val="0"/>
                  <w:divBdr>
                    <w:top w:val="none" w:sz="0" w:space="0" w:color="auto"/>
                    <w:left w:val="none" w:sz="0" w:space="0" w:color="auto"/>
                    <w:bottom w:val="none" w:sz="0" w:space="0" w:color="auto"/>
                    <w:right w:val="none" w:sz="0" w:space="0" w:color="auto"/>
                  </w:divBdr>
                </w:div>
                <w:div w:id="1083603527">
                  <w:marLeft w:val="0"/>
                  <w:marRight w:val="0"/>
                  <w:marTop w:val="0"/>
                  <w:marBottom w:val="0"/>
                  <w:divBdr>
                    <w:top w:val="none" w:sz="0" w:space="0" w:color="auto"/>
                    <w:left w:val="none" w:sz="0" w:space="0" w:color="auto"/>
                    <w:bottom w:val="none" w:sz="0" w:space="0" w:color="auto"/>
                    <w:right w:val="none" w:sz="0" w:space="0" w:color="auto"/>
                  </w:divBdr>
                </w:div>
                <w:div w:id="546457606">
                  <w:marLeft w:val="0"/>
                  <w:marRight w:val="0"/>
                  <w:marTop w:val="0"/>
                  <w:marBottom w:val="0"/>
                  <w:divBdr>
                    <w:top w:val="none" w:sz="0" w:space="0" w:color="auto"/>
                    <w:left w:val="none" w:sz="0" w:space="0" w:color="auto"/>
                    <w:bottom w:val="none" w:sz="0" w:space="0" w:color="auto"/>
                    <w:right w:val="none" w:sz="0" w:space="0" w:color="auto"/>
                  </w:divBdr>
                </w:div>
                <w:div w:id="630400753">
                  <w:marLeft w:val="0"/>
                  <w:marRight w:val="0"/>
                  <w:marTop w:val="0"/>
                  <w:marBottom w:val="0"/>
                  <w:divBdr>
                    <w:top w:val="none" w:sz="0" w:space="0" w:color="auto"/>
                    <w:left w:val="none" w:sz="0" w:space="0" w:color="auto"/>
                    <w:bottom w:val="none" w:sz="0" w:space="0" w:color="auto"/>
                    <w:right w:val="none" w:sz="0" w:space="0" w:color="auto"/>
                  </w:divBdr>
                </w:div>
                <w:div w:id="41713531">
                  <w:marLeft w:val="0"/>
                  <w:marRight w:val="0"/>
                  <w:marTop w:val="0"/>
                  <w:marBottom w:val="0"/>
                  <w:divBdr>
                    <w:top w:val="none" w:sz="0" w:space="0" w:color="auto"/>
                    <w:left w:val="none" w:sz="0" w:space="0" w:color="auto"/>
                    <w:bottom w:val="none" w:sz="0" w:space="0" w:color="auto"/>
                    <w:right w:val="none" w:sz="0" w:space="0" w:color="auto"/>
                  </w:divBdr>
                </w:div>
                <w:div w:id="895237505">
                  <w:marLeft w:val="0"/>
                  <w:marRight w:val="0"/>
                  <w:marTop w:val="0"/>
                  <w:marBottom w:val="0"/>
                  <w:divBdr>
                    <w:top w:val="none" w:sz="0" w:space="0" w:color="auto"/>
                    <w:left w:val="none" w:sz="0" w:space="0" w:color="auto"/>
                    <w:bottom w:val="none" w:sz="0" w:space="0" w:color="auto"/>
                    <w:right w:val="none" w:sz="0" w:space="0" w:color="auto"/>
                  </w:divBdr>
                </w:div>
                <w:div w:id="256597356">
                  <w:marLeft w:val="0"/>
                  <w:marRight w:val="0"/>
                  <w:marTop w:val="0"/>
                  <w:marBottom w:val="0"/>
                  <w:divBdr>
                    <w:top w:val="none" w:sz="0" w:space="0" w:color="auto"/>
                    <w:left w:val="none" w:sz="0" w:space="0" w:color="auto"/>
                    <w:bottom w:val="none" w:sz="0" w:space="0" w:color="auto"/>
                    <w:right w:val="none" w:sz="0" w:space="0" w:color="auto"/>
                  </w:divBdr>
                </w:div>
                <w:div w:id="515851773">
                  <w:marLeft w:val="0"/>
                  <w:marRight w:val="0"/>
                  <w:marTop w:val="0"/>
                  <w:marBottom w:val="0"/>
                  <w:divBdr>
                    <w:top w:val="none" w:sz="0" w:space="0" w:color="auto"/>
                    <w:left w:val="none" w:sz="0" w:space="0" w:color="auto"/>
                    <w:bottom w:val="none" w:sz="0" w:space="0" w:color="auto"/>
                    <w:right w:val="none" w:sz="0" w:space="0" w:color="auto"/>
                  </w:divBdr>
                </w:div>
                <w:div w:id="354354209">
                  <w:marLeft w:val="0"/>
                  <w:marRight w:val="0"/>
                  <w:marTop w:val="0"/>
                  <w:marBottom w:val="0"/>
                  <w:divBdr>
                    <w:top w:val="none" w:sz="0" w:space="0" w:color="auto"/>
                    <w:left w:val="none" w:sz="0" w:space="0" w:color="auto"/>
                    <w:bottom w:val="none" w:sz="0" w:space="0" w:color="auto"/>
                    <w:right w:val="none" w:sz="0" w:space="0" w:color="auto"/>
                  </w:divBdr>
                </w:div>
                <w:div w:id="24141664">
                  <w:marLeft w:val="0"/>
                  <w:marRight w:val="0"/>
                  <w:marTop w:val="0"/>
                  <w:marBottom w:val="0"/>
                  <w:divBdr>
                    <w:top w:val="none" w:sz="0" w:space="0" w:color="auto"/>
                    <w:left w:val="none" w:sz="0" w:space="0" w:color="auto"/>
                    <w:bottom w:val="none" w:sz="0" w:space="0" w:color="auto"/>
                    <w:right w:val="none" w:sz="0" w:space="0" w:color="auto"/>
                  </w:divBdr>
                </w:div>
                <w:div w:id="2039355738">
                  <w:marLeft w:val="0"/>
                  <w:marRight w:val="0"/>
                  <w:marTop w:val="0"/>
                  <w:marBottom w:val="0"/>
                  <w:divBdr>
                    <w:top w:val="none" w:sz="0" w:space="0" w:color="auto"/>
                    <w:left w:val="none" w:sz="0" w:space="0" w:color="auto"/>
                    <w:bottom w:val="none" w:sz="0" w:space="0" w:color="auto"/>
                    <w:right w:val="none" w:sz="0" w:space="0" w:color="auto"/>
                  </w:divBdr>
                </w:div>
                <w:div w:id="1599872234">
                  <w:marLeft w:val="0"/>
                  <w:marRight w:val="0"/>
                  <w:marTop w:val="0"/>
                  <w:marBottom w:val="0"/>
                  <w:divBdr>
                    <w:top w:val="none" w:sz="0" w:space="0" w:color="auto"/>
                    <w:left w:val="none" w:sz="0" w:space="0" w:color="auto"/>
                    <w:bottom w:val="none" w:sz="0" w:space="0" w:color="auto"/>
                    <w:right w:val="none" w:sz="0" w:space="0" w:color="auto"/>
                  </w:divBdr>
                  <w:divsChild>
                    <w:div w:id="769543316">
                      <w:marLeft w:val="0"/>
                      <w:marRight w:val="0"/>
                      <w:marTop w:val="0"/>
                      <w:marBottom w:val="0"/>
                      <w:divBdr>
                        <w:top w:val="none" w:sz="0" w:space="0" w:color="auto"/>
                        <w:left w:val="none" w:sz="0" w:space="0" w:color="auto"/>
                        <w:bottom w:val="none" w:sz="0" w:space="0" w:color="auto"/>
                        <w:right w:val="none" w:sz="0" w:space="0" w:color="auto"/>
                      </w:divBdr>
                    </w:div>
                  </w:divsChild>
                </w:div>
                <w:div w:id="1267537525">
                  <w:marLeft w:val="0"/>
                  <w:marRight w:val="0"/>
                  <w:marTop w:val="0"/>
                  <w:marBottom w:val="0"/>
                  <w:divBdr>
                    <w:top w:val="none" w:sz="0" w:space="0" w:color="auto"/>
                    <w:left w:val="none" w:sz="0" w:space="0" w:color="auto"/>
                    <w:bottom w:val="none" w:sz="0" w:space="0" w:color="auto"/>
                    <w:right w:val="none" w:sz="0" w:space="0" w:color="auto"/>
                  </w:divBdr>
                </w:div>
                <w:div w:id="580218665">
                  <w:marLeft w:val="0"/>
                  <w:marRight w:val="0"/>
                  <w:marTop w:val="0"/>
                  <w:marBottom w:val="0"/>
                  <w:divBdr>
                    <w:top w:val="none" w:sz="0" w:space="0" w:color="auto"/>
                    <w:left w:val="none" w:sz="0" w:space="0" w:color="auto"/>
                    <w:bottom w:val="none" w:sz="0" w:space="0" w:color="auto"/>
                    <w:right w:val="none" w:sz="0" w:space="0" w:color="auto"/>
                  </w:divBdr>
                </w:div>
                <w:div w:id="779451388">
                  <w:marLeft w:val="0"/>
                  <w:marRight w:val="0"/>
                  <w:marTop w:val="0"/>
                  <w:marBottom w:val="0"/>
                  <w:divBdr>
                    <w:top w:val="none" w:sz="0" w:space="0" w:color="auto"/>
                    <w:left w:val="none" w:sz="0" w:space="0" w:color="auto"/>
                    <w:bottom w:val="none" w:sz="0" w:space="0" w:color="auto"/>
                    <w:right w:val="none" w:sz="0" w:space="0" w:color="auto"/>
                  </w:divBdr>
                </w:div>
                <w:div w:id="472067457">
                  <w:marLeft w:val="0"/>
                  <w:marRight w:val="0"/>
                  <w:marTop w:val="0"/>
                  <w:marBottom w:val="0"/>
                  <w:divBdr>
                    <w:top w:val="none" w:sz="0" w:space="0" w:color="auto"/>
                    <w:left w:val="none" w:sz="0" w:space="0" w:color="auto"/>
                    <w:bottom w:val="none" w:sz="0" w:space="0" w:color="auto"/>
                    <w:right w:val="none" w:sz="0" w:space="0" w:color="auto"/>
                  </w:divBdr>
                </w:div>
                <w:div w:id="1413773337">
                  <w:marLeft w:val="0"/>
                  <w:marRight w:val="0"/>
                  <w:marTop w:val="0"/>
                  <w:marBottom w:val="0"/>
                  <w:divBdr>
                    <w:top w:val="none" w:sz="0" w:space="0" w:color="auto"/>
                    <w:left w:val="none" w:sz="0" w:space="0" w:color="auto"/>
                    <w:bottom w:val="none" w:sz="0" w:space="0" w:color="auto"/>
                    <w:right w:val="none" w:sz="0" w:space="0" w:color="auto"/>
                  </w:divBdr>
                </w:div>
                <w:div w:id="2030834913">
                  <w:marLeft w:val="0"/>
                  <w:marRight w:val="0"/>
                  <w:marTop w:val="0"/>
                  <w:marBottom w:val="0"/>
                  <w:divBdr>
                    <w:top w:val="none" w:sz="0" w:space="0" w:color="auto"/>
                    <w:left w:val="none" w:sz="0" w:space="0" w:color="auto"/>
                    <w:bottom w:val="none" w:sz="0" w:space="0" w:color="auto"/>
                    <w:right w:val="none" w:sz="0" w:space="0" w:color="auto"/>
                  </w:divBdr>
                </w:div>
                <w:div w:id="340860599">
                  <w:marLeft w:val="0"/>
                  <w:marRight w:val="0"/>
                  <w:marTop w:val="0"/>
                  <w:marBottom w:val="0"/>
                  <w:divBdr>
                    <w:top w:val="none" w:sz="0" w:space="0" w:color="auto"/>
                    <w:left w:val="none" w:sz="0" w:space="0" w:color="auto"/>
                    <w:bottom w:val="none" w:sz="0" w:space="0" w:color="auto"/>
                    <w:right w:val="none" w:sz="0" w:space="0" w:color="auto"/>
                  </w:divBdr>
                </w:div>
                <w:div w:id="1449817935">
                  <w:marLeft w:val="0"/>
                  <w:marRight w:val="0"/>
                  <w:marTop w:val="0"/>
                  <w:marBottom w:val="0"/>
                  <w:divBdr>
                    <w:top w:val="none" w:sz="0" w:space="0" w:color="auto"/>
                    <w:left w:val="none" w:sz="0" w:space="0" w:color="auto"/>
                    <w:bottom w:val="none" w:sz="0" w:space="0" w:color="auto"/>
                    <w:right w:val="none" w:sz="0" w:space="0" w:color="auto"/>
                  </w:divBdr>
                </w:div>
                <w:div w:id="11465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uvienvatly.com/home/content/view/1333/73/" TargetMode="External"/><Relationship Id="rId18" Type="http://schemas.openxmlformats.org/officeDocument/2006/relationships/hyperlink" Target="http://thuvienvatly.com/home/content/view/1333/73/" TargetMode="External"/><Relationship Id="rId26" Type="http://schemas.openxmlformats.org/officeDocument/2006/relationships/image" Target="media/image14.png"/><Relationship Id="rId21" Type="http://schemas.openxmlformats.org/officeDocument/2006/relationships/hyperlink" Target="https://kenh14.vn/kham-pha/giai-ma-bi-mat-dang-sau-hien-tuong-cau-vong-20120818055745276.chn" TargetMode="External"/><Relationship Id="rId34" Type="http://schemas.openxmlformats.org/officeDocument/2006/relationships/image" Target="media/image22.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http://thuvienvatly.com/home/component/option,com_rsgallery2/page,inline/id,670/Itemid,236/" TargetMode="External"/><Relationship Id="rId20" Type="http://schemas.openxmlformats.org/officeDocument/2006/relationships/hyperlink" Target="http://maskonline.vn/"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360.thuvienvatly.com/images/2021/07/photon2.jpg" TargetMode="External"/><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kenh14.vn/kham-pha/giai-ma-bi-mat-dang-sau-hien-tuong-cau-vong-20120818055745276.chn"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hyperlink" Target="http://360.thuvienvatly.com/images/2021/07/photon1.jpg"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maskonline.vn/"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3414</Words>
  <Characters>19464</Characters>
  <Application>Microsoft Office Word</Application>
  <DocSecurity>0</DocSecurity>
  <Lines>162</Lines>
  <Paragraphs>45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 Thi Ha</dc:creator>
  <cp:keywords/>
  <dc:description/>
  <cp:lastModifiedBy>Ngo Thi Ha</cp:lastModifiedBy>
  <cp:revision>2</cp:revision>
  <dcterms:created xsi:type="dcterms:W3CDTF">2023-03-31T08:44:00Z</dcterms:created>
  <dcterms:modified xsi:type="dcterms:W3CDTF">2023-03-31T08:44:00Z</dcterms:modified>
</cp:coreProperties>
</file>