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50" w:rsidRPr="006A570C" w:rsidRDefault="00CE0A50" w:rsidP="00CE0A50">
      <w:pPr>
        <w:spacing w:before="120" w:after="120" w:line="240" w:lineRule="auto"/>
        <w:jc w:val="center"/>
        <w:rPr>
          <w:rFonts w:cs="Times New Roman"/>
          <w:b/>
          <w:sz w:val="32"/>
          <w:szCs w:val="32"/>
        </w:rPr>
      </w:pPr>
      <w:r w:rsidRPr="006A570C">
        <w:rPr>
          <w:rFonts w:cs="Times New Roman"/>
          <w:b/>
          <w:sz w:val="32"/>
          <w:szCs w:val="32"/>
        </w:rPr>
        <w:t>CHƯƠNG 2: CẢM ỨNG</w:t>
      </w:r>
    </w:p>
    <w:p w:rsidR="00CE0A50" w:rsidRPr="006A570C" w:rsidRDefault="00CE0A50" w:rsidP="00CE0A50">
      <w:pP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 w:rsidRPr="006A570C">
        <w:rPr>
          <w:rFonts w:cs="Times New Roman"/>
          <w:b/>
          <w:sz w:val="32"/>
          <w:szCs w:val="32"/>
        </w:rPr>
        <w:t>PHẦN A: CẢM ỨNG Ở THỰC VẬT</w:t>
      </w:r>
    </w:p>
    <w:p w:rsidR="00CE0A50" w:rsidRPr="006A570C" w:rsidRDefault="00CE0A50" w:rsidP="00CE0A50">
      <w:pP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 w:rsidRPr="006A570C">
        <w:rPr>
          <w:rFonts w:cs="Times New Roman"/>
          <w:b/>
          <w:sz w:val="32"/>
          <w:szCs w:val="32"/>
        </w:rPr>
        <w:t xml:space="preserve">Bài 23: HƯỚNG ĐỘNG </w:t>
      </w:r>
    </w:p>
    <w:p w:rsidR="00CE0A50" w:rsidRPr="006A570C" w:rsidRDefault="00CE0A50" w:rsidP="00CE0A50">
      <w:pPr>
        <w:pStyle w:val="Cap2"/>
      </w:pPr>
      <w:r w:rsidRPr="006A570C">
        <w:rPr>
          <w:u w:val="single"/>
        </w:rPr>
        <w:t>TÓM TẮT NỘI DUNG BÀI HỌC</w:t>
      </w:r>
      <w:r w:rsidRPr="006A570C">
        <w:t>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b/>
          <w:szCs w:val="26"/>
          <w:u w:val="single"/>
        </w:rPr>
      </w:pPr>
      <w:r w:rsidRPr="006A570C">
        <w:rPr>
          <w:rFonts w:cs="Times New Roman"/>
          <w:b/>
          <w:szCs w:val="26"/>
          <w:u w:val="single"/>
        </w:rPr>
        <w:t>I.KHÁI NIỆM HƯỚNG ĐỘNG.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1.Khái niệm</w:t>
      </w:r>
      <w:r w:rsidRPr="006A570C">
        <w:rPr>
          <w:rFonts w:cs="Times New Roman"/>
          <w:szCs w:val="26"/>
        </w:rPr>
        <w:t xml:space="preserve">: Hướng động (vận động định hướng) là hình thức </w:t>
      </w:r>
      <w:r w:rsidRPr="006A570C">
        <w:rPr>
          <w:rFonts w:cs="Times New Roman"/>
          <w:b/>
          <w:i/>
          <w:szCs w:val="26"/>
        </w:rPr>
        <w:t>phản ứng của cơ quan thực vật</w:t>
      </w:r>
      <w:r>
        <w:rPr>
          <w:rFonts w:cs="Times New Roman"/>
          <w:b/>
          <w:i/>
          <w:szCs w:val="26"/>
        </w:rPr>
        <w:t xml:space="preserve"> </w:t>
      </w:r>
      <w:r w:rsidRPr="006A570C">
        <w:rPr>
          <w:rFonts w:cs="Times New Roman"/>
          <w:b/>
          <w:i/>
          <w:szCs w:val="26"/>
        </w:rPr>
        <w:t>đối với tác nhân kích thích từ một hướng xác định</w:t>
      </w:r>
      <w:r w:rsidRPr="006A570C">
        <w:rPr>
          <w:rFonts w:cs="Times New Roman"/>
          <w:szCs w:val="26"/>
        </w:rPr>
        <w:t xml:space="preserve">. </w:t>
      </w:r>
      <w:r w:rsidRPr="006A570C">
        <w:rPr>
          <w:rFonts w:cs="Times New Roman"/>
          <w:b/>
          <w:i/>
          <w:szCs w:val="26"/>
        </w:rPr>
        <w:t>Hướng của phản ứng</w:t>
      </w:r>
      <w:r w:rsidRPr="006A570C">
        <w:rPr>
          <w:rFonts w:cs="Times New Roman"/>
          <w:szCs w:val="26"/>
        </w:rPr>
        <w:t xml:space="preserve"> được xác định bởi </w:t>
      </w:r>
      <w:r w:rsidRPr="006A570C">
        <w:rPr>
          <w:rFonts w:cs="Times New Roman"/>
          <w:b/>
          <w:i/>
          <w:szCs w:val="26"/>
        </w:rPr>
        <w:t>hướng của tác nhân kích thích.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2.Các loại hướng động</w:t>
      </w:r>
      <w:r w:rsidRPr="006A570C">
        <w:rPr>
          <w:rFonts w:cs="Times New Roman"/>
          <w:szCs w:val="26"/>
        </w:rPr>
        <w:t>: có 2 loại hướng động chính.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- </w:t>
      </w:r>
      <w:r w:rsidRPr="006A570C">
        <w:rPr>
          <w:rFonts w:cs="Times New Roman"/>
          <w:b/>
          <w:i/>
          <w:szCs w:val="26"/>
        </w:rPr>
        <w:t>Hướng động dương</w:t>
      </w:r>
      <w:r w:rsidRPr="006A570C">
        <w:rPr>
          <w:rFonts w:cs="Times New Roman"/>
          <w:szCs w:val="26"/>
        </w:rPr>
        <w:t xml:space="preserve"> (sinh trưởng theo </w:t>
      </w:r>
      <w:r w:rsidRPr="006A570C">
        <w:rPr>
          <w:rFonts w:cs="Times New Roman"/>
          <w:b/>
          <w:i/>
          <w:szCs w:val="26"/>
        </w:rPr>
        <w:t>hướng tới nguồn kích thích</w:t>
      </w:r>
      <w:r w:rsidRPr="006A570C">
        <w:rPr>
          <w:rFonts w:cs="Times New Roman"/>
          <w:szCs w:val="26"/>
        </w:rPr>
        <w:t xml:space="preserve">) xảy ra khi tế bào ở </w:t>
      </w:r>
      <w:r w:rsidRPr="006A570C">
        <w:rPr>
          <w:rFonts w:cs="Times New Roman"/>
          <w:b/>
          <w:i/>
          <w:szCs w:val="26"/>
        </w:rPr>
        <w:t>hướng không được kích thích sinh trưởng nhanh hơn hướng được kích thích</w:t>
      </w:r>
      <w:r w:rsidRPr="006A570C">
        <w:rPr>
          <w:rFonts w:cs="Times New Roman"/>
          <w:szCs w:val="26"/>
        </w:rPr>
        <w:t xml:space="preserve"> nên cơ quan sinh trưởng dài ra hơn hướng  được kích thích. 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- </w:t>
      </w:r>
      <w:r w:rsidRPr="006A570C">
        <w:rPr>
          <w:rFonts w:cs="Times New Roman"/>
          <w:b/>
          <w:i/>
          <w:szCs w:val="26"/>
        </w:rPr>
        <w:t>Hướng động âm</w:t>
      </w:r>
      <w:r w:rsidRPr="006A570C">
        <w:rPr>
          <w:rFonts w:cs="Times New Roman"/>
          <w:szCs w:val="26"/>
        </w:rPr>
        <w:t xml:space="preserve"> (sinh trưởng theo </w:t>
      </w:r>
      <w:r w:rsidRPr="006A570C">
        <w:rPr>
          <w:rFonts w:cs="Times New Roman"/>
          <w:b/>
          <w:i/>
          <w:szCs w:val="26"/>
        </w:rPr>
        <w:t>hướng tránh xa nguồn kích thích</w:t>
      </w:r>
      <w:r w:rsidRPr="006A570C">
        <w:rPr>
          <w:rFonts w:cs="Times New Roman"/>
          <w:szCs w:val="26"/>
        </w:rPr>
        <w:t>) quá trình xảy ra theo hướng ngược lại với hướng động dương.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II. CÁC KIỂU HƯỚNG ĐỘNG.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1. Hướng sáng</w:t>
      </w:r>
      <w:r w:rsidRPr="006A570C">
        <w:rPr>
          <w:rFonts w:cs="Times New Roman"/>
          <w:szCs w:val="26"/>
        </w:rPr>
        <w:t>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- </w:t>
      </w:r>
      <w:r w:rsidRPr="006A570C">
        <w:rPr>
          <w:rFonts w:cs="Times New Roman"/>
          <w:b/>
          <w:i/>
          <w:szCs w:val="26"/>
        </w:rPr>
        <w:t>Thân cây</w:t>
      </w:r>
      <w:r w:rsidRPr="006A570C">
        <w:rPr>
          <w:rFonts w:cs="Times New Roman"/>
          <w:szCs w:val="26"/>
        </w:rPr>
        <w:t xml:space="preserve"> sinh trưởng </w:t>
      </w:r>
      <w:r w:rsidRPr="006A570C">
        <w:rPr>
          <w:rFonts w:cs="Times New Roman"/>
          <w:b/>
          <w:i/>
          <w:szCs w:val="26"/>
        </w:rPr>
        <w:t>hướng về phía ánh sáng</w:t>
      </w:r>
      <w:r w:rsidRPr="006A570C">
        <w:rPr>
          <w:rFonts w:cs="Times New Roman"/>
          <w:szCs w:val="26"/>
        </w:rPr>
        <w:t xml:space="preserve"> (hướng sáng </w:t>
      </w:r>
      <w:r w:rsidRPr="006A570C">
        <w:rPr>
          <w:rFonts w:cs="Times New Roman"/>
          <w:b/>
          <w:i/>
          <w:szCs w:val="26"/>
        </w:rPr>
        <w:t>dương</w:t>
      </w:r>
      <w:r w:rsidRPr="006A570C">
        <w:rPr>
          <w:rFonts w:cs="Times New Roman"/>
          <w:szCs w:val="26"/>
        </w:rPr>
        <w:t>).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- </w:t>
      </w:r>
      <w:r w:rsidRPr="006A570C">
        <w:rPr>
          <w:rFonts w:cs="Times New Roman"/>
          <w:b/>
          <w:i/>
          <w:szCs w:val="26"/>
        </w:rPr>
        <w:t>Rễ cây</w:t>
      </w:r>
      <w:r w:rsidRPr="006A570C">
        <w:rPr>
          <w:rFonts w:cs="Times New Roman"/>
          <w:szCs w:val="26"/>
        </w:rPr>
        <w:t xml:space="preserve"> sinh trưởng </w:t>
      </w:r>
      <w:r w:rsidRPr="006A570C">
        <w:rPr>
          <w:rFonts w:cs="Times New Roman"/>
          <w:b/>
          <w:i/>
          <w:szCs w:val="26"/>
        </w:rPr>
        <w:t>ngược hướng phía ánh sáng</w:t>
      </w:r>
      <w:r w:rsidRPr="006A570C">
        <w:rPr>
          <w:rFonts w:cs="Times New Roman"/>
          <w:szCs w:val="26"/>
        </w:rPr>
        <w:t xml:space="preserve"> (hướng sáng </w:t>
      </w:r>
      <w:r w:rsidRPr="006A570C">
        <w:rPr>
          <w:rFonts w:cs="Times New Roman"/>
          <w:b/>
          <w:i/>
          <w:szCs w:val="26"/>
        </w:rPr>
        <w:t>âm</w:t>
      </w:r>
      <w:r w:rsidRPr="006A570C">
        <w:rPr>
          <w:rFonts w:cs="Times New Roman"/>
          <w:szCs w:val="26"/>
        </w:rPr>
        <w:t>).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2. Hướng trọng lực</w:t>
      </w:r>
      <w:r w:rsidRPr="006A570C">
        <w:rPr>
          <w:rFonts w:cs="Times New Roman"/>
          <w:szCs w:val="26"/>
        </w:rPr>
        <w:t>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- </w:t>
      </w:r>
      <w:r w:rsidRPr="006A570C">
        <w:rPr>
          <w:rFonts w:cs="Times New Roman"/>
          <w:b/>
          <w:i/>
          <w:szCs w:val="26"/>
        </w:rPr>
        <w:t xml:space="preserve">Rễ </w:t>
      </w:r>
      <w:r w:rsidRPr="006A570C">
        <w:rPr>
          <w:rFonts w:cs="Times New Roman"/>
          <w:szCs w:val="26"/>
        </w:rPr>
        <w:t xml:space="preserve">cây luôn mọc theo </w:t>
      </w:r>
      <w:r w:rsidRPr="006A570C">
        <w:rPr>
          <w:rFonts w:cs="Times New Roman"/>
          <w:b/>
          <w:i/>
          <w:szCs w:val="26"/>
        </w:rPr>
        <w:t>hướng trọng lực của trái đất</w:t>
      </w:r>
      <w:r w:rsidRPr="006A570C">
        <w:rPr>
          <w:rFonts w:cs="Times New Roman"/>
          <w:szCs w:val="26"/>
        </w:rPr>
        <w:t xml:space="preserve"> (hướng trọng lực </w:t>
      </w:r>
      <w:r w:rsidRPr="006A570C">
        <w:rPr>
          <w:rFonts w:cs="Times New Roman"/>
          <w:b/>
          <w:i/>
          <w:szCs w:val="26"/>
        </w:rPr>
        <w:t>dương</w:t>
      </w:r>
      <w:r w:rsidRPr="006A570C">
        <w:rPr>
          <w:rFonts w:cs="Times New Roman"/>
          <w:szCs w:val="26"/>
        </w:rPr>
        <w:t>).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- </w:t>
      </w:r>
      <w:r w:rsidRPr="006A570C">
        <w:rPr>
          <w:rFonts w:cs="Times New Roman"/>
          <w:b/>
          <w:i/>
          <w:szCs w:val="26"/>
        </w:rPr>
        <w:t>Ngọn cây</w:t>
      </w:r>
      <w:r w:rsidRPr="006A570C">
        <w:rPr>
          <w:rFonts w:cs="Times New Roman"/>
          <w:szCs w:val="26"/>
        </w:rPr>
        <w:t xml:space="preserve"> luôn mọc theo </w:t>
      </w:r>
      <w:r w:rsidRPr="006A570C">
        <w:rPr>
          <w:rFonts w:cs="Times New Roman"/>
          <w:b/>
          <w:i/>
          <w:szCs w:val="26"/>
        </w:rPr>
        <w:t>hướng ngược trọng lực của trái đất</w:t>
      </w:r>
      <w:r w:rsidRPr="006A570C">
        <w:rPr>
          <w:rFonts w:cs="Times New Roman"/>
          <w:szCs w:val="26"/>
        </w:rPr>
        <w:t xml:space="preserve"> (hướng trọng lực </w:t>
      </w:r>
      <w:r w:rsidRPr="006A570C">
        <w:rPr>
          <w:rFonts w:cs="Times New Roman"/>
          <w:b/>
          <w:i/>
          <w:szCs w:val="26"/>
        </w:rPr>
        <w:t>âm</w:t>
      </w:r>
      <w:r w:rsidRPr="006A570C">
        <w:rPr>
          <w:rFonts w:cs="Times New Roman"/>
          <w:szCs w:val="26"/>
        </w:rPr>
        <w:t>).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3. Hướng hóa:</w:t>
      </w:r>
      <w:r w:rsidRPr="006A570C">
        <w:rPr>
          <w:rFonts w:cs="Times New Roman"/>
          <w:szCs w:val="26"/>
        </w:rPr>
        <w:t xml:space="preserve">Sinh trưởng của cây phản ứng với hợp chất hóa học. 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- </w:t>
      </w:r>
      <w:r w:rsidRPr="006A570C">
        <w:rPr>
          <w:rFonts w:cs="Times New Roman"/>
          <w:b/>
          <w:i/>
          <w:szCs w:val="26"/>
        </w:rPr>
        <w:t>Hướng hóa dương</w:t>
      </w:r>
      <w:r w:rsidRPr="006A570C">
        <w:rPr>
          <w:rFonts w:cs="Times New Roman"/>
          <w:szCs w:val="26"/>
        </w:rPr>
        <w:t xml:space="preserve">: khi các cơ quan của cây sinh trưởng </w:t>
      </w:r>
      <w:r w:rsidRPr="006A570C">
        <w:rPr>
          <w:rFonts w:cs="Times New Roman"/>
          <w:b/>
          <w:i/>
          <w:szCs w:val="26"/>
        </w:rPr>
        <w:t>hướng tới nguồn hóa chất có lợi</w:t>
      </w:r>
      <w:r w:rsidRPr="006A570C">
        <w:rPr>
          <w:rFonts w:cs="Times New Roman"/>
          <w:szCs w:val="26"/>
        </w:rPr>
        <w:t xml:space="preserve"> cho cây.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- </w:t>
      </w:r>
      <w:r w:rsidRPr="006A570C">
        <w:rPr>
          <w:rFonts w:cs="Times New Roman"/>
          <w:b/>
          <w:i/>
          <w:szCs w:val="26"/>
        </w:rPr>
        <w:t>Hướng hóa âm</w:t>
      </w:r>
      <w:r w:rsidRPr="006A570C">
        <w:rPr>
          <w:rFonts w:cs="Times New Roman"/>
          <w:szCs w:val="26"/>
        </w:rPr>
        <w:t xml:space="preserve">: khi các cơ quan của cây sinh trưởng hướng </w:t>
      </w:r>
      <w:r w:rsidRPr="006A570C">
        <w:rPr>
          <w:rFonts w:cs="Times New Roman"/>
          <w:b/>
          <w:i/>
          <w:szCs w:val="26"/>
        </w:rPr>
        <w:t>tránh xa nguồn hóa chất có hại</w:t>
      </w:r>
      <w:r w:rsidRPr="006A570C">
        <w:rPr>
          <w:rFonts w:cs="Times New Roman"/>
          <w:szCs w:val="26"/>
        </w:rPr>
        <w:t xml:space="preserve"> cho cây.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4. Hướng nước</w:t>
      </w:r>
      <w:r w:rsidRPr="006A570C">
        <w:rPr>
          <w:rFonts w:cs="Times New Roman"/>
          <w:szCs w:val="26"/>
        </w:rPr>
        <w:t xml:space="preserve">: là sự sinh trưởng của </w:t>
      </w:r>
      <w:r w:rsidRPr="006A570C">
        <w:rPr>
          <w:rFonts w:cs="Times New Roman"/>
          <w:b/>
          <w:i/>
          <w:szCs w:val="26"/>
        </w:rPr>
        <w:t>rễ cây hướng tới nguồn nước</w:t>
      </w:r>
      <w:r w:rsidRPr="006A570C">
        <w:rPr>
          <w:rFonts w:cs="Times New Roman"/>
          <w:szCs w:val="26"/>
        </w:rPr>
        <w:t>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5. Hướng tiếp xúc</w:t>
      </w:r>
      <w:r w:rsidRPr="006A570C">
        <w:rPr>
          <w:rFonts w:cs="Times New Roman"/>
          <w:szCs w:val="26"/>
        </w:rPr>
        <w:t xml:space="preserve">: là phản ứng sinh trưởng đối với sự tiếp xúc. Do </w:t>
      </w:r>
      <w:r w:rsidRPr="006A570C">
        <w:rPr>
          <w:rFonts w:cs="Times New Roman"/>
          <w:b/>
          <w:i/>
          <w:szCs w:val="26"/>
        </w:rPr>
        <w:t>sự tiếp xúc đã kích thích sự sinh trưởng kéo dài của các tế bào về hướng ngược lại.</w:t>
      </w:r>
      <w:r w:rsidRPr="006A570C">
        <w:rPr>
          <w:rFonts w:cs="Times New Roman"/>
          <w:szCs w:val="26"/>
        </w:rPr>
        <w:t>Thường được gặp ở cây dây leo: nho, bầu, đậu,..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III. VAI TRÒ CỦA HƯỚNG ĐỘNG ĐẾN ĐỜI SỐNG THỰC VẬT</w:t>
      </w:r>
      <w:r w:rsidRPr="006A570C">
        <w:rPr>
          <w:rFonts w:cs="Times New Roman"/>
          <w:szCs w:val="26"/>
        </w:rPr>
        <w:t>.</w:t>
      </w:r>
    </w:p>
    <w:p w:rsidR="00CE0A50" w:rsidRPr="006A570C" w:rsidRDefault="00CE0A50" w:rsidP="00CE0A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Giúp cây </w:t>
      </w:r>
      <w:r w:rsidRPr="006A570C">
        <w:rPr>
          <w:rFonts w:cs="Times New Roman"/>
          <w:b/>
          <w:i/>
          <w:szCs w:val="26"/>
        </w:rPr>
        <w:t>thích nghi</w:t>
      </w:r>
      <w:r w:rsidRPr="006A570C">
        <w:rPr>
          <w:rFonts w:cs="Times New Roman"/>
          <w:szCs w:val="26"/>
        </w:rPr>
        <w:t xml:space="preserve"> đối với sự biến đổi của môi trường </w:t>
      </w:r>
      <w:r w:rsidRPr="006A570C">
        <w:rPr>
          <w:rFonts w:cs="Times New Roman"/>
          <w:b/>
          <w:i/>
          <w:szCs w:val="26"/>
        </w:rPr>
        <w:t>để tồn tại và phát triển</w:t>
      </w:r>
      <w:r w:rsidRPr="006A570C">
        <w:rPr>
          <w:rFonts w:cs="Times New Roman"/>
          <w:szCs w:val="26"/>
        </w:rPr>
        <w:t>.</w:t>
      </w:r>
    </w:p>
    <w:p w:rsidR="00CE0A50" w:rsidRDefault="00CE0A50" w:rsidP="00CE0A50">
      <w:pPr>
        <w:pStyle w:val="Cap2"/>
        <w:rPr>
          <w:u w:val="single"/>
        </w:rPr>
      </w:pPr>
    </w:p>
    <w:p w:rsidR="00CE0A50" w:rsidRPr="006A570C" w:rsidRDefault="00CE0A50" w:rsidP="00CE0A50">
      <w:pPr>
        <w:pStyle w:val="Cap2"/>
      </w:pPr>
      <w:r w:rsidRPr="006A570C">
        <w:rPr>
          <w:u w:val="single"/>
        </w:rPr>
        <w:t>PHẦN CÂU HỎI TỰ LUẬN</w:t>
      </w:r>
      <w:r w:rsidRPr="006A570C">
        <w:t>.</w:t>
      </w:r>
    </w:p>
    <w:p w:rsidR="00CE0A50" w:rsidRPr="006A570C" w:rsidRDefault="00CE0A50" w:rsidP="00CE0A5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A570C">
        <w:rPr>
          <w:rFonts w:cs="Times New Roman"/>
          <w:b/>
          <w:sz w:val="28"/>
          <w:szCs w:val="28"/>
        </w:rPr>
        <w:t>Bảng so sánh các kiểu hướng động.</w:t>
      </w:r>
    </w:p>
    <w:tbl>
      <w:tblPr>
        <w:tblStyle w:val="TableGrid"/>
        <w:tblpPr w:leftFromText="180" w:rightFromText="180" w:vertAnchor="text" w:horzAnchor="margin" w:tblpXSpec="center" w:tblpY="45"/>
        <w:tblOverlap w:val="never"/>
        <w:tblW w:w="10350" w:type="dxa"/>
        <w:tblLook w:val="04A0"/>
      </w:tblPr>
      <w:tblGrid>
        <w:gridCol w:w="1530"/>
        <w:gridCol w:w="1530"/>
        <w:gridCol w:w="3690"/>
        <w:gridCol w:w="3600"/>
      </w:tblGrid>
      <w:tr w:rsidR="00CE0A50" w:rsidRPr="006A570C" w:rsidTr="006B0738">
        <w:tc>
          <w:tcPr>
            <w:tcW w:w="1530" w:type="dxa"/>
          </w:tcPr>
          <w:p w:rsidR="00CE0A50" w:rsidRPr="006A570C" w:rsidRDefault="00CE0A50" w:rsidP="006B0738">
            <w:pPr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t xml:space="preserve">kiểu hướng động </w:t>
            </w:r>
          </w:p>
        </w:tc>
        <w:tc>
          <w:tcPr>
            <w:tcW w:w="1530" w:type="dxa"/>
          </w:tcPr>
          <w:p w:rsidR="00CE0A50" w:rsidRPr="006A570C" w:rsidRDefault="00CE0A50" w:rsidP="006B0738">
            <w:pPr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t>Tác nhân</w:t>
            </w:r>
          </w:p>
        </w:tc>
        <w:tc>
          <w:tcPr>
            <w:tcW w:w="3690" w:type="dxa"/>
          </w:tcPr>
          <w:p w:rsidR="00CE0A50" w:rsidRPr="006A570C" w:rsidRDefault="00CE0A50" w:rsidP="006B0738">
            <w:pPr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t>Đặc điểm</w:t>
            </w:r>
          </w:p>
        </w:tc>
        <w:tc>
          <w:tcPr>
            <w:tcW w:w="3600" w:type="dxa"/>
          </w:tcPr>
          <w:p w:rsidR="00CE0A50" w:rsidRPr="006A570C" w:rsidRDefault="00CE0A50" w:rsidP="006B0738">
            <w:pPr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t>Vai trò</w:t>
            </w:r>
          </w:p>
        </w:tc>
      </w:tr>
      <w:tr w:rsidR="00CE0A50" w:rsidRPr="006A570C" w:rsidTr="006B0738">
        <w:tc>
          <w:tcPr>
            <w:tcW w:w="1530" w:type="dxa"/>
            <w:vAlign w:val="center"/>
          </w:tcPr>
          <w:p w:rsidR="00CE0A50" w:rsidRPr="006A570C" w:rsidRDefault="00CE0A50" w:rsidP="006B0738">
            <w:pPr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t>Hướng trọng lực</w:t>
            </w:r>
          </w:p>
        </w:tc>
        <w:tc>
          <w:tcPr>
            <w:tcW w:w="153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9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0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</w:tc>
      </w:tr>
      <w:tr w:rsidR="00CE0A50" w:rsidRPr="006A570C" w:rsidTr="006B0738">
        <w:tc>
          <w:tcPr>
            <w:tcW w:w="1530" w:type="dxa"/>
            <w:vAlign w:val="center"/>
          </w:tcPr>
          <w:p w:rsidR="00CE0A50" w:rsidRPr="006A570C" w:rsidRDefault="00CE0A50" w:rsidP="006B0738">
            <w:pPr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lastRenderedPageBreak/>
              <w:t>Hướng sáng</w:t>
            </w:r>
          </w:p>
        </w:tc>
        <w:tc>
          <w:tcPr>
            <w:tcW w:w="153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9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0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</w:tc>
      </w:tr>
      <w:tr w:rsidR="00CE0A50" w:rsidRPr="006A570C" w:rsidTr="006B0738">
        <w:tc>
          <w:tcPr>
            <w:tcW w:w="1530" w:type="dxa"/>
            <w:vAlign w:val="center"/>
          </w:tcPr>
          <w:p w:rsidR="00CE0A50" w:rsidRPr="006A570C" w:rsidRDefault="00CE0A50" w:rsidP="006B0738">
            <w:pPr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t>Hướng nước</w:t>
            </w:r>
          </w:p>
        </w:tc>
        <w:tc>
          <w:tcPr>
            <w:tcW w:w="153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9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0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</w:tc>
      </w:tr>
      <w:tr w:rsidR="00CE0A50" w:rsidRPr="006A570C" w:rsidTr="006B0738">
        <w:tc>
          <w:tcPr>
            <w:tcW w:w="1530" w:type="dxa"/>
            <w:vAlign w:val="center"/>
          </w:tcPr>
          <w:p w:rsidR="00CE0A50" w:rsidRPr="006A570C" w:rsidRDefault="00CE0A50" w:rsidP="006B0738">
            <w:pPr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t>Hướng hóa</w:t>
            </w:r>
          </w:p>
        </w:tc>
        <w:tc>
          <w:tcPr>
            <w:tcW w:w="153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9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0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</w:tc>
      </w:tr>
      <w:tr w:rsidR="00CE0A50" w:rsidRPr="006A570C" w:rsidTr="006B0738">
        <w:tc>
          <w:tcPr>
            <w:tcW w:w="1530" w:type="dxa"/>
            <w:vAlign w:val="center"/>
          </w:tcPr>
          <w:p w:rsidR="00CE0A50" w:rsidRPr="006A570C" w:rsidRDefault="00CE0A50" w:rsidP="006B0738">
            <w:pPr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t>Hướng tiếp xúc</w:t>
            </w:r>
          </w:p>
        </w:tc>
        <w:tc>
          <w:tcPr>
            <w:tcW w:w="153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9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</w:tc>
        <w:tc>
          <w:tcPr>
            <w:tcW w:w="3600" w:type="dxa"/>
          </w:tcPr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  <w:p w:rsidR="00CE0A50" w:rsidRPr="006A570C" w:rsidRDefault="00CE0A50" w:rsidP="006B0738">
            <w:pPr>
              <w:rPr>
                <w:szCs w:val="26"/>
              </w:rPr>
            </w:pPr>
          </w:p>
        </w:tc>
      </w:tr>
    </w:tbl>
    <w:p w:rsidR="00CE0A50" w:rsidRDefault="00CE0A50" w:rsidP="00CE0A50"/>
    <w:p w:rsidR="00CE0A50" w:rsidRDefault="00CE0A50">
      <w:pPr>
        <w:spacing w:after="200"/>
        <w:jc w:val="left"/>
      </w:pPr>
      <w:r>
        <w:br w:type="page"/>
      </w:r>
    </w:p>
    <w:p w:rsidR="009D01D3" w:rsidRPr="006A570C" w:rsidRDefault="009D01D3" w:rsidP="009D01D3">
      <w:pPr>
        <w:spacing w:after="120" w:line="240" w:lineRule="auto"/>
        <w:jc w:val="center"/>
        <w:rPr>
          <w:rFonts w:cs="Times New Roman"/>
          <w:b/>
          <w:sz w:val="32"/>
          <w:szCs w:val="32"/>
        </w:rPr>
      </w:pPr>
      <w:r w:rsidRPr="006A570C">
        <w:rPr>
          <w:rFonts w:cs="Times New Roman"/>
          <w:b/>
          <w:sz w:val="32"/>
          <w:szCs w:val="32"/>
        </w:rPr>
        <w:lastRenderedPageBreak/>
        <w:t>Bài 24: ỨNG ĐỘNG</w:t>
      </w:r>
    </w:p>
    <w:p w:rsidR="009D01D3" w:rsidRPr="006A570C" w:rsidRDefault="009D01D3" w:rsidP="009D01D3">
      <w:pPr>
        <w:pStyle w:val="Cap2"/>
      </w:pPr>
      <w:r w:rsidRPr="006A570C">
        <w:rPr>
          <w:u w:val="single"/>
        </w:rPr>
        <w:t>TÓM TẮT NỘI DUNG BÀI HỌC</w:t>
      </w:r>
      <w:r w:rsidRPr="006A570C">
        <w:t>.</w:t>
      </w:r>
    </w:p>
    <w:p w:rsidR="009D01D3" w:rsidRPr="006A570C" w:rsidRDefault="009D01D3" w:rsidP="009D01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b/>
          <w:szCs w:val="26"/>
          <w:u w:val="single"/>
        </w:rPr>
      </w:pPr>
      <w:r w:rsidRPr="006A570C">
        <w:rPr>
          <w:rFonts w:cs="Times New Roman"/>
          <w:b/>
          <w:szCs w:val="26"/>
          <w:u w:val="single"/>
        </w:rPr>
        <w:t>I. Khái niệm ứng động.</w:t>
      </w:r>
    </w:p>
    <w:p w:rsidR="009D01D3" w:rsidRPr="006A570C" w:rsidRDefault="009D01D3" w:rsidP="009D01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Ứng động là hình thức </w:t>
      </w:r>
      <w:r w:rsidRPr="006A570C">
        <w:rPr>
          <w:rFonts w:cs="Times New Roman"/>
          <w:b/>
          <w:i/>
          <w:szCs w:val="26"/>
        </w:rPr>
        <w:t>phản ứng của câytrước tác nhân kích thích không định hướng</w:t>
      </w:r>
      <w:r w:rsidRPr="006A570C">
        <w:rPr>
          <w:rFonts w:cs="Times New Roman"/>
          <w:szCs w:val="26"/>
        </w:rPr>
        <w:t>.</w:t>
      </w:r>
    </w:p>
    <w:p w:rsidR="009D01D3" w:rsidRPr="006A570C" w:rsidRDefault="009D01D3" w:rsidP="009D01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>Tùy vào tác nhân kích thích, ứng động chia thành: quang ứng động, nhiệt ứng động, thủy ứng động, hóa ứng động, ứng động tiếp xúc, ứng động tổn thương, điện ứng động, ...</w:t>
      </w:r>
    </w:p>
    <w:p w:rsidR="009D01D3" w:rsidRPr="006A570C" w:rsidRDefault="009D01D3" w:rsidP="009D01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b/>
          <w:szCs w:val="26"/>
          <w:u w:val="single"/>
        </w:rPr>
      </w:pPr>
      <w:r w:rsidRPr="006A570C">
        <w:rPr>
          <w:rFonts w:cs="Times New Roman"/>
          <w:b/>
          <w:szCs w:val="26"/>
          <w:u w:val="single"/>
        </w:rPr>
        <w:t>II. Các kiểu ứng động.</w:t>
      </w:r>
    </w:p>
    <w:p w:rsidR="009D01D3" w:rsidRPr="006A570C" w:rsidRDefault="009D01D3" w:rsidP="009D01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b/>
          <w:szCs w:val="26"/>
          <w:u w:val="single"/>
        </w:rPr>
      </w:pPr>
      <w:r w:rsidRPr="006A570C">
        <w:rPr>
          <w:rFonts w:cs="Times New Roman"/>
          <w:b/>
          <w:szCs w:val="26"/>
          <w:u w:val="single"/>
        </w:rPr>
        <w:t>1. Ứng động sinh trưởng.</w:t>
      </w:r>
    </w:p>
    <w:p w:rsidR="009D01D3" w:rsidRPr="006A570C" w:rsidRDefault="009D01D3" w:rsidP="009D01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Ứng động sinh trưởng là kiểu ứng động, trong đó, </w:t>
      </w:r>
      <w:r w:rsidRPr="006A570C">
        <w:rPr>
          <w:rFonts w:cs="Times New Roman"/>
          <w:b/>
          <w:i/>
          <w:szCs w:val="26"/>
        </w:rPr>
        <w:t>các tế bào ở 2 phía đối diện nhau</w:t>
      </w:r>
      <w:r w:rsidRPr="006A570C">
        <w:rPr>
          <w:rFonts w:cs="Times New Roman"/>
          <w:szCs w:val="26"/>
        </w:rPr>
        <w:t xml:space="preserve"> của cơ quan (như lá, cánh hoa,...) </w:t>
      </w:r>
      <w:r w:rsidRPr="006A570C">
        <w:rPr>
          <w:rFonts w:cs="Times New Roman"/>
          <w:b/>
          <w:i/>
          <w:szCs w:val="26"/>
        </w:rPr>
        <w:t>có tốc độ sinh trưởng dãn dài khác nhau</w:t>
      </w:r>
      <w:r w:rsidRPr="006A570C">
        <w:rPr>
          <w:rFonts w:cs="Times New Roman"/>
          <w:szCs w:val="26"/>
        </w:rPr>
        <w:t xml:space="preserve"> do tác động của các kích thích không định hướng từ các tác nhân ngoại cảnh (ánh sáng, nhiệt độ,...)</w:t>
      </w:r>
    </w:p>
    <w:p w:rsidR="009D01D3" w:rsidRPr="006A570C" w:rsidRDefault="009D01D3" w:rsidP="009D01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b/>
          <w:szCs w:val="26"/>
          <w:u w:val="single"/>
        </w:rPr>
      </w:pPr>
      <w:r w:rsidRPr="006A570C">
        <w:rPr>
          <w:rFonts w:cs="Times New Roman"/>
          <w:b/>
          <w:szCs w:val="26"/>
          <w:u w:val="single"/>
        </w:rPr>
        <w:t>2. Ứng động không sinh trưởng.</w:t>
      </w:r>
    </w:p>
    <w:p w:rsidR="009D01D3" w:rsidRPr="006A570C" w:rsidRDefault="009D01D3" w:rsidP="009D01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szCs w:val="26"/>
        </w:rPr>
        <w:t xml:space="preserve">Ứng động không sinh trưởng là </w:t>
      </w:r>
      <w:r w:rsidRPr="006A570C">
        <w:rPr>
          <w:rFonts w:cs="Times New Roman"/>
          <w:b/>
          <w:i/>
          <w:szCs w:val="26"/>
        </w:rPr>
        <w:t>kiểu ứng động không có sự phân chia và lớn lên của tế bào</w:t>
      </w:r>
      <w:r w:rsidRPr="006A570C">
        <w:rPr>
          <w:rFonts w:cs="Times New Roman"/>
          <w:szCs w:val="26"/>
        </w:rPr>
        <w:t>của cây.</w:t>
      </w:r>
    </w:p>
    <w:p w:rsidR="009D01D3" w:rsidRPr="006A570C" w:rsidRDefault="009D01D3" w:rsidP="009D01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  <w:tab w:val="left" w:pos="2410"/>
          <w:tab w:val="left" w:pos="4395"/>
          <w:tab w:val="left" w:pos="6663"/>
        </w:tabs>
        <w:spacing w:after="0"/>
        <w:rPr>
          <w:rFonts w:cs="Times New Roman"/>
          <w:szCs w:val="26"/>
        </w:rPr>
      </w:pPr>
      <w:r w:rsidRPr="006A570C">
        <w:rPr>
          <w:rFonts w:cs="Times New Roman"/>
          <w:b/>
          <w:szCs w:val="26"/>
          <w:u w:val="single"/>
        </w:rPr>
        <w:t>3. Vai trò của ứng động:</w:t>
      </w:r>
      <w:r w:rsidRPr="006A570C">
        <w:rPr>
          <w:rFonts w:cs="Times New Roman"/>
          <w:b/>
          <w:i/>
          <w:szCs w:val="26"/>
        </w:rPr>
        <w:t>giúp cây thích nghi</w:t>
      </w:r>
      <w:r w:rsidRPr="006A570C">
        <w:rPr>
          <w:rFonts w:cs="Times New Roman"/>
          <w:szCs w:val="26"/>
        </w:rPr>
        <w:t xml:space="preserve"> đa dạng đối với sự biến đổi của môi trường bảo đảm cho cây </w:t>
      </w:r>
      <w:r w:rsidRPr="006A570C">
        <w:rPr>
          <w:rFonts w:cs="Times New Roman"/>
          <w:b/>
          <w:i/>
          <w:szCs w:val="26"/>
        </w:rPr>
        <w:t>tồn tại và phát triển</w:t>
      </w:r>
      <w:r w:rsidRPr="006A570C">
        <w:rPr>
          <w:rFonts w:cs="Times New Roman"/>
          <w:szCs w:val="26"/>
        </w:rPr>
        <w:t>.</w:t>
      </w:r>
    </w:p>
    <w:p w:rsidR="009D01D3" w:rsidRPr="006A570C" w:rsidRDefault="009D01D3" w:rsidP="009D01D3">
      <w:pPr>
        <w:pStyle w:val="Cap2"/>
      </w:pPr>
      <w:r w:rsidRPr="006A570C">
        <w:rPr>
          <w:u w:val="single"/>
        </w:rPr>
        <w:t>PHẦN CÂU HỎI TỰ LUẬN</w:t>
      </w:r>
      <w:r w:rsidRPr="006A570C">
        <w:t>.</w:t>
      </w:r>
    </w:p>
    <w:p w:rsidR="009D01D3" w:rsidRPr="006A570C" w:rsidRDefault="009D01D3" w:rsidP="009D01D3">
      <w:pPr>
        <w:spacing w:before="120" w:after="120" w:line="240" w:lineRule="auto"/>
        <w:jc w:val="center"/>
        <w:rPr>
          <w:rFonts w:cs="Times New Roman"/>
          <w:b/>
          <w:sz w:val="28"/>
          <w:szCs w:val="28"/>
        </w:rPr>
      </w:pPr>
      <w:r w:rsidRPr="006A570C">
        <w:rPr>
          <w:rFonts w:cs="Times New Roman"/>
          <w:b/>
          <w:sz w:val="28"/>
          <w:szCs w:val="28"/>
        </w:rPr>
        <w:t>Bảng so sánh ứng động sinh trưởng và ứng động không sinh trưởng.</w:t>
      </w:r>
    </w:p>
    <w:tbl>
      <w:tblPr>
        <w:tblStyle w:val="TableGrid"/>
        <w:tblW w:w="0" w:type="auto"/>
        <w:tblLook w:val="04A0"/>
      </w:tblPr>
      <w:tblGrid>
        <w:gridCol w:w="1980"/>
        <w:gridCol w:w="4441"/>
        <w:gridCol w:w="3875"/>
      </w:tblGrid>
      <w:tr w:rsidR="009D01D3" w:rsidRPr="006A570C" w:rsidTr="006B0738">
        <w:tc>
          <w:tcPr>
            <w:tcW w:w="1998" w:type="dxa"/>
            <w:vAlign w:val="center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A570C">
              <w:rPr>
                <w:b/>
                <w:szCs w:val="26"/>
              </w:rPr>
              <w:t>Ứng động sinh trưởng</w:t>
            </w:r>
          </w:p>
        </w:tc>
        <w:tc>
          <w:tcPr>
            <w:tcW w:w="3924" w:type="dxa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A570C">
              <w:rPr>
                <w:b/>
                <w:szCs w:val="26"/>
              </w:rPr>
              <w:t>Ứng động không sinh trưởng</w:t>
            </w:r>
          </w:p>
        </w:tc>
      </w:tr>
      <w:tr w:rsidR="009D01D3" w:rsidRPr="006A570C" w:rsidTr="006B0738">
        <w:tc>
          <w:tcPr>
            <w:tcW w:w="1998" w:type="dxa"/>
            <w:vAlign w:val="center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A570C">
              <w:rPr>
                <w:b/>
                <w:szCs w:val="26"/>
              </w:rPr>
              <w:t>Khái niệm</w:t>
            </w:r>
          </w:p>
        </w:tc>
        <w:tc>
          <w:tcPr>
            <w:tcW w:w="4500" w:type="dxa"/>
          </w:tcPr>
          <w:p w:rsidR="009D01D3" w:rsidRPr="009D01D3" w:rsidRDefault="009D01D3" w:rsidP="009D01D3">
            <w:pPr>
              <w:spacing w:before="120"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24" w:type="dxa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01D3" w:rsidRPr="009D01D3" w:rsidRDefault="009D01D3" w:rsidP="009D01D3">
            <w:pPr>
              <w:spacing w:before="120"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9D01D3" w:rsidRPr="006A570C" w:rsidTr="006B0738">
        <w:tc>
          <w:tcPr>
            <w:tcW w:w="1998" w:type="dxa"/>
            <w:vAlign w:val="center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A570C">
              <w:rPr>
                <w:b/>
                <w:szCs w:val="26"/>
              </w:rPr>
              <w:t>Tác nhân kích thích</w:t>
            </w:r>
          </w:p>
        </w:tc>
        <w:tc>
          <w:tcPr>
            <w:tcW w:w="4500" w:type="dxa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01D3" w:rsidRPr="009D01D3" w:rsidRDefault="009D01D3" w:rsidP="009D01D3">
            <w:pPr>
              <w:spacing w:before="120"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9D01D3" w:rsidRPr="006A570C" w:rsidTr="006B0738">
        <w:tc>
          <w:tcPr>
            <w:tcW w:w="1998" w:type="dxa"/>
            <w:vAlign w:val="center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A570C">
              <w:rPr>
                <w:b/>
                <w:szCs w:val="26"/>
              </w:rPr>
              <w:t>Các kiểu ứng động</w:t>
            </w:r>
          </w:p>
        </w:tc>
        <w:tc>
          <w:tcPr>
            <w:tcW w:w="4500" w:type="dxa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01D3" w:rsidRPr="009D01D3" w:rsidRDefault="009D01D3" w:rsidP="009D01D3">
            <w:pPr>
              <w:spacing w:before="120"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9D01D3" w:rsidRPr="006A570C" w:rsidTr="006B0738">
        <w:tc>
          <w:tcPr>
            <w:tcW w:w="1998" w:type="dxa"/>
            <w:vAlign w:val="center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Cs w:val="26"/>
              </w:rPr>
            </w:pPr>
            <w:r w:rsidRPr="006A570C">
              <w:rPr>
                <w:b/>
                <w:szCs w:val="26"/>
              </w:rPr>
              <w:t>Cơ chế chung</w:t>
            </w:r>
          </w:p>
        </w:tc>
        <w:tc>
          <w:tcPr>
            <w:tcW w:w="4500" w:type="dxa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</w:tcPr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01D3" w:rsidRPr="006A570C" w:rsidRDefault="009D01D3" w:rsidP="006B073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9D01D3" w:rsidRPr="009D01D3" w:rsidRDefault="009D01D3" w:rsidP="009D01D3">
            <w:pPr>
              <w:spacing w:before="120" w:after="12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9D01D3" w:rsidRPr="006A570C" w:rsidRDefault="009D01D3" w:rsidP="009D01D3">
      <w:pPr>
        <w:spacing w:before="120" w:after="120" w:line="240" w:lineRule="auto"/>
        <w:jc w:val="center"/>
        <w:rPr>
          <w:rFonts w:cs="Times New Roman"/>
          <w:b/>
          <w:sz w:val="28"/>
          <w:szCs w:val="28"/>
        </w:rPr>
      </w:pPr>
    </w:p>
    <w:p w:rsidR="006C468B" w:rsidRPr="00CE0A50" w:rsidRDefault="006C468B" w:rsidP="00CE0A50"/>
    <w:sectPr w:rsidR="006C468B" w:rsidRPr="00CE0A50" w:rsidSect="007070F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30"/>
  <w:displayHorizontalDrawingGridEvery w:val="2"/>
  <w:characterSpacingControl w:val="doNotCompress"/>
  <w:compat/>
  <w:rsids>
    <w:rsidRoot w:val="007070F6"/>
    <w:rsid w:val="00374396"/>
    <w:rsid w:val="0060770C"/>
    <w:rsid w:val="006C468B"/>
    <w:rsid w:val="007070F6"/>
    <w:rsid w:val="0087595D"/>
    <w:rsid w:val="009D01D3"/>
    <w:rsid w:val="00CE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F6"/>
    <w:pPr>
      <w:spacing w:after="60"/>
      <w:jc w:val="both"/>
    </w:pPr>
    <w:rPr>
      <w:rFonts w:ascii="Times New Roman" w:hAnsi="Times New Roman"/>
      <w:sz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0F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2">
    <w:name w:val="Cap2"/>
    <w:basedOn w:val="Heading2"/>
    <w:autoRedefine/>
    <w:qFormat/>
    <w:rsid w:val="00CE0A50"/>
    <w:pPr>
      <w:spacing w:before="120" w:line="240" w:lineRule="auto"/>
      <w:jc w:val="left"/>
      <w:outlineLvl w:val="9"/>
    </w:pPr>
    <w:rPr>
      <w:rFonts w:ascii="Times New Roman" w:hAnsi="Times New Roman" w:cs="Times New Roman"/>
      <w:color w:val="auto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Hong Phat</dc:creator>
  <cp:lastModifiedBy>Vuong Hong Phat</cp:lastModifiedBy>
  <cp:revision>4</cp:revision>
  <dcterms:created xsi:type="dcterms:W3CDTF">2021-02-02T14:51:00Z</dcterms:created>
  <dcterms:modified xsi:type="dcterms:W3CDTF">2021-02-02T14:53:00Z</dcterms:modified>
</cp:coreProperties>
</file>