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3556" w14:textId="77777777" w:rsidR="003E2EB9" w:rsidRPr="00C5357F" w:rsidRDefault="003E2EB9" w:rsidP="00C5357F">
      <w:pPr>
        <w:jc w:val="center"/>
        <w:rPr>
          <w:b/>
          <w:bCs/>
        </w:rPr>
      </w:pPr>
      <w:r w:rsidRPr="00C5357F">
        <w:rPr>
          <w:b/>
          <w:bCs/>
        </w:rPr>
        <w:t>MẪU PHIẾU ĐỒNG Ý THAM GIA TIÊM CHỦNG VẮC XIN COVID-19</w:t>
      </w:r>
    </w:p>
    <w:p w14:paraId="627FE773" w14:textId="77777777" w:rsidR="003E2EB9" w:rsidRPr="00C5357F" w:rsidRDefault="003E2EB9" w:rsidP="00C5357F">
      <w:pPr>
        <w:jc w:val="center"/>
        <w:rPr>
          <w:i/>
        </w:rPr>
      </w:pPr>
      <w:r w:rsidRPr="00C5357F">
        <w:rPr>
          <w:i/>
        </w:rPr>
        <w:t>(Ban hành kèm theo Công văn số /BYT-DP ngày tháng 10 năm 2021 của Bộ Y tế)</w:t>
      </w:r>
    </w:p>
    <w:p w14:paraId="5FDF245B" w14:textId="77777777" w:rsidR="003E2EB9" w:rsidRDefault="003E2EB9" w:rsidP="00C5357F"/>
    <w:p w14:paraId="0E82A163" w14:textId="77777777" w:rsidR="003E2EB9" w:rsidRDefault="003E2EB9" w:rsidP="00C5357F"/>
    <w:p w14:paraId="4475FCC6" w14:textId="77777777" w:rsidR="003E2EB9" w:rsidRPr="0067612B" w:rsidRDefault="003E2EB9" w:rsidP="00C5357F">
      <w:pPr>
        <w:jc w:val="center"/>
        <w:rPr>
          <w:b/>
          <w:sz w:val="28"/>
        </w:rPr>
      </w:pPr>
      <w:r w:rsidRPr="0067612B">
        <w:rPr>
          <w:b/>
          <w:sz w:val="28"/>
        </w:rPr>
        <w:t>PHIẾU ĐỒNG Ý THAM GIA TIÊM CHỦNG VẮC XIN COVID-19</w:t>
      </w:r>
    </w:p>
    <w:p w14:paraId="7D6F1F67" w14:textId="77777777" w:rsidR="003E2EB9" w:rsidRDefault="003E2EB9" w:rsidP="00C5357F">
      <w:pPr>
        <w:jc w:val="center"/>
      </w:pPr>
    </w:p>
    <w:p w14:paraId="1FD5A55C" w14:textId="36F5EFA4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1. Tiêm chủng vắc xin là biện pháp phòng bệnh hiệu quả, tuy nhiên vắc xin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phòng COVID-19 có thể không phòng được bệnh hoàn toàn. Người được tiêm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chủng vắc xin phòng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COVID-19 đủ liều có thể phòng được bệnh hoặc giảm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mức độ nặng nếu mắc COVID-19. Sau khi được tiêm vắc xin phòng COVID-19 cần thực hiện đầy đủ Thông điệp 5K phòng, chống dịch COVID-19.</w:t>
      </w:r>
    </w:p>
    <w:p w14:paraId="62357098" w14:textId="77777777" w:rsidR="0067612B" w:rsidRPr="00C5357F" w:rsidRDefault="0067612B" w:rsidP="00C5357F">
      <w:pPr>
        <w:spacing w:line="276" w:lineRule="auto"/>
        <w:jc w:val="both"/>
        <w:rPr>
          <w:sz w:val="26"/>
          <w:szCs w:val="26"/>
        </w:rPr>
      </w:pPr>
    </w:p>
    <w:p w14:paraId="719866AC" w14:textId="74204572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2. Tiêm chủng vắc xin phòng COVID-19 có thể gây ra một số biểu hiện tại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chỗ tiêm hoặc toàn thân như sưng, đau chỗ tiêm, nhức đầu, buồn nôn, sốt, đau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cơ…hoặc tai biến nặng sau tiêm chủng.</w:t>
      </w:r>
    </w:p>
    <w:p w14:paraId="7EA7BCEE" w14:textId="77777777" w:rsidR="0067612B" w:rsidRPr="00C5357F" w:rsidRDefault="0067612B" w:rsidP="00C5357F">
      <w:pPr>
        <w:spacing w:line="276" w:lineRule="auto"/>
        <w:jc w:val="both"/>
        <w:rPr>
          <w:sz w:val="26"/>
          <w:szCs w:val="26"/>
        </w:rPr>
      </w:pPr>
    </w:p>
    <w:p w14:paraId="41C51B8A" w14:textId="68C79DF0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3. Khi có triệu chứng bất thường về sức khỏe, người được tiêm chủng cần</w:t>
      </w:r>
      <w:r w:rsidR="00C5357F" w:rsidRPr="00C5357F">
        <w:rPr>
          <w:sz w:val="26"/>
          <w:szCs w:val="26"/>
        </w:rPr>
        <w:t xml:space="preserve"> </w:t>
      </w:r>
      <w:r w:rsidRPr="00C5357F">
        <w:rPr>
          <w:sz w:val="26"/>
          <w:szCs w:val="26"/>
        </w:rPr>
        <w:t>liên hệ với cơ sở y tế gần nhất để được tư vấn, khám và điều trị kịp thời.</w:t>
      </w:r>
    </w:p>
    <w:p w14:paraId="41BE466A" w14:textId="77777777" w:rsidR="0067612B" w:rsidRPr="00C5357F" w:rsidRDefault="0067612B" w:rsidP="00C5357F">
      <w:pPr>
        <w:spacing w:line="276" w:lineRule="auto"/>
        <w:jc w:val="both"/>
        <w:rPr>
          <w:sz w:val="26"/>
          <w:szCs w:val="26"/>
        </w:rPr>
      </w:pPr>
    </w:p>
    <w:p w14:paraId="3BA01CB6" w14:textId="77777777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Sau khi đã đọc các thông tin nêu trên, tôi đã hiểu về các nguy cơ và:</w:t>
      </w:r>
    </w:p>
    <w:p w14:paraId="087A418B" w14:textId="77777777" w:rsidR="0067612B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 xml:space="preserve">Đồng ý cho trẻ tiêm chủng </w:t>
      </w:r>
      <w:r w:rsidR="0067612B" w:rsidRPr="00C5357F">
        <w:rPr>
          <w:sz w:val="26"/>
          <w:szCs w:val="26"/>
        </w:rPr>
        <w:t xml:space="preserve">           </w:t>
      </w:r>
      <w:r w:rsidR="00B96397" w:rsidRPr="00C5357F">
        <w:rPr>
          <w:sz w:val="26"/>
          <w:szCs w:val="26"/>
        </w:rPr>
        <w:t xml:space="preserve"> </w:t>
      </w:r>
      <w:r w:rsidRPr="00C5357F">
        <w:rPr>
          <w:rFonts w:ascii="Segoe UI Symbol" w:hAnsi="Segoe UI Symbol" w:cs="Segoe UI Symbol"/>
          <w:sz w:val="26"/>
          <w:szCs w:val="26"/>
        </w:rPr>
        <w:t>☐</w:t>
      </w:r>
      <w:r w:rsidRPr="00C5357F">
        <w:rPr>
          <w:sz w:val="26"/>
          <w:szCs w:val="26"/>
        </w:rPr>
        <w:t xml:space="preserve"> </w:t>
      </w:r>
    </w:p>
    <w:p w14:paraId="553139A7" w14:textId="77777777" w:rsidR="003E2EB9" w:rsidRPr="00C5357F" w:rsidRDefault="003E2EB9" w:rsidP="00C5357F">
      <w:pPr>
        <w:spacing w:line="276" w:lineRule="auto"/>
        <w:jc w:val="both"/>
        <w:rPr>
          <w:rFonts w:ascii="Segoe UI Symbol" w:hAnsi="Segoe UI Symbol" w:cs="Segoe UI Symbol"/>
          <w:sz w:val="26"/>
          <w:szCs w:val="26"/>
        </w:rPr>
      </w:pPr>
      <w:r w:rsidRPr="00C5357F">
        <w:rPr>
          <w:sz w:val="26"/>
          <w:szCs w:val="26"/>
        </w:rPr>
        <w:t xml:space="preserve">Không đồng ý cho trẻ tiêm chủng </w:t>
      </w:r>
      <w:r w:rsidR="00B96397" w:rsidRPr="00C5357F">
        <w:rPr>
          <w:sz w:val="26"/>
          <w:szCs w:val="26"/>
        </w:rPr>
        <w:t xml:space="preserve"> </w:t>
      </w:r>
      <w:r w:rsidRPr="00C5357F">
        <w:rPr>
          <w:rFonts w:ascii="Segoe UI Symbol" w:hAnsi="Segoe UI Symbol" w:cs="Segoe UI Symbol"/>
          <w:sz w:val="26"/>
          <w:szCs w:val="26"/>
        </w:rPr>
        <w:t>☐</w:t>
      </w:r>
    </w:p>
    <w:p w14:paraId="5C7D926F" w14:textId="77777777" w:rsidR="0067612B" w:rsidRPr="00C5357F" w:rsidRDefault="0067612B" w:rsidP="00C5357F">
      <w:pPr>
        <w:spacing w:line="276" w:lineRule="auto"/>
        <w:jc w:val="both"/>
        <w:rPr>
          <w:sz w:val="26"/>
          <w:szCs w:val="26"/>
        </w:rPr>
      </w:pPr>
    </w:p>
    <w:p w14:paraId="58679333" w14:textId="77777777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Họ tên cha/mẹ hoặc người giám hộ: .................................................................</w:t>
      </w:r>
    </w:p>
    <w:p w14:paraId="1886F46E" w14:textId="77777777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Số điện thoại: ..................................................................................................</w:t>
      </w:r>
    </w:p>
    <w:p w14:paraId="0C5BDED4" w14:textId="77777777" w:rsidR="003E2EB9" w:rsidRPr="00C5357F" w:rsidRDefault="003E2EB9" w:rsidP="00C5357F">
      <w:pPr>
        <w:spacing w:line="276" w:lineRule="auto"/>
        <w:jc w:val="both"/>
        <w:rPr>
          <w:sz w:val="26"/>
          <w:szCs w:val="26"/>
        </w:rPr>
      </w:pPr>
      <w:r w:rsidRPr="00C5357F">
        <w:rPr>
          <w:sz w:val="26"/>
          <w:szCs w:val="26"/>
        </w:rPr>
        <w:t>Họ tên trẻ được tiêm chủng:.............................................................................</w:t>
      </w:r>
    </w:p>
    <w:p w14:paraId="3B802DB4" w14:textId="77777777" w:rsidR="0067612B" w:rsidRDefault="0067612B" w:rsidP="00C5357F"/>
    <w:p w14:paraId="3F661F31" w14:textId="1FB3E572" w:rsidR="003E2EB9" w:rsidRDefault="00C5357F" w:rsidP="00C5357F">
      <w:pPr>
        <w:ind w:left="2160"/>
      </w:pPr>
      <w:r>
        <w:t xml:space="preserve">                                          </w:t>
      </w:r>
      <w:r w:rsidR="00951D6A">
        <w:t>……</w:t>
      </w:r>
      <w:r w:rsidR="003E2EB9">
        <w:t>......., ngày....</w:t>
      </w:r>
      <w:r>
        <w:t>.</w:t>
      </w:r>
      <w:r w:rsidR="003E2EB9">
        <w:t>..tháng...</w:t>
      </w:r>
      <w:r>
        <w:t>..</w:t>
      </w:r>
      <w:r w:rsidR="003E2EB9">
        <w:t>..năm 202</w:t>
      </w:r>
      <w:r>
        <w:t>…</w:t>
      </w:r>
      <w:r w:rsidR="003E2EB9">
        <w:t>…</w:t>
      </w:r>
    </w:p>
    <w:p w14:paraId="4BC77B9C" w14:textId="4C8D4413" w:rsidR="003E2EB9" w:rsidRDefault="00C5357F" w:rsidP="00C5357F">
      <w:pPr>
        <w:ind w:left="2160"/>
      </w:pPr>
      <w:r>
        <w:t xml:space="preserve">                                                      </w:t>
      </w:r>
      <w:r w:rsidR="003E2EB9">
        <w:t>Cha/mẹ hoặc người giám hộ</w:t>
      </w:r>
    </w:p>
    <w:p w14:paraId="3EDDDD39" w14:textId="4564773A" w:rsidR="00164C46" w:rsidRPr="0067612B" w:rsidRDefault="00C5357F" w:rsidP="00C5357F">
      <w:pPr>
        <w:ind w:left="2160"/>
        <w:rPr>
          <w:i/>
        </w:rPr>
      </w:pPr>
      <w:r>
        <w:rPr>
          <w:i/>
        </w:rPr>
        <w:t xml:space="preserve">                                                                </w:t>
      </w:r>
      <w:r w:rsidR="003E2EB9" w:rsidRPr="0067612B">
        <w:rPr>
          <w:i/>
        </w:rPr>
        <w:t>(Ký, ghi rõ họ tên)</w:t>
      </w:r>
    </w:p>
    <w:p w14:paraId="57E63AAA" w14:textId="77777777" w:rsidR="00C5357F" w:rsidRPr="0067612B" w:rsidRDefault="00C5357F" w:rsidP="00C5357F">
      <w:pPr>
        <w:ind w:left="2160"/>
        <w:rPr>
          <w:i/>
        </w:rPr>
      </w:pPr>
    </w:p>
    <w:sectPr w:rsidR="00C5357F" w:rsidRPr="0067612B" w:rsidSect="00C5357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B9"/>
    <w:rsid w:val="00164C46"/>
    <w:rsid w:val="003E2EB9"/>
    <w:rsid w:val="0067612B"/>
    <w:rsid w:val="00951D6A"/>
    <w:rsid w:val="00B96397"/>
    <w:rsid w:val="00C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7C5AA"/>
  <w15:chartTrackingRefBased/>
  <w15:docId w15:val="{401EC14B-0F91-4302-B850-6E488542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Admin</cp:lastModifiedBy>
  <cp:revision>5</cp:revision>
  <dcterms:created xsi:type="dcterms:W3CDTF">2021-10-19T04:21:00Z</dcterms:created>
  <dcterms:modified xsi:type="dcterms:W3CDTF">2021-10-19T06:41:00Z</dcterms:modified>
</cp:coreProperties>
</file>