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847" w:rsidRPr="007169A1" w:rsidRDefault="00326847" w:rsidP="00326847">
      <w:pPr>
        <w:pStyle w:val="Title"/>
      </w:pPr>
      <w:r w:rsidRPr="007169A1">
        <w:t xml:space="preserve">BẢNG ĐẶC TẢ </w:t>
      </w:r>
      <w:r w:rsidR="001E094D">
        <w:t xml:space="preserve">KĨ THUẬT </w:t>
      </w:r>
      <w:r w:rsidRPr="007169A1">
        <w:t xml:space="preserve">ĐỀ KIỂM TRA </w:t>
      </w:r>
      <w:r w:rsidR="00661A16">
        <w:t xml:space="preserve">GIỮA </w:t>
      </w:r>
      <w:r w:rsidRPr="007169A1">
        <w:t xml:space="preserve">KÌ </w:t>
      </w:r>
      <w:r w:rsidR="00D04D36">
        <w:t>1</w:t>
      </w:r>
    </w:p>
    <w:p w:rsidR="00326847" w:rsidRDefault="00326847" w:rsidP="00326847">
      <w:pPr>
        <w:pStyle w:val="Title"/>
      </w:pPr>
      <w:r w:rsidRPr="007169A1">
        <w:t>MÔN: HÓA HỌC 12 – THỜI GIAN LÀM BÀI: 45 PHÚT</w:t>
      </w:r>
    </w:p>
    <w:p w:rsidR="003F397E" w:rsidRPr="003F397E" w:rsidRDefault="003F397E" w:rsidP="003F397E"/>
    <w:tbl>
      <w:tblPr>
        <w:tblW w:w="14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2138"/>
        <w:gridCol w:w="2266"/>
        <w:gridCol w:w="4260"/>
        <w:gridCol w:w="1505"/>
        <w:gridCol w:w="1418"/>
        <w:gridCol w:w="1173"/>
        <w:gridCol w:w="1517"/>
        <w:gridCol w:w="10"/>
      </w:tblGrid>
      <w:tr w:rsidR="00326847" w:rsidRPr="007169A1" w:rsidTr="002D2AF1">
        <w:trPr>
          <w:gridAfter w:val="1"/>
          <w:wAfter w:w="10" w:type="dxa"/>
          <w:tblHeader/>
          <w:jc w:val="center"/>
        </w:trPr>
        <w:tc>
          <w:tcPr>
            <w:tcW w:w="555" w:type="dxa"/>
            <w:vMerge w:val="restart"/>
            <w:vAlign w:val="center"/>
          </w:tcPr>
          <w:p w:rsidR="00326847" w:rsidRPr="008D3814" w:rsidRDefault="00326847" w:rsidP="002D2AF1">
            <w:pPr>
              <w:jc w:val="center"/>
              <w:rPr>
                <w:b/>
                <w:sz w:val="22"/>
              </w:rPr>
            </w:pPr>
            <w:r w:rsidRPr="008D3814">
              <w:rPr>
                <w:b/>
                <w:sz w:val="22"/>
              </w:rPr>
              <w:t>TT</w:t>
            </w:r>
          </w:p>
        </w:tc>
        <w:tc>
          <w:tcPr>
            <w:tcW w:w="2138" w:type="dxa"/>
            <w:vMerge w:val="restart"/>
            <w:vAlign w:val="center"/>
          </w:tcPr>
          <w:p w:rsidR="00326847" w:rsidRPr="008D3814" w:rsidRDefault="00326847" w:rsidP="002D2AF1">
            <w:pPr>
              <w:jc w:val="center"/>
              <w:rPr>
                <w:b/>
                <w:sz w:val="22"/>
              </w:rPr>
            </w:pPr>
            <w:r w:rsidRPr="008D3814">
              <w:rPr>
                <w:b/>
                <w:sz w:val="22"/>
              </w:rPr>
              <w:t>Nội dung kiến thức</w:t>
            </w:r>
          </w:p>
        </w:tc>
        <w:tc>
          <w:tcPr>
            <w:tcW w:w="2266" w:type="dxa"/>
            <w:vMerge w:val="restart"/>
            <w:shd w:val="clear" w:color="auto" w:fill="auto"/>
            <w:vAlign w:val="center"/>
          </w:tcPr>
          <w:p w:rsidR="00326847" w:rsidRPr="008D3814" w:rsidRDefault="00326847" w:rsidP="002D2AF1">
            <w:pPr>
              <w:jc w:val="center"/>
              <w:rPr>
                <w:b/>
                <w:sz w:val="22"/>
              </w:rPr>
            </w:pPr>
            <w:r w:rsidRPr="008D3814">
              <w:rPr>
                <w:b/>
                <w:sz w:val="22"/>
              </w:rPr>
              <w:t>Đơn vị kiến thức</w:t>
            </w:r>
          </w:p>
        </w:tc>
        <w:tc>
          <w:tcPr>
            <w:tcW w:w="4260" w:type="dxa"/>
          </w:tcPr>
          <w:p w:rsidR="00326847" w:rsidRPr="008D3814" w:rsidRDefault="00326847" w:rsidP="002D2AF1">
            <w:pPr>
              <w:jc w:val="center"/>
              <w:rPr>
                <w:b/>
                <w:sz w:val="22"/>
              </w:rPr>
            </w:pPr>
            <w:r w:rsidRPr="008D3814">
              <w:rPr>
                <w:b/>
                <w:sz w:val="22"/>
              </w:rPr>
              <w:t xml:space="preserve">Mức độ kiến thức, kĩ năng </w:t>
            </w:r>
          </w:p>
          <w:p w:rsidR="00326847" w:rsidRPr="008D3814" w:rsidRDefault="00326847" w:rsidP="002D2AF1">
            <w:pPr>
              <w:jc w:val="center"/>
              <w:rPr>
                <w:b/>
                <w:sz w:val="22"/>
              </w:rPr>
            </w:pPr>
            <w:r w:rsidRPr="008D3814">
              <w:rPr>
                <w:b/>
                <w:sz w:val="22"/>
              </w:rPr>
              <w:t>cần kiểm tra, đánh giá</w:t>
            </w:r>
          </w:p>
        </w:tc>
        <w:tc>
          <w:tcPr>
            <w:tcW w:w="5613" w:type="dxa"/>
            <w:gridSpan w:val="4"/>
            <w:vAlign w:val="center"/>
          </w:tcPr>
          <w:p w:rsidR="00326847" w:rsidRPr="008D3814" w:rsidRDefault="00326847" w:rsidP="002D2AF1">
            <w:pPr>
              <w:jc w:val="center"/>
              <w:rPr>
                <w:b/>
                <w:sz w:val="22"/>
              </w:rPr>
            </w:pPr>
            <w:r w:rsidRPr="008D3814">
              <w:rPr>
                <w:b/>
                <w:sz w:val="22"/>
              </w:rPr>
              <w:t>Số câu hỏi theo cấp độ nhận thức</w:t>
            </w:r>
          </w:p>
        </w:tc>
      </w:tr>
      <w:tr w:rsidR="00326847" w:rsidRPr="007169A1" w:rsidTr="009B5952">
        <w:trPr>
          <w:tblHeader/>
          <w:jc w:val="center"/>
        </w:trPr>
        <w:tc>
          <w:tcPr>
            <w:tcW w:w="555" w:type="dxa"/>
            <w:vMerge/>
            <w:vAlign w:val="center"/>
          </w:tcPr>
          <w:p w:rsidR="00326847" w:rsidRPr="008D3814" w:rsidRDefault="00326847" w:rsidP="002D2AF1">
            <w:pPr>
              <w:jc w:val="center"/>
              <w:rPr>
                <w:b/>
                <w:sz w:val="22"/>
              </w:rPr>
            </w:pPr>
          </w:p>
        </w:tc>
        <w:tc>
          <w:tcPr>
            <w:tcW w:w="2138" w:type="dxa"/>
            <w:vMerge/>
            <w:vAlign w:val="center"/>
          </w:tcPr>
          <w:p w:rsidR="00326847" w:rsidRPr="008D3814" w:rsidRDefault="00326847" w:rsidP="002D2AF1">
            <w:pPr>
              <w:jc w:val="center"/>
              <w:rPr>
                <w:b/>
                <w:sz w:val="22"/>
              </w:rPr>
            </w:pPr>
          </w:p>
        </w:tc>
        <w:tc>
          <w:tcPr>
            <w:tcW w:w="2266" w:type="dxa"/>
            <w:vMerge/>
            <w:shd w:val="clear" w:color="auto" w:fill="auto"/>
            <w:vAlign w:val="center"/>
          </w:tcPr>
          <w:p w:rsidR="00326847" w:rsidRPr="008D3814" w:rsidRDefault="00326847" w:rsidP="002D2AF1">
            <w:pPr>
              <w:jc w:val="center"/>
              <w:rPr>
                <w:b/>
                <w:sz w:val="22"/>
              </w:rPr>
            </w:pPr>
          </w:p>
        </w:tc>
        <w:tc>
          <w:tcPr>
            <w:tcW w:w="4260" w:type="dxa"/>
          </w:tcPr>
          <w:p w:rsidR="00326847" w:rsidRPr="008D3814" w:rsidRDefault="00326847" w:rsidP="002D2AF1">
            <w:pPr>
              <w:jc w:val="center"/>
              <w:rPr>
                <w:b/>
                <w:sz w:val="22"/>
              </w:rPr>
            </w:pPr>
          </w:p>
        </w:tc>
        <w:tc>
          <w:tcPr>
            <w:tcW w:w="1505" w:type="dxa"/>
            <w:vAlign w:val="center"/>
          </w:tcPr>
          <w:p w:rsidR="00326847" w:rsidRPr="008D3814" w:rsidRDefault="00326847" w:rsidP="002D2AF1">
            <w:pPr>
              <w:jc w:val="center"/>
              <w:rPr>
                <w:b/>
                <w:sz w:val="22"/>
              </w:rPr>
            </w:pPr>
            <w:r w:rsidRPr="008D3814">
              <w:rPr>
                <w:b/>
                <w:sz w:val="22"/>
              </w:rPr>
              <w:t>Nhận biết</w:t>
            </w:r>
          </w:p>
        </w:tc>
        <w:tc>
          <w:tcPr>
            <w:tcW w:w="1418" w:type="dxa"/>
            <w:vAlign w:val="center"/>
          </w:tcPr>
          <w:p w:rsidR="00326847" w:rsidRPr="008D3814" w:rsidRDefault="00326847" w:rsidP="002D2AF1">
            <w:pPr>
              <w:jc w:val="center"/>
              <w:rPr>
                <w:b/>
                <w:sz w:val="22"/>
              </w:rPr>
            </w:pPr>
            <w:r w:rsidRPr="008D3814">
              <w:rPr>
                <w:b/>
                <w:sz w:val="22"/>
              </w:rPr>
              <w:t>Thông hiểu</w:t>
            </w:r>
          </w:p>
        </w:tc>
        <w:tc>
          <w:tcPr>
            <w:tcW w:w="1173" w:type="dxa"/>
            <w:vAlign w:val="center"/>
          </w:tcPr>
          <w:p w:rsidR="00326847" w:rsidRPr="008D3814" w:rsidRDefault="00326847" w:rsidP="002D2AF1">
            <w:pPr>
              <w:jc w:val="center"/>
              <w:rPr>
                <w:b/>
                <w:sz w:val="22"/>
              </w:rPr>
            </w:pPr>
            <w:r w:rsidRPr="008D3814">
              <w:rPr>
                <w:b/>
                <w:sz w:val="22"/>
              </w:rPr>
              <w:t xml:space="preserve">Vận dụng </w:t>
            </w:r>
          </w:p>
        </w:tc>
        <w:tc>
          <w:tcPr>
            <w:tcW w:w="1527" w:type="dxa"/>
            <w:gridSpan w:val="2"/>
            <w:vAlign w:val="center"/>
          </w:tcPr>
          <w:p w:rsidR="00326847" w:rsidRPr="008D3814" w:rsidRDefault="00326847" w:rsidP="002D2AF1">
            <w:pPr>
              <w:jc w:val="center"/>
              <w:rPr>
                <w:b/>
                <w:sz w:val="22"/>
              </w:rPr>
            </w:pPr>
            <w:r w:rsidRPr="008D3814">
              <w:rPr>
                <w:b/>
                <w:sz w:val="22"/>
              </w:rPr>
              <w:t>Vận dụng cao</w:t>
            </w:r>
          </w:p>
        </w:tc>
      </w:tr>
      <w:tr w:rsidR="00C12249" w:rsidRPr="007169A1" w:rsidTr="009B5952">
        <w:trPr>
          <w:gridAfter w:val="1"/>
          <w:wAfter w:w="10" w:type="dxa"/>
          <w:trHeight w:val="1799"/>
          <w:jc w:val="center"/>
        </w:trPr>
        <w:tc>
          <w:tcPr>
            <w:tcW w:w="555" w:type="dxa"/>
            <w:vMerge w:val="restart"/>
          </w:tcPr>
          <w:p w:rsidR="00C12249" w:rsidRPr="008D3814" w:rsidRDefault="00C12249" w:rsidP="002D2AF1">
            <w:pPr>
              <w:spacing w:beforeLines="40" w:before="96" w:line="360" w:lineRule="auto"/>
              <w:jc w:val="center"/>
              <w:rPr>
                <w:b/>
                <w:sz w:val="22"/>
              </w:rPr>
            </w:pPr>
            <w:r>
              <w:rPr>
                <w:b/>
                <w:sz w:val="22"/>
              </w:rPr>
              <w:t>1</w:t>
            </w:r>
          </w:p>
        </w:tc>
        <w:tc>
          <w:tcPr>
            <w:tcW w:w="2138" w:type="dxa"/>
            <w:vMerge w:val="restart"/>
          </w:tcPr>
          <w:p w:rsidR="00C12249" w:rsidRPr="008D3814" w:rsidRDefault="00C12249" w:rsidP="002D2AF1">
            <w:pPr>
              <w:spacing w:after="120"/>
              <w:jc w:val="center"/>
              <w:rPr>
                <w:b/>
                <w:sz w:val="22"/>
              </w:rPr>
            </w:pPr>
            <w:r w:rsidRPr="008D3814">
              <w:rPr>
                <w:b/>
                <w:sz w:val="22"/>
              </w:rPr>
              <w:t xml:space="preserve">Chương </w:t>
            </w:r>
            <w:r w:rsidR="00850C6E">
              <w:rPr>
                <w:b/>
                <w:sz w:val="22"/>
              </w:rPr>
              <w:t>1</w:t>
            </w:r>
            <w:r w:rsidRPr="008D3814">
              <w:rPr>
                <w:b/>
                <w:sz w:val="22"/>
              </w:rPr>
              <w:t>:</w:t>
            </w:r>
          </w:p>
          <w:p w:rsidR="00C12249" w:rsidRPr="008D3814" w:rsidRDefault="00850C6E" w:rsidP="009D0032">
            <w:pPr>
              <w:jc w:val="center"/>
              <w:rPr>
                <w:b/>
                <w:sz w:val="22"/>
              </w:rPr>
            </w:pPr>
            <w:r>
              <w:rPr>
                <w:b/>
                <w:sz w:val="22"/>
              </w:rPr>
              <w:t>Este, lipit</w:t>
            </w:r>
          </w:p>
        </w:tc>
        <w:tc>
          <w:tcPr>
            <w:tcW w:w="2266" w:type="dxa"/>
            <w:shd w:val="clear" w:color="auto" w:fill="auto"/>
          </w:tcPr>
          <w:p w:rsidR="00C12249" w:rsidRPr="008D3814" w:rsidRDefault="00C12249" w:rsidP="001F2A19">
            <w:pPr>
              <w:jc w:val="left"/>
              <w:rPr>
                <w:b/>
                <w:bCs/>
                <w:sz w:val="22"/>
              </w:rPr>
            </w:pPr>
            <w:r>
              <w:rPr>
                <w:b/>
                <w:bCs/>
                <w:sz w:val="22"/>
              </w:rPr>
              <w:t>1</w:t>
            </w:r>
            <w:r w:rsidRPr="008D3814">
              <w:rPr>
                <w:b/>
                <w:bCs/>
                <w:sz w:val="22"/>
              </w:rPr>
              <w:t xml:space="preserve">. </w:t>
            </w:r>
            <w:r w:rsidR="00886270">
              <w:rPr>
                <w:b/>
                <w:bCs/>
                <w:sz w:val="22"/>
              </w:rPr>
              <w:t xml:space="preserve">Este </w:t>
            </w:r>
            <w:r w:rsidRPr="008D3814">
              <w:rPr>
                <w:b/>
                <w:bCs/>
                <w:sz w:val="22"/>
              </w:rPr>
              <w:t xml:space="preserve"> </w:t>
            </w:r>
          </w:p>
          <w:p w:rsidR="00C12249" w:rsidRPr="008D3814" w:rsidRDefault="00C12249" w:rsidP="001F2A19">
            <w:pPr>
              <w:jc w:val="left"/>
              <w:rPr>
                <w:b/>
                <w:bCs/>
                <w:sz w:val="22"/>
              </w:rPr>
            </w:pPr>
          </w:p>
        </w:tc>
        <w:tc>
          <w:tcPr>
            <w:tcW w:w="4260" w:type="dxa"/>
          </w:tcPr>
          <w:p w:rsidR="007674D3" w:rsidRPr="007674D3" w:rsidRDefault="007674D3" w:rsidP="007674D3">
            <w:pPr>
              <w:rPr>
                <w:b/>
              </w:rPr>
            </w:pPr>
            <w:r w:rsidRPr="007674D3">
              <w:rPr>
                <w:b/>
              </w:rPr>
              <w:t>Nhận biết:</w:t>
            </w:r>
          </w:p>
          <w:p w:rsidR="007674D3" w:rsidRPr="007169A1" w:rsidRDefault="007674D3" w:rsidP="007674D3">
            <w:pPr>
              <w:pStyle w:val="Heading5"/>
            </w:pPr>
            <w:r w:rsidRPr="007169A1">
              <w:t>Khái niệm, đặc điểm cấu tạo phân tử, danh pháp (gốc - chức) của este.</w:t>
            </w:r>
          </w:p>
          <w:p w:rsidR="007674D3" w:rsidRPr="007169A1" w:rsidRDefault="007674D3" w:rsidP="007674D3">
            <w:pPr>
              <w:pStyle w:val="Heading5"/>
            </w:pPr>
            <w:r w:rsidRPr="007169A1">
              <w:t>Tính chất hoá học: Phản ứng thuỷ phân (xt axit) và phản ứng với dung dịch kiềm (phản ứng xà phòng hoá).</w:t>
            </w:r>
          </w:p>
          <w:p w:rsidR="007674D3" w:rsidRPr="007169A1" w:rsidRDefault="007674D3" w:rsidP="007674D3">
            <w:pPr>
              <w:pStyle w:val="Heading5"/>
            </w:pPr>
            <w:r w:rsidRPr="007169A1">
              <w:t xml:space="preserve">Phương pháp điều chế bằng phản ứng este hoá. </w:t>
            </w:r>
          </w:p>
          <w:p w:rsidR="007674D3" w:rsidRPr="007169A1" w:rsidRDefault="007674D3" w:rsidP="007674D3">
            <w:pPr>
              <w:pStyle w:val="Heading5"/>
            </w:pPr>
            <w:r w:rsidRPr="007169A1">
              <w:t>Ứng dụng của một số este tiêu biểu.</w:t>
            </w:r>
          </w:p>
          <w:p w:rsidR="007674D3" w:rsidRPr="007674D3" w:rsidRDefault="007674D3" w:rsidP="007674D3">
            <w:pPr>
              <w:rPr>
                <w:b/>
              </w:rPr>
            </w:pPr>
            <w:r w:rsidRPr="007674D3">
              <w:rPr>
                <w:b/>
              </w:rPr>
              <w:t xml:space="preserve">Thông hiểu: </w:t>
            </w:r>
          </w:p>
          <w:p w:rsidR="007674D3" w:rsidRPr="007169A1" w:rsidRDefault="007674D3" w:rsidP="007674D3">
            <w:pPr>
              <w:pStyle w:val="Heading5"/>
            </w:pPr>
            <w:r w:rsidRPr="007169A1">
              <w:t>Este không tan trong n</w:t>
            </w:r>
            <w:r w:rsidRPr="007169A1">
              <w:softHyphen/>
              <w:t>ước và có nhiệt độ sôi thấp hơn axit đồng phân.</w:t>
            </w:r>
          </w:p>
          <w:p w:rsidR="007674D3" w:rsidRPr="007169A1" w:rsidRDefault="007674D3" w:rsidP="007674D3">
            <w:pPr>
              <w:pStyle w:val="Heading5"/>
            </w:pPr>
            <w:r w:rsidRPr="007169A1">
              <w:t>Tính khối lượng các chất trong phản ứng thủy phân</w:t>
            </w:r>
            <w:r>
              <w:t xml:space="preserve"> khi biết công thức phân tử, công thức cấu tạo của este.</w:t>
            </w:r>
          </w:p>
          <w:p w:rsidR="007674D3" w:rsidRPr="007169A1" w:rsidRDefault="007674D3" w:rsidP="007674D3">
            <w:pPr>
              <w:pStyle w:val="Heading5"/>
            </w:pPr>
            <w:r w:rsidRPr="007169A1">
              <w:t>Xác định CTCT</w:t>
            </w:r>
            <w:r>
              <w:t>, tên gọi</w:t>
            </w:r>
            <w:r w:rsidRPr="007169A1">
              <w:t xml:space="preserve"> este khi biết CTCT</w:t>
            </w:r>
            <w:r>
              <w:t>, tên gọi</w:t>
            </w:r>
            <w:r w:rsidRPr="007169A1">
              <w:t xml:space="preserve"> sản phẩm phản ứng thủy phân và ngược lại</w:t>
            </w:r>
          </w:p>
          <w:p w:rsidR="007674D3" w:rsidRPr="007674D3" w:rsidRDefault="007674D3" w:rsidP="007674D3">
            <w:pPr>
              <w:rPr>
                <w:b/>
              </w:rPr>
            </w:pPr>
            <w:r w:rsidRPr="007674D3">
              <w:rPr>
                <w:b/>
              </w:rPr>
              <w:t>Vận dụng:</w:t>
            </w:r>
          </w:p>
          <w:p w:rsidR="007674D3" w:rsidRPr="007169A1" w:rsidRDefault="007674D3" w:rsidP="007674D3">
            <w:pPr>
              <w:pStyle w:val="Heading5"/>
            </w:pPr>
            <w:r w:rsidRPr="007169A1">
              <w:t xml:space="preserve">Viết được công thức cấu tạo của este có tối đa 4 nguyên tử cacbon. </w:t>
            </w:r>
          </w:p>
          <w:p w:rsidR="007674D3" w:rsidRPr="007169A1" w:rsidRDefault="007674D3" w:rsidP="007674D3">
            <w:pPr>
              <w:pStyle w:val="Heading5"/>
            </w:pPr>
            <w:r w:rsidRPr="007169A1">
              <w:t>Viết phương trình hoá học minh họa tính chất hoá học este no, đơn chức.</w:t>
            </w:r>
          </w:p>
          <w:p w:rsidR="007674D3" w:rsidRPr="007169A1" w:rsidRDefault="007674D3" w:rsidP="007674D3">
            <w:pPr>
              <w:pStyle w:val="Heading5"/>
            </w:pPr>
            <w:r w:rsidRPr="007169A1">
              <w:t xml:space="preserve">Phân biệt được este với các chất khác như ancol, axit,... bằng phương pháp hoá học. </w:t>
            </w:r>
          </w:p>
          <w:p w:rsidR="007674D3" w:rsidRPr="007169A1" w:rsidRDefault="007674D3" w:rsidP="007674D3">
            <w:pPr>
              <w:pStyle w:val="Heading5"/>
            </w:pPr>
            <w:r>
              <w:t>Xác định CTCT, t</w:t>
            </w:r>
            <w:r w:rsidRPr="007169A1">
              <w:t>ính khối lượng các chất trong phản ứng</w:t>
            </w:r>
            <w:r>
              <w:t xml:space="preserve"> thủy phân este</w:t>
            </w:r>
            <w:r w:rsidRPr="007169A1">
              <w:t>.</w:t>
            </w:r>
          </w:p>
          <w:p w:rsidR="007674D3" w:rsidRPr="007674D3" w:rsidRDefault="007674D3" w:rsidP="007674D3">
            <w:pPr>
              <w:rPr>
                <w:b/>
              </w:rPr>
            </w:pPr>
            <w:r w:rsidRPr="007674D3">
              <w:rPr>
                <w:b/>
              </w:rPr>
              <w:t>Vận dụng cao:</w:t>
            </w:r>
          </w:p>
          <w:p w:rsidR="007674D3" w:rsidRPr="007674D3" w:rsidRDefault="007674D3" w:rsidP="007674D3">
            <w:pPr>
              <w:pStyle w:val="Heading5"/>
            </w:pPr>
            <w:r w:rsidRPr="007169A1">
              <w:t xml:space="preserve">Xác định cấu tạo, tính khối lượng este trong hỗn hợp các </w:t>
            </w:r>
            <w:r>
              <w:t>este.</w:t>
            </w:r>
          </w:p>
        </w:tc>
        <w:tc>
          <w:tcPr>
            <w:tcW w:w="1505" w:type="dxa"/>
            <w:shd w:val="clear" w:color="auto" w:fill="auto"/>
            <w:vAlign w:val="center"/>
          </w:tcPr>
          <w:p w:rsidR="00C12249" w:rsidRPr="008D3814" w:rsidRDefault="004C6EB5" w:rsidP="002D2AF1">
            <w:pPr>
              <w:spacing w:beforeLines="40" w:before="96" w:line="360" w:lineRule="auto"/>
              <w:jc w:val="center"/>
              <w:rPr>
                <w:sz w:val="22"/>
              </w:rPr>
            </w:pPr>
            <w:r>
              <w:rPr>
                <w:sz w:val="22"/>
              </w:rPr>
              <w:t>3</w:t>
            </w:r>
          </w:p>
        </w:tc>
        <w:tc>
          <w:tcPr>
            <w:tcW w:w="1418" w:type="dxa"/>
            <w:shd w:val="clear" w:color="auto" w:fill="auto"/>
            <w:vAlign w:val="center"/>
          </w:tcPr>
          <w:p w:rsidR="00C12249" w:rsidRPr="008D3814" w:rsidRDefault="004C6EB5" w:rsidP="002D2AF1">
            <w:pPr>
              <w:spacing w:beforeLines="40" w:before="96" w:line="360" w:lineRule="auto"/>
              <w:jc w:val="center"/>
              <w:rPr>
                <w:bCs/>
                <w:sz w:val="22"/>
                <w:lang w:bidi="hi-IN"/>
              </w:rPr>
            </w:pPr>
            <w:r>
              <w:rPr>
                <w:bCs/>
                <w:sz w:val="22"/>
                <w:lang w:bidi="hi-IN"/>
              </w:rPr>
              <w:t>2</w:t>
            </w:r>
          </w:p>
        </w:tc>
        <w:tc>
          <w:tcPr>
            <w:tcW w:w="1173" w:type="dxa"/>
            <w:shd w:val="clear" w:color="auto" w:fill="auto"/>
            <w:vAlign w:val="center"/>
          </w:tcPr>
          <w:p w:rsidR="00C12249" w:rsidRPr="008D3814" w:rsidRDefault="004C6EB5" w:rsidP="002D2AF1">
            <w:pPr>
              <w:spacing w:beforeLines="40" w:before="96" w:line="360" w:lineRule="auto"/>
              <w:jc w:val="center"/>
              <w:rPr>
                <w:sz w:val="22"/>
                <w:lang w:bidi="hi-IN"/>
              </w:rPr>
            </w:pPr>
            <w:r>
              <w:rPr>
                <w:sz w:val="22"/>
                <w:lang w:bidi="hi-IN"/>
              </w:rPr>
              <w:t>2</w:t>
            </w:r>
          </w:p>
        </w:tc>
        <w:tc>
          <w:tcPr>
            <w:tcW w:w="1517" w:type="dxa"/>
            <w:shd w:val="clear" w:color="auto" w:fill="auto"/>
            <w:vAlign w:val="center"/>
          </w:tcPr>
          <w:p w:rsidR="00C12249" w:rsidRPr="008D3814" w:rsidRDefault="004C6EB5" w:rsidP="002D2AF1">
            <w:pPr>
              <w:spacing w:beforeLines="40" w:before="96" w:line="360" w:lineRule="auto"/>
              <w:jc w:val="center"/>
              <w:rPr>
                <w:sz w:val="22"/>
                <w:lang w:bidi="hi-IN"/>
              </w:rPr>
            </w:pPr>
            <w:r>
              <w:rPr>
                <w:sz w:val="22"/>
                <w:lang w:bidi="hi-IN"/>
              </w:rPr>
              <w:t>1</w:t>
            </w:r>
          </w:p>
        </w:tc>
      </w:tr>
      <w:tr w:rsidR="00C12249" w:rsidRPr="007169A1" w:rsidTr="009B5952">
        <w:trPr>
          <w:gridAfter w:val="1"/>
          <w:wAfter w:w="10" w:type="dxa"/>
          <w:trHeight w:val="944"/>
          <w:jc w:val="center"/>
        </w:trPr>
        <w:tc>
          <w:tcPr>
            <w:tcW w:w="555" w:type="dxa"/>
            <w:vMerge/>
          </w:tcPr>
          <w:p w:rsidR="00C12249" w:rsidRPr="008D3814" w:rsidRDefault="00C12249" w:rsidP="002D2AF1">
            <w:pPr>
              <w:spacing w:beforeLines="40" w:before="96" w:line="360" w:lineRule="auto"/>
              <w:rPr>
                <w:b/>
                <w:sz w:val="22"/>
              </w:rPr>
            </w:pPr>
          </w:p>
        </w:tc>
        <w:tc>
          <w:tcPr>
            <w:tcW w:w="2138" w:type="dxa"/>
            <w:vMerge/>
          </w:tcPr>
          <w:p w:rsidR="00C12249" w:rsidRPr="008D3814" w:rsidRDefault="00C12249" w:rsidP="002D2AF1">
            <w:pPr>
              <w:spacing w:beforeLines="40" w:before="96" w:line="360" w:lineRule="auto"/>
              <w:rPr>
                <w:b/>
                <w:sz w:val="22"/>
              </w:rPr>
            </w:pPr>
          </w:p>
        </w:tc>
        <w:tc>
          <w:tcPr>
            <w:tcW w:w="2266" w:type="dxa"/>
            <w:shd w:val="clear" w:color="auto" w:fill="auto"/>
          </w:tcPr>
          <w:p w:rsidR="00C12249" w:rsidRPr="008D3814" w:rsidRDefault="00C12249" w:rsidP="00366BA7">
            <w:pPr>
              <w:jc w:val="left"/>
              <w:rPr>
                <w:b/>
                <w:bCs/>
                <w:sz w:val="22"/>
              </w:rPr>
            </w:pPr>
            <w:r>
              <w:rPr>
                <w:b/>
                <w:bCs/>
                <w:sz w:val="22"/>
              </w:rPr>
              <w:t>2</w:t>
            </w:r>
            <w:r w:rsidRPr="008D3814">
              <w:rPr>
                <w:b/>
                <w:bCs/>
                <w:sz w:val="22"/>
              </w:rPr>
              <w:t xml:space="preserve">. </w:t>
            </w:r>
            <w:r w:rsidR="00366BA7">
              <w:rPr>
                <w:b/>
                <w:bCs/>
                <w:sz w:val="22"/>
              </w:rPr>
              <w:t xml:space="preserve">Lipit </w:t>
            </w:r>
          </w:p>
        </w:tc>
        <w:tc>
          <w:tcPr>
            <w:tcW w:w="4260" w:type="dxa"/>
          </w:tcPr>
          <w:p w:rsidR="00886270" w:rsidRPr="003555A9" w:rsidRDefault="00886270" w:rsidP="003555A9">
            <w:pPr>
              <w:rPr>
                <w:b/>
                <w:lang w:val="it-IT"/>
              </w:rPr>
            </w:pPr>
            <w:r w:rsidRPr="003555A9">
              <w:rPr>
                <w:b/>
                <w:lang w:val="it-IT"/>
              </w:rPr>
              <w:t>Nhận biết:</w:t>
            </w:r>
          </w:p>
          <w:p w:rsidR="00886270" w:rsidRPr="007169A1" w:rsidRDefault="00886270" w:rsidP="003555A9">
            <w:pPr>
              <w:pStyle w:val="Heading5"/>
              <w:rPr>
                <w:lang w:val="it-IT"/>
              </w:rPr>
            </w:pPr>
            <w:r w:rsidRPr="007169A1">
              <w:rPr>
                <w:lang w:val="it-IT"/>
              </w:rPr>
              <w:t>Khái niệm chất béo, biết công thức cấu tạo chất béo. Gọi tên chất béo cơ bản.</w:t>
            </w:r>
          </w:p>
          <w:p w:rsidR="00886270" w:rsidRDefault="00886270" w:rsidP="003555A9">
            <w:pPr>
              <w:pStyle w:val="Heading5"/>
              <w:rPr>
                <w:lang w:val="it-IT"/>
              </w:rPr>
            </w:pPr>
            <w:r w:rsidRPr="007169A1">
              <w:rPr>
                <w:lang w:val="it-IT"/>
              </w:rPr>
              <w:t>Tính chất vật lí</w:t>
            </w:r>
            <w:r>
              <w:rPr>
                <w:lang w:val="it-IT"/>
              </w:rPr>
              <w:t xml:space="preserve"> (trạng thái, tính tan).</w:t>
            </w:r>
          </w:p>
          <w:p w:rsidR="00886270" w:rsidRDefault="00886270" w:rsidP="003555A9">
            <w:pPr>
              <w:pStyle w:val="Heading5"/>
              <w:rPr>
                <w:lang w:val="it-IT"/>
              </w:rPr>
            </w:pPr>
            <w:r>
              <w:rPr>
                <w:lang w:val="it-IT"/>
              </w:rPr>
              <w:t>T</w:t>
            </w:r>
            <w:r w:rsidRPr="007169A1">
              <w:rPr>
                <w:lang w:val="it-IT"/>
              </w:rPr>
              <w:t xml:space="preserve">ính chất hoá học (tính chất chung của este </w:t>
            </w:r>
            <w:r w:rsidRPr="007169A1">
              <w:rPr>
                <w:lang w:val="it-IT"/>
              </w:rPr>
              <w:lastRenderedPageBreak/>
              <w:t>và phản ứng hiđro hoá chất béo lỏng)</w:t>
            </w:r>
            <w:r>
              <w:rPr>
                <w:lang w:val="it-IT"/>
              </w:rPr>
              <w:t>.</w:t>
            </w:r>
          </w:p>
          <w:p w:rsidR="00886270" w:rsidRPr="007169A1" w:rsidRDefault="00886270" w:rsidP="003555A9">
            <w:pPr>
              <w:pStyle w:val="Heading5"/>
              <w:rPr>
                <w:lang w:val="it-IT"/>
              </w:rPr>
            </w:pPr>
            <w:r>
              <w:rPr>
                <w:lang w:val="it-IT"/>
              </w:rPr>
              <w:t>Ứ</w:t>
            </w:r>
            <w:r w:rsidRPr="007169A1">
              <w:rPr>
                <w:lang w:val="it-IT"/>
              </w:rPr>
              <w:t>ng dụng của chất béo.</w:t>
            </w:r>
          </w:p>
          <w:p w:rsidR="00886270" w:rsidRPr="007169A1" w:rsidRDefault="00886270" w:rsidP="003555A9">
            <w:pPr>
              <w:pStyle w:val="Heading5"/>
              <w:rPr>
                <w:lang w:val="it-IT"/>
              </w:rPr>
            </w:pPr>
            <w:r w:rsidRPr="007169A1">
              <w:rPr>
                <w:lang w:val="it-IT"/>
              </w:rPr>
              <w:t>Cách chuyển hoá chất béo lỏng thành chất béo rắn, phản ứng oxi hoá chất béo bởi oxi không khí.</w:t>
            </w:r>
          </w:p>
          <w:p w:rsidR="00886270" w:rsidRPr="003555A9" w:rsidRDefault="00886270" w:rsidP="003555A9">
            <w:pPr>
              <w:rPr>
                <w:b/>
                <w:lang w:val="it-IT"/>
              </w:rPr>
            </w:pPr>
            <w:r w:rsidRPr="003555A9">
              <w:rPr>
                <w:b/>
                <w:lang w:val="it-IT"/>
              </w:rPr>
              <w:t>Thông hiểu:</w:t>
            </w:r>
          </w:p>
          <w:p w:rsidR="00886270" w:rsidRPr="007169A1" w:rsidRDefault="00886270" w:rsidP="003555A9">
            <w:pPr>
              <w:pStyle w:val="Heading5"/>
              <w:rPr>
                <w:lang w:val="it-IT"/>
              </w:rPr>
            </w:pPr>
            <w:r w:rsidRPr="007169A1">
              <w:rPr>
                <w:lang w:val="it-IT"/>
              </w:rPr>
              <w:t>So sánh đặc điểm phản ứng thủy phân chất béo trong môi trường axit và bazơ.</w:t>
            </w:r>
          </w:p>
          <w:p w:rsidR="00886270" w:rsidRDefault="00886270" w:rsidP="003555A9">
            <w:pPr>
              <w:pStyle w:val="Heading5"/>
              <w:rPr>
                <w:lang w:val="it-IT"/>
              </w:rPr>
            </w:pPr>
            <w:r w:rsidRPr="007169A1">
              <w:rPr>
                <w:lang w:val="it-IT"/>
              </w:rPr>
              <w:t>Dựa vào tính chất hóa học xác định chất béo hoặc sản phẩm phản ứng thủy phân chất béo ở mức độ đơn giản.</w:t>
            </w:r>
          </w:p>
          <w:p w:rsidR="00503259" w:rsidRPr="00503259" w:rsidRDefault="00503259" w:rsidP="00503259">
            <w:pPr>
              <w:pStyle w:val="Heading5"/>
              <w:rPr>
                <w:lang w:val="it-IT"/>
              </w:rPr>
            </w:pPr>
            <w:r w:rsidRPr="007169A1">
              <w:rPr>
                <w:lang w:val="it-IT"/>
              </w:rPr>
              <w:t>Tính khối lượng chất béo trong phản ứng</w:t>
            </w:r>
            <w:r>
              <w:rPr>
                <w:lang w:val="it-IT"/>
              </w:rPr>
              <w:t xml:space="preserve"> thủy phân.</w:t>
            </w:r>
          </w:p>
          <w:p w:rsidR="00886270" w:rsidRPr="003555A9" w:rsidRDefault="00886270" w:rsidP="003555A9">
            <w:pPr>
              <w:rPr>
                <w:b/>
                <w:lang w:val="it-IT"/>
              </w:rPr>
            </w:pPr>
            <w:r w:rsidRPr="003555A9">
              <w:rPr>
                <w:b/>
                <w:lang w:val="it-IT"/>
              </w:rPr>
              <w:t>Vận dụng:</w:t>
            </w:r>
          </w:p>
          <w:p w:rsidR="00886270" w:rsidRPr="007169A1" w:rsidRDefault="00886270" w:rsidP="003555A9">
            <w:pPr>
              <w:pStyle w:val="Heading5"/>
              <w:rPr>
                <w:lang w:val="it-IT"/>
              </w:rPr>
            </w:pPr>
            <w:r w:rsidRPr="007169A1">
              <w:rPr>
                <w:lang w:val="it-IT"/>
              </w:rPr>
              <w:t>Viết được các phương trình hoá học minh hoạ tính chất hoá học của chất béo.</w:t>
            </w:r>
          </w:p>
          <w:p w:rsidR="00886270" w:rsidRPr="007169A1" w:rsidRDefault="00886270" w:rsidP="003555A9">
            <w:pPr>
              <w:pStyle w:val="Heading5"/>
              <w:rPr>
                <w:lang w:val="it-IT"/>
              </w:rPr>
            </w:pPr>
            <w:r w:rsidRPr="007169A1">
              <w:rPr>
                <w:lang w:val="it-IT"/>
              </w:rPr>
              <w:t>Phân biệt được dầu ăn và mỡ bôi trơn về thành phần hoá học.</w:t>
            </w:r>
          </w:p>
          <w:p w:rsidR="00886270" w:rsidRPr="007169A1" w:rsidRDefault="00886270" w:rsidP="003555A9">
            <w:pPr>
              <w:pStyle w:val="Heading5"/>
              <w:rPr>
                <w:lang w:val="it-IT"/>
              </w:rPr>
            </w:pPr>
            <w:r w:rsidRPr="007169A1">
              <w:rPr>
                <w:lang w:val="it-IT"/>
              </w:rPr>
              <w:t>Biết cách sử dụng, bảo quản được một số chất béo an toàn, hiệu quả.</w:t>
            </w:r>
          </w:p>
          <w:p w:rsidR="00886270" w:rsidRPr="007169A1" w:rsidRDefault="00886270" w:rsidP="003555A9">
            <w:pPr>
              <w:pStyle w:val="Heading5"/>
              <w:rPr>
                <w:lang w:val="it-IT"/>
              </w:rPr>
            </w:pPr>
            <w:r w:rsidRPr="007169A1">
              <w:rPr>
                <w:lang w:val="it-IT"/>
              </w:rPr>
              <w:t>Tính khối lượng chất béo trong phản ứng</w:t>
            </w:r>
            <w:r>
              <w:rPr>
                <w:lang w:val="it-IT"/>
              </w:rPr>
              <w:t xml:space="preserve"> thủy phân.</w:t>
            </w:r>
          </w:p>
          <w:p w:rsidR="00886270" w:rsidRPr="0043434F" w:rsidRDefault="00886270" w:rsidP="003555A9">
            <w:pPr>
              <w:pStyle w:val="Heading5"/>
            </w:pPr>
            <w:r w:rsidRPr="007169A1">
              <w:t>Viết công thức cấu tạo một số chất béo và đồng phân có gốc axit khác nhau; gọi tên.</w:t>
            </w:r>
          </w:p>
          <w:p w:rsidR="00886270" w:rsidRPr="003555A9" w:rsidRDefault="00886270" w:rsidP="003555A9">
            <w:pPr>
              <w:rPr>
                <w:b/>
              </w:rPr>
            </w:pPr>
            <w:r w:rsidRPr="003555A9">
              <w:rPr>
                <w:b/>
              </w:rPr>
              <w:t>Vận dụng cao:</w:t>
            </w:r>
          </w:p>
          <w:p w:rsidR="00886270" w:rsidRPr="00886270" w:rsidRDefault="00886270" w:rsidP="003555A9">
            <w:pPr>
              <w:pStyle w:val="Heading5"/>
            </w:pPr>
            <w:r w:rsidRPr="007169A1">
              <w:t xml:space="preserve">Xác định cấu tạo, tính khối lượng chất béo trong hỗn hợp </w:t>
            </w:r>
            <w:r>
              <w:t>chất béo, axit béo.</w:t>
            </w:r>
          </w:p>
        </w:tc>
        <w:tc>
          <w:tcPr>
            <w:tcW w:w="1505" w:type="dxa"/>
            <w:shd w:val="clear" w:color="auto" w:fill="auto"/>
            <w:vAlign w:val="center"/>
          </w:tcPr>
          <w:p w:rsidR="00C12249" w:rsidRPr="008D3814" w:rsidRDefault="00C12249" w:rsidP="002D2AF1">
            <w:pPr>
              <w:spacing w:beforeLines="40" w:before="96" w:line="360" w:lineRule="auto"/>
              <w:jc w:val="center"/>
              <w:rPr>
                <w:sz w:val="22"/>
              </w:rPr>
            </w:pPr>
            <w:r>
              <w:rPr>
                <w:sz w:val="22"/>
              </w:rPr>
              <w:lastRenderedPageBreak/>
              <w:t>2</w:t>
            </w:r>
          </w:p>
        </w:tc>
        <w:tc>
          <w:tcPr>
            <w:tcW w:w="1418" w:type="dxa"/>
            <w:shd w:val="clear" w:color="auto" w:fill="auto"/>
            <w:vAlign w:val="center"/>
          </w:tcPr>
          <w:p w:rsidR="00C12249" w:rsidRPr="008D3814" w:rsidRDefault="004C6EB5" w:rsidP="002D2AF1">
            <w:pPr>
              <w:spacing w:beforeLines="40" w:before="96" w:line="360" w:lineRule="auto"/>
              <w:jc w:val="center"/>
              <w:rPr>
                <w:bCs/>
                <w:sz w:val="22"/>
                <w:lang w:bidi="hi-IN"/>
              </w:rPr>
            </w:pPr>
            <w:r>
              <w:rPr>
                <w:bCs/>
                <w:sz w:val="22"/>
                <w:lang w:bidi="hi-IN"/>
              </w:rPr>
              <w:t>2</w:t>
            </w:r>
          </w:p>
        </w:tc>
        <w:tc>
          <w:tcPr>
            <w:tcW w:w="1173" w:type="dxa"/>
            <w:shd w:val="clear" w:color="auto" w:fill="auto"/>
            <w:vAlign w:val="center"/>
          </w:tcPr>
          <w:p w:rsidR="00C12249" w:rsidRPr="008D3814" w:rsidRDefault="004C6EB5" w:rsidP="002D2AF1">
            <w:pPr>
              <w:spacing w:beforeLines="40" w:before="96" w:line="360" w:lineRule="auto"/>
              <w:jc w:val="center"/>
              <w:rPr>
                <w:sz w:val="22"/>
                <w:lang w:bidi="hi-IN"/>
              </w:rPr>
            </w:pPr>
            <w:r>
              <w:rPr>
                <w:sz w:val="22"/>
                <w:lang w:bidi="hi-IN"/>
              </w:rPr>
              <w:t>1</w:t>
            </w:r>
          </w:p>
        </w:tc>
        <w:tc>
          <w:tcPr>
            <w:tcW w:w="1517" w:type="dxa"/>
            <w:shd w:val="clear" w:color="auto" w:fill="auto"/>
            <w:vAlign w:val="center"/>
          </w:tcPr>
          <w:p w:rsidR="00C12249" w:rsidRPr="008D3814" w:rsidRDefault="004C6EB5" w:rsidP="002D2AF1">
            <w:pPr>
              <w:spacing w:beforeLines="40" w:before="96" w:line="360" w:lineRule="auto"/>
              <w:jc w:val="center"/>
              <w:rPr>
                <w:sz w:val="22"/>
                <w:lang w:bidi="hi-IN"/>
              </w:rPr>
            </w:pPr>
            <w:r>
              <w:rPr>
                <w:sz w:val="22"/>
                <w:lang w:bidi="hi-IN"/>
              </w:rPr>
              <w:t>1</w:t>
            </w:r>
          </w:p>
        </w:tc>
      </w:tr>
      <w:tr w:rsidR="00C12249" w:rsidRPr="007169A1" w:rsidTr="009B5952">
        <w:trPr>
          <w:gridAfter w:val="1"/>
          <w:wAfter w:w="10" w:type="dxa"/>
          <w:trHeight w:val="944"/>
          <w:jc w:val="center"/>
        </w:trPr>
        <w:tc>
          <w:tcPr>
            <w:tcW w:w="555" w:type="dxa"/>
            <w:vMerge/>
          </w:tcPr>
          <w:p w:rsidR="00C12249" w:rsidRPr="008D3814" w:rsidRDefault="00C12249" w:rsidP="002D2AF1">
            <w:pPr>
              <w:spacing w:beforeLines="40" w:before="96" w:line="360" w:lineRule="auto"/>
              <w:rPr>
                <w:b/>
                <w:sz w:val="22"/>
              </w:rPr>
            </w:pPr>
          </w:p>
        </w:tc>
        <w:tc>
          <w:tcPr>
            <w:tcW w:w="2138" w:type="dxa"/>
            <w:vMerge/>
          </w:tcPr>
          <w:p w:rsidR="00C12249" w:rsidRPr="008D3814" w:rsidRDefault="00C12249" w:rsidP="002D2AF1">
            <w:pPr>
              <w:spacing w:beforeLines="40" w:before="96" w:line="360" w:lineRule="auto"/>
              <w:rPr>
                <w:b/>
                <w:sz w:val="22"/>
              </w:rPr>
            </w:pPr>
          </w:p>
        </w:tc>
        <w:tc>
          <w:tcPr>
            <w:tcW w:w="2266" w:type="dxa"/>
            <w:shd w:val="clear" w:color="auto" w:fill="auto"/>
          </w:tcPr>
          <w:p w:rsidR="00C12249" w:rsidRPr="008D3814" w:rsidRDefault="00C12249" w:rsidP="0040751C">
            <w:pPr>
              <w:jc w:val="left"/>
              <w:rPr>
                <w:b/>
                <w:bCs/>
                <w:sz w:val="22"/>
              </w:rPr>
            </w:pPr>
            <w:r>
              <w:rPr>
                <w:b/>
                <w:bCs/>
                <w:sz w:val="22"/>
              </w:rPr>
              <w:t>3</w:t>
            </w:r>
            <w:r w:rsidRPr="008D3814">
              <w:rPr>
                <w:b/>
                <w:bCs/>
                <w:sz w:val="22"/>
              </w:rPr>
              <w:t xml:space="preserve">. </w:t>
            </w:r>
            <w:r w:rsidR="0040751C">
              <w:rPr>
                <w:b/>
                <w:bCs/>
                <w:sz w:val="22"/>
              </w:rPr>
              <w:t xml:space="preserve">Glucozơ </w:t>
            </w:r>
          </w:p>
        </w:tc>
        <w:tc>
          <w:tcPr>
            <w:tcW w:w="4260" w:type="dxa"/>
          </w:tcPr>
          <w:p w:rsidR="00AA5B9E" w:rsidRPr="00770B6E" w:rsidRDefault="00AA5B9E" w:rsidP="00770B6E">
            <w:pPr>
              <w:rPr>
                <w:b/>
                <w:lang w:val="it-IT"/>
              </w:rPr>
            </w:pPr>
            <w:r w:rsidRPr="00770B6E">
              <w:rPr>
                <w:b/>
                <w:lang w:val="it-IT"/>
              </w:rPr>
              <w:t>Nhận biết:</w:t>
            </w:r>
          </w:p>
          <w:p w:rsidR="00AA5B9E" w:rsidRPr="007169A1" w:rsidRDefault="00AA5B9E" w:rsidP="00770B6E">
            <w:pPr>
              <w:pStyle w:val="Heading5"/>
              <w:rPr>
                <w:lang w:val="it-IT"/>
              </w:rPr>
            </w:pPr>
            <w:r w:rsidRPr="007169A1">
              <w:rPr>
                <w:lang w:val="it-IT"/>
              </w:rPr>
              <w:t xml:space="preserve">Khái niệm, phân loại cacbohiđrat. </w:t>
            </w:r>
          </w:p>
          <w:p w:rsidR="00AA5B9E" w:rsidRPr="007169A1" w:rsidRDefault="00AA5B9E" w:rsidP="00770B6E">
            <w:pPr>
              <w:pStyle w:val="Heading5"/>
              <w:rPr>
                <w:lang w:val="it-IT"/>
              </w:rPr>
            </w:pPr>
            <w:r w:rsidRPr="007169A1">
              <w:rPr>
                <w:lang w:val="it-IT"/>
              </w:rPr>
              <w:t>Công thức cấu tạo dạng mạch hở, tính chất vật lí (trạng thái, màu, mùi, độ tan), ứng dụng của glucozơ.</w:t>
            </w:r>
          </w:p>
          <w:p w:rsidR="00AA5B9E" w:rsidRPr="00770B6E" w:rsidRDefault="00AA5B9E" w:rsidP="00770B6E">
            <w:pPr>
              <w:rPr>
                <w:b/>
              </w:rPr>
            </w:pPr>
            <w:r w:rsidRPr="00770B6E">
              <w:rPr>
                <w:b/>
              </w:rPr>
              <w:t>Thông hiểu:</w:t>
            </w:r>
          </w:p>
          <w:p w:rsidR="00AA5B9E" w:rsidRPr="007169A1" w:rsidRDefault="00AA5B9E" w:rsidP="00770B6E">
            <w:pPr>
              <w:pStyle w:val="Heading5"/>
            </w:pPr>
            <w:r w:rsidRPr="007169A1">
              <w:t>Tính chất hóa học của glucozơ: Tính chất</w:t>
            </w:r>
            <w:r>
              <w:t xml:space="preserve"> </w:t>
            </w:r>
            <w:r w:rsidRPr="007169A1">
              <w:t>của ancol đa chức, anđehit đơn chức; phản ứng lên men rượu.</w:t>
            </w:r>
          </w:p>
          <w:p w:rsidR="00AA5B9E" w:rsidRPr="007169A1" w:rsidRDefault="00AA5B9E" w:rsidP="00770B6E">
            <w:pPr>
              <w:pStyle w:val="Heading5"/>
            </w:pPr>
            <w:r w:rsidRPr="007169A1">
              <w:t xml:space="preserve">Tính khối lượng các chất trong phản ứng lên mên rượu, phản ứng tráng bạc, phản ứng </w:t>
            </w:r>
            <w:r w:rsidRPr="007169A1">
              <w:lastRenderedPageBreak/>
              <w:t>cháy của glucozơ.</w:t>
            </w:r>
          </w:p>
          <w:p w:rsidR="00AA5B9E" w:rsidRPr="00770B6E" w:rsidRDefault="00AA5B9E" w:rsidP="00770B6E">
            <w:pPr>
              <w:rPr>
                <w:b/>
              </w:rPr>
            </w:pPr>
            <w:r w:rsidRPr="00770B6E">
              <w:rPr>
                <w:b/>
              </w:rPr>
              <w:t>Vận dụng</w:t>
            </w:r>
            <w:r w:rsidRPr="00770B6E">
              <w:rPr>
                <w:b/>
                <w:bCs/>
              </w:rPr>
              <w:t>:</w:t>
            </w:r>
            <w:r w:rsidRPr="00770B6E">
              <w:rPr>
                <w:b/>
              </w:rPr>
              <w:t xml:space="preserve"> </w:t>
            </w:r>
          </w:p>
          <w:p w:rsidR="00AA5B9E" w:rsidRPr="007169A1" w:rsidRDefault="00AA5B9E" w:rsidP="00AA5B9E">
            <w:pPr>
              <w:pStyle w:val="Heading5"/>
            </w:pPr>
            <w:r w:rsidRPr="007169A1">
              <w:t>Dự đoán được tính chất hóa học.</w:t>
            </w:r>
          </w:p>
          <w:p w:rsidR="00AA5B9E" w:rsidRPr="007169A1" w:rsidRDefault="00AA5B9E" w:rsidP="00AA5B9E">
            <w:pPr>
              <w:pStyle w:val="Heading5"/>
            </w:pPr>
            <w:r w:rsidRPr="007169A1">
              <w:t>Viết được PTHH chứng minh tính chất hoá học của glucozơ.</w:t>
            </w:r>
          </w:p>
          <w:p w:rsidR="00AA5B9E" w:rsidRPr="007169A1" w:rsidRDefault="00AA5B9E" w:rsidP="00AA5B9E">
            <w:pPr>
              <w:pStyle w:val="Heading5"/>
            </w:pPr>
            <w:r w:rsidRPr="007169A1">
              <w:t>Phân biệt dung dịch glucozơ với glixerol bằng phương pháp hoá học.</w:t>
            </w:r>
          </w:p>
          <w:p w:rsidR="00C12249" w:rsidRPr="00770B6E" w:rsidRDefault="00AA5B9E" w:rsidP="00770B6E">
            <w:pPr>
              <w:pStyle w:val="Heading5"/>
              <w:rPr>
                <w:b/>
                <w:lang w:val="it-IT"/>
              </w:rPr>
            </w:pPr>
            <w:r>
              <w:rPr>
                <w:lang w:val="de-DE"/>
              </w:rPr>
              <w:t>T</w:t>
            </w:r>
            <w:r w:rsidRPr="007169A1">
              <w:rPr>
                <w:lang w:val="de-DE"/>
              </w:rPr>
              <w:t xml:space="preserve">ính khối lượng glucozơ phản ứng, khối lượng </w:t>
            </w:r>
            <w:r>
              <w:rPr>
                <w:lang w:val="de-DE"/>
              </w:rPr>
              <w:t>sản phẩm.</w:t>
            </w:r>
          </w:p>
        </w:tc>
        <w:tc>
          <w:tcPr>
            <w:tcW w:w="1505" w:type="dxa"/>
            <w:shd w:val="clear" w:color="auto" w:fill="auto"/>
            <w:vAlign w:val="center"/>
          </w:tcPr>
          <w:p w:rsidR="00C12249" w:rsidRDefault="00C12249" w:rsidP="00A962FC">
            <w:pPr>
              <w:spacing w:beforeLines="40" w:before="96" w:line="360" w:lineRule="auto"/>
              <w:jc w:val="center"/>
              <w:rPr>
                <w:sz w:val="22"/>
              </w:rPr>
            </w:pPr>
            <w:r>
              <w:rPr>
                <w:sz w:val="22"/>
              </w:rPr>
              <w:lastRenderedPageBreak/>
              <w:t>3</w:t>
            </w:r>
          </w:p>
        </w:tc>
        <w:tc>
          <w:tcPr>
            <w:tcW w:w="1418" w:type="dxa"/>
            <w:shd w:val="clear" w:color="auto" w:fill="auto"/>
            <w:vAlign w:val="center"/>
          </w:tcPr>
          <w:p w:rsidR="00C12249" w:rsidRDefault="00C12249" w:rsidP="002D2AF1">
            <w:pPr>
              <w:spacing w:beforeLines="40" w:before="96" w:line="360" w:lineRule="auto"/>
              <w:jc w:val="center"/>
              <w:rPr>
                <w:bCs/>
                <w:sz w:val="22"/>
                <w:lang w:bidi="hi-IN"/>
              </w:rPr>
            </w:pPr>
            <w:r>
              <w:rPr>
                <w:bCs/>
                <w:sz w:val="22"/>
                <w:lang w:bidi="hi-IN"/>
              </w:rPr>
              <w:t>2</w:t>
            </w:r>
          </w:p>
        </w:tc>
        <w:tc>
          <w:tcPr>
            <w:tcW w:w="1173" w:type="dxa"/>
            <w:shd w:val="clear" w:color="auto" w:fill="auto"/>
            <w:vAlign w:val="center"/>
          </w:tcPr>
          <w:p w:rsidR="00C12249" w:rsidRPr="008D3814" w:rsidRDefault="00C12249" w:rsidP="002D2AF1">
            <w:pPr>
              <w:spacing w:beforeLines="40" w:before="96" w:line="360" w:lineRule="auto"/>
              <w:jc w:val="center"/>
              <w:rPr>
                <w:sz w:val="22"/>
                <w:lang w:bidi="hi-IN"/>
              </w:rPr>
            </w:pPr>
            <w:r>
              <w:rPr>
                <w:sz w:val="22"/>
                <w:lang w:bidi="hi-IN"/>
              </w:rPr>
              <w:t>1</w:t>
            </w:r>
          </w:p>
        </w:tc>
        <w:tc>
          <w:tcPr>
            <w:tcW w:w="1517" w:type="dxa"/>
            <w:shd w:val="clear" w:color="auto" w:fill="auto"/>
            <w:vAlign w:val="center"/>
          </w:tcPr>
          <w:p w:rsidR="00C12249" w:rsidRPr="008D3814" w:rsidRDefault="00E1143A" w:rsidP="002D2AF1">
            <w:pPr>
              <w:spacing w:beforeLines="40" w:before="96" w:line="360" w:lineRule="auto"/>
              <w:jc w:val="center"/>
              <w:rPr>
                <w:sz w:val="22"/>
                <w:lang w:bidi="hi-IN"/>
              </w:rPr>
            </w:pPr>
            <w:r>
              <w:rPr>
                <w:sz w:val="22"/>
                <w:lang w:bidi="hi-IN"/>
              </w:rPr>
              <w:t>0</w:t>
            </w:r>
          </w:p>
        </w:tc>
      </w:tr>
      <w:tr w:rsidR="00770B6E" w:rsidRPr="007169A1" w:rsidTr="009B5952">
        <w:trPr>
          <w:gridAfter w:val="1"/>
          <w:wAfter w:w="10" w:type="dxa"/>
          <w:trHeight w:val="404"/>
          <w:jc w:val="center"/>
        </w:trPr>
        <w:tc>
          <w:tcPr>
            <w:tcW w:w="555" w:type="dxa"/>
          </w:tcPr>
          <w:p w:rsidR="00770B6E" w:rsidRPr="008D3814" w:rsidRDefault="00770B6E" w:rsidP="00770B6E">
            <w:pPr>
              <w:spacing w:beforeLines="40" w:before="96" w:line="360" w:lineRule="auto"/>
              <w:rPr>
                <w:b/>
                <w:sz w:val="22"/>
              </w:rPr>
            </w:pPr>
            <w:r>
              <w:rPr>
                <w:b/>
                <w:sz w:val="22"/>
              </w:rPr>
              <w:lastRenderedPageBreak/>
              <w:t>2</w:t>
            </w:r>
          </w:p>
        </w:tc>
        <w:tc>
          <w:tcPr>
            <w:tcW w:w="2138" w:type="dxa"/>
          </w:tcPr>
          <w:p w:rsidR="00770B6E" w:rsidRPr="008D3814" w:rsidRDefault="00770B6E" w:rsidP="00770B6E">
            <w:pPr>
              <w:spacing w:beforeLines="40" w:before="96" w:line="360" w:lineRule="auto"/>
              <w:rPr>
                <w:b/>
                <w:sz w:val="22"/>
              </w:rPr>
            </w:pPr>
            <w:r>
              <w:rPr>
                <w:b/>
                <w:bCs/>
              </w:rPr>
              <w:t>Chương 4: Poline</w:t>
            </w:r>
          </w:p>
        </w:tc>
        <w:tc>
          <w:tcPr>
            <w:tcW w:w="2266" w:type="dxa"/>
            <w:shd w:val="clear" w:color="auto" w:fill="auto"/>
          </w:tcPr>
          <w:p w:rsidR="00770B6E" w:rsidRPr="008D3814" w:rsidRDefault="00770B6E" w:rsidP="00C81524">
            <w:pPr>
              <w:jc w:val="left"/>
              <w:rPr>
                <w:b/>
                <w:bCs/>
                <w:sz w:val="22"/>
              </w:rPr>
            </w:pPr>
            <w:r>
              <w:rPr>
                <w:b/>
                <w:bCs/>
              </w:rPr>
              <w:t xml:space="preserve">4. </w:t>
            </w:r>
            <w:r w:rsidR="00C81524">
              <w:rPr>
                <w:b/>
                <w:bCs/>
              </w:rPr>
              <w:t xml:space="preserve">Saccarozơ, tinh bột và xenlulozơ </w:t>
            </w:r>
          </w:p>
        </w:tc>
        <w:tc>
          <w:tcPr>
            <w:tcW w:w="4260" w:type="dxa"/>
          </w:tcPr>
          <w:p w:rsidR="00770B6E" w:rsidRPr="00770B6E" w:rsidRDefault="00770B6E" w:rsidP="00770B6E">
            <w:pPr>
              <w:rPr>
                <w:b/>
                <w:bCs/>
                <w:lang w:val="it-IT"/>
              </w:rPr>
            </w:pPr>
            <w:r w:rsidRPr="00770B6E">
              <w:rPr>
                <w:b/>
                <w:lang w:val="it-IT"/>
              </w:rPr>
              <w:t>Nhận biết:</w:t>
            </w:r>
          </w:p>
          <w:p w:rsidR="00770B6E" w:rsidRPr="00770B6E" w:rsidRDefault="00770B6E" w:rsidP="00770B6E">
            <w:pPr>
              <w:pStyle w:val="Heading5"/>
              <w:rPr>
                <w:lang w:val="it-IT"/>
              </w:rPr>
            </w:pPr>
            <w:r w:rsidRPr="00770B6E">
              <w:rPr>
                <w:lang w:val="it-IT"/>
              </w:rPr>
              <w:t>CTPT, đặc điểm cấu tạo.</w:t>
            </w:r>
          </w:p>
          <w:p w:rsidR="00770B6E" w:rsidRPr="00770B6E" w:rsidRDefault="00770B6E" w:rsidP="00770B6E">
            <w:pPr>
              <w:pStyle w:val="Heading5"/>
              <w:rPr>
                <w:lang w:val="it-IT"/>
              </w:rPr>
            </w:pPr>
            <w:r w:rsidRPr="00770B6E">
              <w:rPr>
                <w:lang w:val="it-IT"/>
              </w:rPr>
              <w:t>Tính chất vật lí (trạng thái, màu, mùi, vị , độ tan) của saccarozơ, tinh bột, xenlulozơ)</w:t>
            </w:r>
          </w:p>
          <w:p w:rsidR="00770B6E" w:rsidRPr="00770B6E" w:rsidRDefault="00770B6E" w:rsidP="00770B6E">
            <w:pPr>
              <w:pStyle w:val="Heading5"/>
              <w:rPr>
                <w:lang w:val="it-IT"/>
              </w:rPr>
            </w:pPr>
            <w:r w:rsidRPr="00770B6E">
              <w:rPr>
                <w:lang w:val="it-IT"/>
              </w:rPr>
              <w:t>Tính chất hóa học của saccarozơ, tinh bột, xenlulozơ (thủy phân trong môi trường axit). Tính chất riêng (phản ứng của hồ tinh bột với iot, phản ứng của xenlulozơ với axit HNO</w:t>
            </w:r>
            <w:r w:rsidRPr="00770B6E">
              <w:rPr>
                <w:vertAlign w:val="subscript"/>
                <w:lang w:val="it-IT"/>
              </w:rPr>
              <w:t>3</w:t>
            </w:r>
            <w:r w:rsidRPr="00770B6E">
              <w:rPr>
                <w:lang w:val="it-IT"/>
              </w:rPr>
              <w:t>), ứng dụng.</w:t>
            </w:r>
          </w:p>
          <w:p w:rsidR="00770B6E" w:rsidRPr="00770B6E" w:rsidRDefault="00770B6E" w:rsidP="00770B6E">
            <w:pPr>
              <w:rPr>
                <w:lang w:val="it-IT"/>
              </w:rPr>
            </w:pPr>
            <w:r w:rsidRPr="00770B6E">
              <w:rPr>
                <w:lang w:val="it-IT"/>
              </w:rPr>
              <w:t>Thông hiểu:</w:t>
            </w:r>
          </w:p>
          <w:p w:rsidR="00770B6E" w:rsidRPr="00770B6E" w:rsidRDefault="00770B6E" w:rsidP="00770B6E">
            <w:pPr>
              <w:pStyle w:val="Heading5"/>
              <w:rPr>
                <w:lang w:val="it-IT"/>
              </w:rPr>
            </w:pPr>
            <w:r w:rsidRPr="00770B6E">
              <w:rPr>
                <w:lang w:val="it-IT"/>
              </w:rPr>
              <w:t>Làm thí nghiệm rút ra nhận xét. Nêu hiện tượng, giải thích.</w:t>
            </w:r>
          </w:p>
          <w:p w:rsidR="00770B6E" w:rsidRPr="00770B6E" w:rsidRDefault="00770B6E" w:rsidP="00770B6E">
            <w:pPr>
              <w:pStyle w:val="Heading5"/>
              <w:rPr>
                <w:lang w:val="it-IT"/>
              </w:rPr>
            </w:pPr>
            <w:r w:rsidRPr="00770B6E">
              <w:rPr>
                <w:lang w:val="it-IT"/>
              </w:rPr>
              <w:t>Viết các PTHH minh hoạ cho tính chất hoá học.</w:t>
            </w:r>
          </w:p>
          <w:p w:rsidR="00770B6E" w:rsidRPr="00503259" w:rsidRDefault="00770B6E" w:rsidP="00770B6E">
            <w:pPr>
              <w:rPr>
                <w:b/>
                <w:lang w:val="it-IT"/>
              </w:rPr>
            </w:pPr>
            <w:r w:rsidRPr="00503259">
              <w:rPr>
                <w:b/>
                <w:bCs/>
                <w:lang w:val="it-IT"/>
              </w:rPr>
              <w:t>Vận dụng</w:t>
            </w:r>
            <w:r w:rsidR="00503259">
              <w:rPr>
                <w:b/>
                <w:lang w:val="it-IT"/>
              </w:rPr>
              <w:t>:</w:t>
            </w:r>
          </w:p>
          <w:p w:rsidR="00770B6E" w:rsidRPr="00770B6E" w:rsidRDefault="00770B6E" w:rsidP="00770B6E">
            <w:pPr>
              <w:pStyle w:val="Heading5"/>
              <w:rPr>
                <w:lang w:val="it-IT"/>
              </w:rPr>
            </w:pPr>
            <w:r w:rsidRPr="00770B6E">
              <w:rPr>
                <w:lang w:val="it-IT"/>
              </w:rPr>
              <w:t>Phân biệt các dung dịch: saccarozơ, glucozơ, glixerol, andehit axetic bằng phương pháp hoá học.</w:t>
            </w:r>
          </w:p>
          <w:p w:rsidR="00770B6E" w:rsidRPr="00770B6E" w:rsidRDefault="00770B6E" w:rsidP="00770B6E">
            <w:pPr>
              <w:pStyle w:val="Heading5"/>
              <w:rPr>
                <w:color w:val="FF0000"/>
                <w:lang w:val="de-DE"/>
              </w:rPr>
            </w:pPr>
            <w:r w:rsidRPr="00770B6E">
              <w:rPr>
                <w:lang w:val="de-DE"/>
              </w:rPr>
              <w:t xml:space="preserve">Viết phương trình hóa học các phản ứng thủy phân </w:t>
            </w:r>
            <w:r w:rsidRPr="00770B6E">
              <w:rPr>
                <w:lang w:val="it-IT"/>
              </w:rPr>
              <w:t>saccarozơ, tinh bột và xenlulozơ; phản ứng este hóa của xenlulozơ.</w:t>
            </w:r>
          </w:p>
          <w:p w:rsidR="00770B6E" w:rsidRPr="00770B6E" w:rsidRDefault="00770B6E" w:rsidP="00770B6E">
            <w:pPr>
              <w:pStyle w:val="Heading5"/>
              <w:rPr>
                <w:lang w:val="it-IT"/>
              </w:rPr>
            </w:pPr>
            <w:r w:rsidRPr="00770B6E">
              <w:rPr>
                <w:lang w:val="it-IT"/>
              </w:rPr>
              <w:t>Tính khối lượng Ag hoặc glucozơ thu được khi thủy phân saccarozơ, tinh bột và xenlulozơ, rồi cho sản phẩm tham gia phản ứng tráng bạc.</w:t>
            </w:r>
          </w:p>
          <w:p w:rsidR="00770B6E" w:rsidRPr="00770B6E" w:rsidRDefault="00770B6E" w:rsidP="00770B6E">
            <w:pPr>
              <w:pStyle w:val="Heading5"/>
            </w:pPr>
            <w:r w:rsidRPr="00770B6E">
              <w:t>Tính khối lượng glucozơ thu được từ phản ứng thuỷ phân các chất theo hiệu suất.</w:t>
            </w:r>
          </w:p>
        </w:tc>
        <w:tc>
          <w:tcPr>
            <w:tcW w:w="1505" w:type="dxa"/>
            <w:shd w:val="clear" w:color="auto" w:fill="auto"/>
            <w:vAlign w:val="center"/>
          </w:tcPr>
          <w:p w:rsidR="00770B6E" w:rsidRDefault="00770B6E" w:rsidP="00770B6E">
            <w:pPr>
              <w:spacing w:beforeLines="40" w:before="96" w:line="360" w:lineRule="auto"/>
              <w:jc w:val="center"/>
              <w:rPr>
                <w:sz w:val="22"/>
              </w:rPr>
            </w:pPr>
            <w:r>
              <w:rPr>
                <w:sz w:val="22"/>
              </w:rPr>
              <w:t>4</w:t>
            </w:r>
          </w:p>
        </w:tc>
        <w:tc>
          <w:tcPr>
            <w:tcW w:w="1418" w:type="dxa"/>
            <w:shd w:val="clear" w:color="auto" w:fill="auto"/>
            <w:vAlign w:val="center"/>
          </w:tcPr>
          <w:p w:rsidR="00770B6E" w:rsidRDefault="004C6EB5" w:rsidP="00770B6E">
            <w:pPr>
              <w:spacing w:beforeLines="40" w:before="96" w:line="360" w:lineRule="auto"/>
              <w:jc w:val="center"/>
              <w:rPr>
                <w:bCs/>
                <w:sz w:val="22"/>
                <w:lang w:bidi="hi-IN"/>
              </w:rPr>
            </w:pPr>
            <w:r>
              <w:rPr>
                <w:bCs/>
                <w:sz w:val="22"/>
                <w:lang w:bidi="hi-IN"/>
              </w:rPr>
              <w:t>3</w:t>
            </w:r>
          </w:p>
        </w:tc>
        <w:tc>
          <w:tcPr>
            <w:tcW w:w="1173" w:type="dxa"/>
            <w:shd w:val="clear" w:color="auto" w:fill="auto"/>
            <w:vAlign w:val="center"/>
          </w:tcPr>
          <w:p w:rsidR="00770B6E" w:rsidRPr="008D3814" w:rsidRDefault="004C6EB5" w:rsidP="00770B6E">
            <w:pPr>
              <w:spacing w:beforeLines="40" w:before="96" w:line="360" w:lineRule="auto"/>
              <w:jc w:val="center"/>
              <w:rPr>
                <w:sz w:val="22"/>
                <w:lang w:bidi="hi-IN"/>
              </w:rPr>
            </w:pPr>
            <w:r>
              <w:rPr>
                <w:sz w:val="22"/>
                <w:lang w:bidi="hi-IN"/>
              </w:rPr>
              <w:t>1</w:t>
            </w:r>
          </w:p>
        </w:tc>
        <w:tc>
          <w:tcPr>
            <w:tcW w:w="1517" w:type="dxa"/>
            <w:shd w:val="clear" w:color="auto" w:fill="auto"/>
            <w:vAlign w:val="center"/>
          </w:tcPr>
          <w:p w:rsidR="00770B6E" w:rsidRPr="008D3814" w:rsidRDefault="00770B6E" w:rsidP="00770B6E">
            <w:pPr>
              <w:spacing w:beforeLines="40" w:before="96" w:line="360" w:lineRule="auto"/>
              <w:jc w:val="center"/>
              <w:rPr>
                <w:sz w:val="22"/>
                <w:lang w:bidi="hi-IN"/>
              </w:rPr>
            </w:pPr>
            <w:r>
              <w:rPr>
                <w:sz w:val="22"/>
                <w:lang w:bidi="hi-IN"/>
              </w:rPr>
              <w:t>0</w:t>
            </w:r>
          </w:p>
        </w:tc>
      </w:tr>
      <w:tr w:rsidR="00770B6E" w:rsidRPr="007169A1" w:rsidTr="009B5952">
        <w:trPr>
          <w:gridAfter w:val="1"/>
          <w:wAfter w:w="10" w:type="dxa"/>
          <w:trHeight w:val="314"/>
          <w:jc w:val="center"/>
        </w:trPr>
        <w:tc>
          <w:tcPr>
            <w:tcW w:w="555" w:type="dxa"/>
          </w:tcPr>
          <w:p w:rsidR="00770B6E" w:rsidRPr="008D3814" w:rsidRDefault="00770B6E" w:rsidP="00770B6E">
            <w:pPr>
              <w:spacing w:beforeLines="40" w:before="96" w:line="360" w:lineRule="auto"/>
              <w:rPr>
                <w:b/>
                <w:sz w:val="22"/>
              </w:rPr>
            </w:pPr>
            <w:r>
              <w:rPr>
                <w:b/>
                <w:sz w:val="22"/>
              </w:rPr>
              <w:t xml:space="preserve">3 </w:t>
            </w:r>
          </w:p>
        </w:tc>
        <w:tc>
          <w:tcPr>
            <w:tcW w:w="2138" w:type="dxa"/>
          </w:tcPr>
          <w:p w:rsidR="00770B6E" w:rsidRPr="00503259" w:rsidRDefault="00770B6E" w:rsidP="00503259">
            <w:pPr>
              <w:rPr>
                <w:b/>
              </w:rPr>
            </w:pPr>
            <w:r w:rsidRPr="00503259">
              <w:rPr>
                <w:b/>
              </w:rPr>
              <w:t xml:space="preserve">Chương 5: Đại cương kim loại </w:t>
            </w:r>
          </w:p>
        </w:tc>
        <w:tc>
          <w:tcPr>
            <w:tcW w:w="2266" w:type="dxa"/>
            <w:shd w:val="clear" w:color="auto" w:fill="auto"/>
          </w:tcPr>
          <w:p w:rsidR="00770B6E" w:rsidRPr="00503259" w:rsidRDefault="00770B6E" w:rsidP="00503259">
            <w:pPr>
              <w:rPr>
                <w:b/>
                <w:szCs w:val="24"/>
              </w:rPr>
            </w:pPr>
            <w:r w:rsidRPr="00503259">
              <w:rPr>
                <w:b/>
              </w:rPr>
              <w:t xml:space="preserve">5. </w:t>
            </w:r>
            <w:r w:rsidR="008B3DDB" w:rsidRPr="00503259">
              <w:rPr>
                <w:b/>
              </w:rPr>
              <w:t>Amin</w:t>
            </w:r>
            <w:r w:rsidRPr="00503259">
              <w:rPr>
                <w:b/>
              </w:rPr>
              <w:t xml:space="preserve"> </w:t>
            </w:r>
          </w:p>
          <w:p w:rsidR="00770B6E" w:rsidRDefault="00770B6E" w:rsidP="00770B6E">
            <w:pPr>
              <w:widowControl/>
              <w:tabs>
                <w:tab w:val="clear" w:pos="432"/>
                <w:tab w:val="clear" w:pos="2592"/>
                <w:tab w:val="clear" w:pos="5472"/>
                <w:tab w:val="clear" w:pos="7776"/>
              </w:tabs>
              <w:jc w:val="left"/>
              <w:rPr>
                <w:b/>
                <w:bCs/>
              </w:rPr>
            </w:pPr>
          </w:p>
        </w:tc>
        <w:tc>
          <w:tcPr>
            <w:tcW w:w="4260" w:type="dxa"/>
          </w:tcPr>
          <w:p w:rsidR="008D0B7D" w:rsidRPr="00E71B21" w:rsidRDefault="008D0B7D" w:rsidP="00E71B21">
            <w:pPr>
              <w:rPr>
                <w:b/>
                <w:lang w:val="pt-BR"/>
              </w:rPr>
            </w:pPr>
            <w:r w:rsidRPr="00E71B21">
              <w:rPr>
                <w:b/>
                <w:lang w:val="pt-BR"/>
              </w:rPr>
              <w:t>Nhận biết:</w:t>
            </w:r>
          </w:p>
          <w:p w:rsidR="008D0B7D" w:rsidRPr="007169A1" w:rsidRDefault="008D0B7D" w:rsidP="00E71B21">
            <w:pPr>
              <w:pStyle w:val="Heading5"/>
              <w:rPr>
                <w:lang w:val="pt-BR"/>
              </w:rPr>
            </w:pPr>
            <w:r w:rsidRPr="007169A1">
              <w:rPr>
                <w:lang w:val="pt-BR"/>
              </w:rPr>
              <w:t xml:space="preserve">Khái niệm, phân loại, cách gọi tên (theo </w:t>
            </w:r>
            <w:r w:rsidRPr="007169A1">
              <w:rPr>
                <w:lang w:val="pt-BR"/>
              </w:rPr>
              <w:lastRenderedPageBreak/>
              <w:t>danh pháp thay thế và gốc - chức).</w:t>
            </w:r>
          </w:p>
          <w:p w:rsidR="008D0B7D" w:rsidRDefault="008D0B7D" w:rsidP="00E71B21">
            <w:pPr>
              <w:pStyle w:val="Heading5"/>
              <w:rPr>
                <w:lang w:val="pt-BR"/>
              </w:rPr>
            </w:pPr>
            <w:r w:rsidRPr="007169A1">
              <w:rPr>
                <w:lang w:val="pt-BR"/>
              </w:rPr>
              <w:t>Đặc điểm cấu tạo phân tử,</w:t>
            </w:r>
            <w:r>
              <w:rPr>
                <w:lang w:val="pt-BR"/>
              </w:rPr>
              <w:t xml:space="preserve"> bậc amin.</w:t>
            </w:r>
            <w:r w:rsidRPr="007169A1">
              <w:rPr>
                <w:lang w:val="pt-BR"/>
              </w:rPr>
              <w:t xml:space="preserve"> </w:t>
            </w:r>
          </w:p>
          <w:p w:rsidR="008D0B7D" w:rsidRPr="007169A1" w:rsidRDefault="008D0B7D" w:rsidP="00E71B21">
            <w:pPr>
              <w:pStyle w:val="Heading5"/>
              <w:rPr>
                <w:lang w:val="pt-BR"/>
              </w:rPr>
            </w:pPr>
            <w:r>
              <w:rPr>
                <w:lang w:val="pt-BR"/>
              </w:rPr>
              <w:t>T</w:t>
            </w:r>
            <w:r w:rsidRPr="007169A1">
              <w:rPr>
                <w:lang w:val="pt-BR"/>
              </w:rPr>
              <w:t>ính chất vật lí (trạng thái, màu, mùi, độ tan) của amin.</w:t>
            </w:r>
          </w:p>
          <w:p w:rsidR="008D0B7D" w:rsidRPr="00503259" w:rsidRDefault="008D0B7D" w:rsidP="0038043B">
            <w:pPr>
              <w:rPr>
                <w:b/>
                <w:lang w:val="pt-BR"/>
              </w:rPr>
            </w:pPr>
            <w:r w:rsidRPr="00503259">
              <w:rPr>
                <w:b/>
                <w:lang w:val="pt-BR"/>
              </w:rPr>
              <w:t>Thông hiểu:</w:t>
            </w:r>
          </w:p>
          <w:p w:rsidR="008D0B7D" w:rsidRPr="007169A1" w:rsidRDefault="008D0B7D" w:rsidP="00E71B21">
            <w:pPr>
              <w:pStyle w:val="Heading5"/>
              <w:rPr>
                <w:lang w:val="pt-BR"/>
              </w:rPr>
            </w:pPr>
            <w:r w:rsidRPr="007169A1">
              <w:rPr>
                <w:lang w:val="pt-BR"/>
              </w:rPr>
              <w:t>Tính chất hóa học điển hình của amin là tính bazơ, anilin có phản ứng thế với</w:t>
            </w:r>
            <w:r>
              <w:rPr>
                <w:lang w:val="pt-BR"/>
              </w:rPr>
              <w:t xml:space="preserve"> </w:t>
            </w:r>
            <w:r w:rsidRPr="007169A1">
              <w:rPr>
                <w:lang w:val="pt-BR"/>
              </w:rPr>
              <w:t>brom trong nước. Nêu được hiện tượng của thí nghiệm.</w:t>
            </w:r>
          </w:p>
          <w:p w:rsidR="008D0B7D" w:rsidRPr="00503259" w:rsidRDefault="008D0B7D" w:rsidP="00503259">
            <w:pPr>
              <w:pStyle w:val="Heading5"/>
            </w:pPr>
            <w:r w:rsidRPr="007169A1">
              <w:t>Tính khối lượng các chất trong phản ứng với axit, phản ứng cháy của amin</w:t>
            </w:r>
            <w:r>
              <w:t xml:space="preserve"> khi biết công thức phân tử, công thức cấu tạo của amin.</w:t>
            </w:r>
          </w:p>
        </w:tc>
        <w:tc>
          <w:tcPr>
            <w:tcW w:w="1505" w:type="dxa"/>
            <w:shd w:val="clear" w:color="auto" w:fill="auto"/>
            <w:vAlign w:val="center"/>
          </w:tcPr>
          <w:p w:rsidR="00770B6E" w:rsidRDefault="004C6EB5" w:rsidP="00770B6E">
            <w:pPr>
              <w:spacing w:beforeLines="40" w:before="96" w:line="360" w:lineRule="auto"/>
              <w:jc w:val="center"/>
              <w:rPr>
                <w:sz w:val="22"/>
              </w:rPr>
            </w:pPr>
            <w:r>
              <w:rPr>
                <w:sz w:val="22"/>
              </w:rPr>
              <w:lastRenderedPageBreak/>
              <w:t>3</w:t>
            </w:r>
          </w:p>
        </w:tc>
        <w:tc>
          <w:tcPr>
            <w:tcW w:w="1418" w:type="dxa"/>
            <w:shd w:val="clear" w:color="auto" w:fill="auto"/>
            <w:vAlign w:val="center"/>
          </w:tcPr>
          <w:p w:rsidR="00770B6E" w:rsidRDefault="00770B6E" w:rsidP="00770B6E">
            <w:pPr>
              <w:spacing w:beforeLines="40" w:before="96" w:line="360" w:lineRule="auto"/>
              <w:jc w:val="center"/>
              <w:rPr>
                <w:bCs/>
                <w:sz w:val="22"/>
                <w:lang w:bidi="hi-IN"/>
              </w:rPr>
            </w:pPr>
            <w:r>
              <w:rPr>
                <w:bCs/>
                <w:sz w:val="22"/>
                <w:lang w:bidi="hi-IN"/>
              </w:rPr>
              <w:t>1</w:t>
            </w:r>
          </w:p>
        </w:tc>
        <w:tc>
          <w:tcPr>
            <w:tcW w:w="1173" w:type="dxa"/>
            <w:shd w:val="clear" w:color="auto" w:fill="auto"/>
            <w:vAlign w:val="center"/>
          </w:tcPr>
          <w:p w:rsidR="00770B6E" w:rsidRPr="008D3814" w:rsidRDefault="00770B6E" w:rsidP="00770B6E">
            <w:pPr>
              <w:spacing w:beforeLines="40" w:before="96" w:line="360" w:lineRule="auto"/>
              <w:jc w:val="center"/>
              <w:rPr>
                <w:sz w:val="22"/>
                <w:lang w:bidi="hi-IN"/>
              </w:rPr>
            </w:pPr>
            <w:r>
              <w:rPr>
                <w:sz w:val="22"/>
                <w:lang w:bidi="hi-IN"/>
              </w:rPr>
              <w:t>0</w:t>
            </w:r>
          </w:p>
        </w:tc>
        <w:tc>
          <w:tcPr>
            <w:tcW w:w="1517" w:type="dxa"/>
            <w:shd w:val="clear" w:color="auto" w:fill="auto"/>
            <w:vAlign w:val="center"/>
          </w:tcPr>
          <w:p w:rsidR="00770B6E" w:rsidRPr="008D3814" w:rsidRDefault="00770B6E" w:rsidP="00770B6E">
            <w:pPr>
              <w:spacing w:beforeLines="40" w:before="96" w:line="360" w:lineRule="auto"/>
              <w:jc w:val="center"/>
              <w:rPr>
                <w:sz w:val="22"/>
                <w:lang w:bidi="hi-IN"/>
              </w:rPr>
            </w:pPr>
            <w:r>
              <w:rPr>
                <w:sz w:val="22"/>
                <w:lang w:bidi="hi-IN"/>
              </w:rPr>
              <w:t>0</w:t>
            </w:r>
          </w:p>
        </w:tc>
      </w:tr>
      <w:tr w:rsidR="00770B6E" w:rsidRPr="007169A1" w:rsidTr="009B5952">
        <w:trPr>
          <w:gridAfter w:val="1"/>
          <w:wAfter w:w="10" w:type="dxa"/>
          <w:trHeight w:val="944"/>
          <w:jc w:val="center"/>
        </w:trPr>
        <w:tc>
          <w:tcPr>
            <w:tcW w:w="555" w:type="dxa"/>
            <w:vMerge w:val="restart"/>
          </w:tcPr>
          <w:p w:rsidR="00770B6E" w:rsidRPr="008D3814" w:rsidRDefault="00770B6E" w:rsidP="00770B6E">
            <w:pPr>
              <w:spacing w:beforeLines="40" w:before="96" w:line="360" w:lineRule="auto"/>
              <w:rPr>
                <w:b/>
                <w:sz w:val="22"/>
              </w:rPr>
            </w:pPr>
          </w:p>
        </w:tc>
        <w:tc>
          <w:tcPr>
            <w:tcW w:w="2138" w:type="dxa"/>
          </w:tcPr>
          <w:p w:rsidR="00770B6E" w:rsidRPr="008D3814" w:rsidRDefault="00770B6E" w:rsidP="00770B6E">
            <w:pPr>
              <w:spacing w:beforeLines="40" w:before="96" w:line="360" w:lineRule="auto"/>
              <w:rPr>
                <w:b/>
                <w:sz w:val="22"/>
              </w:rPr>
            </w:pPr>
          </w:p>
        </w:tc>
        <w:tc>
          <w:tcPr>
            <w:tcW w:w="2266" w:type="dxa"/>
            <w:shd w:val="clear" w:color="auto" w:fill="auto"/>
          </w:tcPr>
          <w:p w:rsidR="00770B6E" w:rsidRDefault="00770B6E" w:rsidP="00770B6E">
            <w:pPr>
              <w:widowControl/>
              <w:tabs>
                <w:tab w:val="clear" w:pos="432"/>
                <w:tab w:val="clear" w:pos="2592"/>
                <w:tab w:val="clear" w:pos="5472"/>
                <w:tab w:val="clear" w:pos="7776"/>
              </w:tabs>
              <w:jc w:val="left"/>
              <w:rPr>
                <w:b/>
                <w:bCs/>
                <w:szCs w:val="24"/>
              </w:rPr>
            </w:pPr>
            <w:r>
              <w:rPr>
                <w:b/>
                <w:bCs/>
              </w:rPr>
              <w:t xml:space="preserve">6. </w:t>
            </w:r>
            <w:r w:rsidR="008D0B7D">
              <w:rPr>
                <w:b/>
                <w:bCs/>
              </w:rPr>
              <w:t xml:space="preserve">Amino axit </w:t>
            </w:r>
          </w:p>
          <w:p w:rsidR="00770B6E" w:rsidRDefault="00770B6E" w:rsidP="00770B6E">
            <w:pPr>
              <w:widowControl/>
              <w:tabs>
                <w:tab w:val="clear" w:pos="432"/>
                <w:tab w:val="clear" w:pos="2592"/>
                <w:tab w:val="clear" w:pos="5472"/>
                <w:tab w:val="clear" w:pos="7776"/>
              </w:tabs>
              <w:jc w:val="left"/>
              <w:rPr>
                <w:b/>
                <w:bCs/>
              </w:rPr>
            </w:pPr>
          </w:p>
        </w:tc>
        <w:tc>
          <w:tcPr>
            <w:tcW w:w="4260" w:type="dxa"/>
          </w:tcPr>
          <w:p w:rsidR="008D0B7D" w:rsidRPr="00E71B21" w:rsidRDefault="008D0B7D" w:rsidP="0038043B">
            <w:pPr>
              <w:rPr>
                <w:b/>
                <w:lang w:val="it-IT"/>
              </w:rPr>
            </w:pPr>
            <w:r w:rsidRPr="00E71B21">
              <w:rPr>
                <w:b/>
                <w:lang w:val="it-IT"/>
              </w:rPr>
              <w:t xml:space="preserve">Nhận biết: </w:t>
            </w:r>
          </w:p>
          <w:p w:rsidR="008D0B7D" w:rsidRPr="007169A1" w:rsidRDefault="008D0B7D" w:rsidP="00E71B21">
            <w:pPr>
              <w:pStyle w:val="Heading5"/>
              <w:rPr>
                <w:lang w:val="it-IT"/>
              </w:rPr>
            </w:pPr>
            <w:r w:rsidRPr="007169A1">
              <w:rPr>
                <w:lang w:val="it-IT"/>
              </w:rPr>
              <w:t xml:space="preserve">Định nghĩa, đặc điểm cấu tạo phân tử, ứng dụng quan trọng của amino axit. </w:t>
            </w:r>
          </w:p>
          <w:p w:rsidR="008D0B7D" w:rsidRPr="007169A1" w:rsidRDefault="008D0B7D" w:rsidP="00E71B21">
            <w:pPr>
              <w:pStyle w:val="Heading5"/>
              <w:rPr>
                <w:lang w:val="it-IT"/>
              </w:rPr>
            </w:pPr>
            <w:r w:rsidRPr="007169A1">
              <w:rPr>
                <w:lang w:val="it-IT"/>
              </w:rPr>
              <w:t>Biết công thức cấu tạo và tên thông thường của một số aminoaxit thiên nhiên.</w:t>
            </w:r>
          </w:p>
          <w:p w:rsidR="008D0B7D" w:rsidRPr="00503259" w:rsidRDefault="008D0B7D" w:rsidP="0038043B">
            <w:pPr>
              <w:rPr>
                <w:b/>
                <w:lang w:val="it-IT"/>
              </w:rPr>
            </w:pPr>
            <w:r w:rsidRPr="00503259">
              <w:rPr>
                <w:b/>
                <w:lang w:val="it-IT"/>
              </w:rPr>
              <w:t xml:space="preserve">Thông hiểu: </w:t>
            </w:r>
          </w:p>
          <w:p w:rsidR="008D0B7D" w:rsidRPr="007169A1" w:rsidRDefault="008D0B7D" w:rsidP="00E71B21">
            <w:pPr>
              <w:pStyle w:val="Heading5"/>
              <w:rPr>
                <w:lang w:val="it-IT"/>
              </w:rPr>
            </w:pPr>
            <w:r w:rsidRPr="007169A1">
              <w:rPr>
                <w:lang w:val="it-IT"/>
              </w:rPr>
              <w:t xml:space="preserve">Tính chất hóa học của amino axit (tính lưỡng tính; phản ứng este hoá; phản ứng trùng ngưng của </w:t>
            </w:r>
            <w:r w:rsidRPr="007169A1">
              <w:sym w:font="MT Symbol" w:char="F065"/>
            </w:r>
            <w:r w:rsidRPr="007169A1">
              <w:rPr>
                <w:lang w:val="it-IT"/>
              </w:rPr>
              <w:t xml:space="preserve"> và </w:t>
            </w:r>
            <w:r w:rsidRPr="007169A1">
              <w:sym w:font="MT Symbol" w:char="F077"/>
            </w:r>
            <w:r w:rsidRPr="007169A1">
              <w:rPr>
                <w:lang w:val="it-IT"/>
              </w:rPr>
              <w:t>- amino axit). Tính axit - bazơ của aminoaxit.</w:t>
            </w:r>
          </w:p>
          <w:p w:rsidR="00770B6E" w:rsidRPr="00503259" w:rsidRDefault="008D0B7D" w:rsidP="00503259">
            <w:pPr>
              <w:pStyle w:val="Heading5"/>
            </w:pPr>
            <w:r w:rsidRPr="007169A1">
              <w:t>Tính khối lượng các chất trong phản ứng với axit, bazơ, phản ứng cháy</w:t>
            </w:r>
            <w:r>
              <w:t xml:space="preserve"> khi biết CTPT, CTCT, tên gọi </w:t>
            </w:r>
            <w:r w:rsidRPr="007169A1">
              <w:t>của amino axit</w:t>
            </w:r>
            <w:r w:rsidR="00503259">
              <w:t>.</w:t>
            </w:r>
          </w:p>
        </w:tc>
        <w:tc>
          <w:tcPr>
            <w:tcW w:w="1505" w:type="dxa"/>
            <w:shd w:val="clear" w:color="auto" w:fill="auto"/>
            <w:vAlign w:val="center"/>
          </w:tcPr>
          <w:p w:rsidR="00770B6E" w:rsidRDefault="00770B6E" w:rsidP="00770B6E">
            <w:pPr>
              <w:spacing w:beforeLines="40" w:before="96" w:line="360" w:lineRule="auto"/>
              <w:jc w:val="center"/>
              <w:rPr>
                <w:sz w:val="22"/>
              </w:rPr>
            </w:pPr>
            <w:r>
              <w:rPr>
                <w:sz w:val="22"/>
              </w:rPr>
              <w:t>1</w:t>
            </w:r>
          </w:p>
        </w:tc>
        <w:tc>
          <w:tcPr>
            <w:tcW w:w="1418" w:type="dxa"/>
            <w:shd w:val="clear" w:color="auto" w:fill="auto"/>
            <w:vAlign w:val="center"/>
          </w:tcPr>
          <w:p w:rsidR="00770B6E" w:rsidRDefault="004C6EB5" w:rsidP="00770B6E">
            <w:pPr>
              <w:spacing w:beforeLines="40" w:before="96" w:line="360" w:lineRule="auto"/>
              <w:jc w:val="center"/>
              <w:rPr>
                <w:bCs/>
                <w:sz w:val="22"/>
                <w:lang w:bidi="hi-IN"/>
              </w:rPr>
            </w:pPr>
            <w:r>
              <w:rPr>
                <w:bCs/>
                <w:sz w:val="22"/>
                <w:lang w:bidi="hi-IN"/>
              </w:rPr>
              <w:t>1</w:t>
            </w:r>
          </w:p>
        </w:tc>
        <w:tc>
          <w:tcPr>
            <w:tcW w:w="1173" w:type="dxa"/>
            <w:shd w:val="clear" w:color="auto" w:fill="auto"/>
            <w:vAlign w:val="center"/>
          </w:tcPr>
          <w:p w:rsidR="00770B6E" w:rsidRPr="008D3814" w:rsidRDefault="00770B6E" w:rsidP="00770B6E">
            <w:pPr>
              <w:spacing w:beforeLines="40" w:before="96" w:line="360" w:lineRule="auto"/>
              <w:jc w:val="center"/>
              <w:rPr>
                <w:sz w:val="22"/>
                <w:lang w:bidi="hi-IN"/>
              </w:rPr>
            </w:pPr>
            <w:r>
              <w:rPr>
                <w:sz w:val="22"/>
                <w:lang w:bidi="hi-IN"/>
              </w:rPr>
              <w:t>0</w:t>
            </w:r>
          </w:p>
        </w:tc>
        <w:tc>
          <w:tcPr>
            <w:tcW w:w="1517" w:type="dxa"/>
            <w:shd w:val="clear" w:color="auto" w:fill="auto"/>
            <w:vAlign w:val="center"/>
          </w:tcPr>
          <w:p w:rsidR="00770B6E" w:rsidRPr="008D3814" w:rsidRDefault="00770B6E" w:rsidP="00770B6E">
            <w:pPr>
              <w:spacing w:beforeLines="40" w:before="96" w:line="360" w:lineRule="auto"/>
              <w:jc w:val="center"/>
              <w:rPr>
                <w:sz w:val="22"/>
                <w:lang w:bidi="hi-IN"/>
              </w:rPr>
            </w:pPr>
            <w:r>
              <w:rPr>
                <w:sz w:val="22"/>
                <w:lang w:bidi="hi-IN"/>
              </w:rPr>
              <w:t>0</w:t>
            </w:r>
          </w:p>
        </w:tc>
      </w:tr>
      <w:tr w:rsidR="00770B6E" w:rsidRPr="007169A1" w:rsidTr="009B5952">
        <w:trPr>
          <w:gridAfter w:val="1"/>
          <w:wAfter w:w="10" w:type="dxa"/>
          <w:trHeight w:val="944"/>
          <w:jc w:val="center"/>
        </w:trPr>
        <w:tc>
          <w:tcPr>
            <w:tcW w:w="555" w:type="dxa"/>
            <w:vMerge/>
          </w:tcPr>
          <w:p w:rsidR="00770B6E" w:rsidRPr="008D3814" w:rsidRDefault="00770B6E" w:rsidP="00770B6E">
            <w:pPr>
              <w:spacing w:beforeLines="40" w:before="96" w:line="360" w:lineRule="auto"/>
              <w:rPr>
                <w:b/>
                <w:sz w:val="22"/>
              </w:rPr>
            </w:pPr>
          </w:p>
        </w:tc>
        <w:tc>
          <w:tcPr>
            <w:tcW w:w="2138" w:type="dxa"/>
          </w:tcPr>
          <w:p w:rsidR="00770B6E" w:rsidRPr="008D3814" w:rsidRDefault="00FC2B78" w:rsidP="00770B6E">
            <w:pPr>
              <w:spacing w:beforeLines="40" w:before="96" w:line="360" w:lineRule="auto"/>
              <w:rPr>
                <w:b/>
                <w:sz w:val="22"/>
              </w:rPr>
            </w:pPr>
            <w:r>
              <w:rPr>
                <w:b/>
                <w:sz w:val="22"/>
              </w:rPr>
              <w:t xml:space="preserve">Tổng hợp hữu cơ </w:t>
            </w:r>
          </w:p>
        </w:tc>
        <w:tc>
          <w:tcPr>
            <w:tcW w:w="2266" w:type="dxa"/>
            <w:shd w:val="clear" w:color="auto" w:fill="auto"/>
          </w:tcPr>
          <w:p w:rsidR="00770B6E" w:rsidRPr="00503259" w:rsidRDefault="00770B6E" w:rsidP="00503259">
            <w:pPr>
              <w:rPr>
                <w:b/>
                <w:bCs/>
              </w:rPr>
            </w:pPr>
            <w:r>
              <w:rPr>
                <w:b/>
                <w:bCs/>
              </w:rPr>
              <w:t xml:space="preserve">7. </w:t>
            </w:r>
            <w:r w:rsidR="00503259">
              <w:rPr>
                <w:b/>
                <w:sz w:val="22"/>
              </w:rPr>
              <w:t>Tổng hợp hữu cơ</w:t>
            </w:r>
          </w:p>
        </w:tc>
        <w:tc>
          <w:tcPr>
            <w:tcW w:w="4260" w:type="dxa"/>
          </w:tcPr>
          <w:p w:rsidR="00FC2B78" w:rsidRPr="00E71B21" w:rsidRDefault="00FC2B78" w:rsidP="00E71B21">
            <w:pPr>
              <w:rPr>
                <w:b/>
              </w:rPr>
            </w:pPr>
            <w:r w:rsidRPr="00E71B21">
              <w:rPr>
                <w:b/>
              </w:rPr>
              <w:t>Thông hiểu:</w:t>
            </w:r>
          </w:p>
          <w:p w:rsidR="00FC2B78" w:rsidRPr="007169A1" w:rsidRDefault="00FC2B78" w:rsidP="00E71B21">
            <w:pPr>
              <w:pStyle w:val="Heading5"/>
            </w:pPr>
            <w:r w:rsidRPr="007169A1">
              <w:t>Tính chất vật lý của các este, chất béo, cacbohiđrat</w:t>
            </w:r>
            <w:r w:rsidR="00503259">
              <w:t>.</w:t>
            </w:r>
          </w:p>
          <w:p w:rsidR="00FC2B78" w:rsidRPr="007169A1" w:rsidRDefault="00FC2B78" w:rsidP="00E71B21">
            <w:pPr>
              <w:pStyle w:val="Heading5"/>
            </w:pPr>
            <w:r w:rsidRPr="007169A1">
              <w:t>Tính chất hóa học đặc trưng của c</w:t>
            </w:r>
            <w:r w:rsidR="00503259">
              <w:t>ác este, chất béo, cacbohiđrat.</w:t>
            </w:r>
          </w:p>
          <w:p w:rsidR="00FC2B78" w:rsidRPr="00E71B21" w:rsidRDefault="00FC2B78" w:rsidP="00E71B21">
            <w:pPr>
              <w:rPr>
                <w:b/>
              </w:rPr>
            </w:pPr>
            <w:r w:rsidRPr="00E71B21">
              <w:rPr>
                <w:b/>
              </w:rPr>
              <w:t>Vận dụng</w:t>
            </w:r>
            <w:r w:rsidR="00E71B21" w:rsidRPr="00E71B21">
              <w:rPr>
                <w:b/>
              </w:rPr>
              <w:t>:</w:t>
            </w:r>
          </w:p>
          <w:p w:rsidR="00FC2B78" w:rsidRPr="007169A1" w:rsidRDefault="00FC2B78" w:rsidP="00E71B21">
            <w:pPr>
              <w:pStyle w:val="Heading5"/>
            </w:pPr>
            <w:r w:rsidRPr="007169A1">
              <w:t>Sử dụng dụng cụ hoá chất để tiến hành an toàn, thành công các thí nghiệm.</w:t>
            </w:r>
          </w:p>
          <w:p w:rsidR="00FC2B78" w:rsidRPr="007169A1" w:rsidRDefault="00FC2B78" w:rsidP="00E71B21">
            <w:pPr>
              <w:pStyle w:val="Heading5"/>
              <w:rPr>
                <w:lang w:val="it-IT"/>
              </w:rPr>
            </w:pPr>
            <w:r w:rsidRPr="007169A1">
              <w:t>Quan sát thí nghiệm, nêu hiện tượng, giải thích và viết các phương trình hoá học. Rút ra nhận xét</w:t>
            </w:r>
            <w:r>
              <w:t xml:space="preserve"> (</w:t>
            </w:r>
            <w:r w:rsidRPr="007169A1">
              <w:rPr>
                <w:lang w:val="it-IT"/>
              </w:rPr>
              <w:t>Điều chế etyl axetat</w:t>
            </w:r>
            <w:r>
              <w:rPr>
                <w:lang w:val="it-IT"/>
              </w:rPr>
              <w:t xml:space="preserve">; </w:t>
            </w:r>
            <w:r w:rsidRPr="007169A1">
              <w:rPr>
                <w:lang w:val="it-IT"/>
              </w:rPr>
              <w:t>Phản ứng xà phòng hoá chất béo</w:t>
            </w:r>
            <w:r>
              <w:rPr>
                <w:lang w:val="it-IT"/>
              </w:rPr>
              <w:t xml:space="preserve">; </w:t>
            </w:r>
            <w:r w:rsidRPr="007169A1">
              <w:rPr>
                <w:lang w:val="it-IT"/>
              </w:rPr>
              <w:t>Phản ứng của glucozơ với Cu(OH)</w:t>
            </w:r>
            <w:r w:rsidRPr="007169A1">
              <w:rPr>
                <w:vertAlign w:val="subscript"/>
                <w:lang w:val="it-IT"/>
              </w:rPr>
              <w:t>2</w:t>
            </w:r>
            <w:r>
              <w:rPr>
                <w:lang w:val="it-IT"/>
              </w:rPr>
              <w:t xml:space="preserve">; </w:t>
            </w:r>
            <w:r w:rsidRPr="007169A1">
              <w:rPr>
                <w:lang w:val="it-IT"/>
              </w:rPr>
              <w:t>Phản ứng của hồ tinh bột với iot.</w:t>
            </w:r>
            <w:r>
              <w:rPr>
                <w:lang w:val="it-IT"/>
              </w:rPr>
              <w:t>)</w:t>
            </w:r>
          </w:p>
          <w:p w:rsidR="00FC2B78" w:rsidRPr="007169A1" w:rsidRDefault="00FC2B78" w:rsidP="00E71B21">
            <w:pPr>
              <w:pStyle w:val="Heading5"/>
            </w:pPr>
            <w:r w:rsidRPr="007169A1">
              <w:lastRenderedPageBreak/>
              <w:t>Viết PTPƯ chuyển hóa các este, chất béo, cacbohiđrat</w:t>
            </w:r>
            <w:r w:rsidR="00503259">
              <w:t>.</w:t>
            </w:r>
          </w:p>
          <w:p w:rsidR="00FC2B78" w:rsidRPr="007169A1" w:rsidRDefault="00FC2B78" w:rsidP="00E71B21">
            <w:pPr>
              <w:pStyle w:val="Heading5"/>
            </w:pPr>
            <w:r w:rsidRPr="007169A1">
              <w:t>Viết đồng p</w:t>
            </w:r>
            <w:r w:rsidR="00503259">
              <w:t>hân cấu tạo của este, chất béo.</w:t>
            </w:r>
          </w:p>
          <w:p w:rsidR="00FC2B78" w:rsidRPr="00E71B21" w:rsidRDefault="00FC2B78" w:rsidP="00E71B21">
            <w:pPr>
              <w:rPr>
                <w:b/>
              </w:rPr>
            </w:pPr>
            <w:r w:rsidRPr="00E71B21">
              <w:rPr>
                <w:b/>
              </w:rPr>
              <w:t>Vận dụng cao:</w:t>
            </w:r>
          </w:p>
          <w:p w:rsidR="00770B6E" w:rsidRPr="008D3814" w:rsidRDefault="00FC2B78" w:rsidP="00503259">
            <w:pPr>
              <w:pStyle w:val="Heading5"/>
              <w:rPr>
                <w:b/>
                <w:lang w:val="pt-BR"/>
              </w:rPr>
            </w:pPr>
            <w:r w:rsidRPr="007169A1">
              <w:rPr>
                <w:iCs w:val="0"/>
                <w:lang w:val="nl-NL"/>
              </w:rPr>
              <w:t xml:space="preserve">Tính khối lượng các chất có trong hỗn hợp </w:t>
            </w:r>
            <w:r w:rsidR="00503259">
              <w:t>este, chất béo, cacbohiđrat.</w:t>
            </w:r>
          </w:p>
        </w:tc>
        <w:tc>
          <w:tcPr>
            <w:tcW w:w="1505" w:type="dxa"/>
            <w:shd w:val="clear" w:color="auto" w:fill="auto"/>
            <w:vAlign w:val="center"/>
          </w:tcPr>
          <w:p w:rsidR="00770B6E" w:rsidRDefault="004C6EB5" w:rsidP="00770B6E">
            <w:pPr>
              <w:spacing w:beforeLines="40" w:before="96" w:line="360" w:lineRule="auto"/>
              <w:jc w:val="center"/>
              <w:rPr>
                <w:sz w:val="22"/>
              </w:rPr>
            </w:pPr>
            <w:r>
              <w:rPr>
                <w:sz w:val="22"/>
              </w:rPr>
              <w:lastRenderedPageBreak/>
              <w:t>0</w:t>
            </w:r>
          </w:p>
        </w:tc>
        <w:tc>
          <w:tcPr>
            <w:tcW w:w="1418" w:type="dxa"/>
            <w:shd w:val="clear" w:color="auto" w:fill="auto"/>
            <w:vAlign w:val="center"/>
          </w:tcPr>
          <w:p w:rsidR="00770B6E" w:rsidRDefault="004C6EB5" w:rsidP="00770B6E">
            <w:pPr>
              <w:spacing w:beforeLines="40" w:before="96" w:line="360" w:lineRule="auto"/>
              <w:jc w:val="center"/>
              <w:rPr>
                <w:bCs/>
                <w:sz w:val="22"/>
                <w:lang w:bidi="hi-IN"/>
              </w:rPr>
            </w:pPr>
            <w:r>
              <w:rPr>
                <w:bCs/>
                <w:sz w:val="22"/>
                <w:lang w:bidi="hi-IN"/>
              </w:rPr>
              <w:t>1</w:t>
            </w:r>
          </w:p>
        </w:tc>
        <w:tc>
          <w:tcPr>
            <w:tcW w:w="1173" w:type="dxa"/>
            <w:shd w:val="clear" w:color="auto" w:fill="auto"/>
            <w:vAlign w:val="center"/>
          </w:tcPr>
          <w:p w:rsidR="00770B6E" w:rsidRPr="008D3814" w:rsidRDefault="004C6EB5" w:rsidP="00770B6E">
            <w:pPr>
              <w:spacing w:beforeLines="40" w:before="96" w:line="360" w:lineRule="auto"/>
              <w:jc w:val="center"/>
              <w:rPr>
                <w:sz w:val="22"/>
                <w:lang w:bidi="hi-IN"/>
              </w:rPr>
            </w:pPr>
            <w:r>
              <w:rPr>
                <w:sz w:val="22"/>
                <w:lang w:bidi="hi-IN"/>
              </w:rPr>
              <w:t>3</w:t>
            </w:r>
          </w:p>
        </w:tc>
        <w:tc>
          <w:tcPr>
            <w:tcW w:w="1517" w:type="dxa"/>
            <w:shd w:val="clear" w:color="auto" w:fill="auto"/>
            <w:vAlign w:val="center"/>
          </w:tcPr>
          <w:p w:rsidR="00770B6E" w:rsidRPr="008D3814" w:rsidRDefault="004C6EB5" w:rsidP="00770B6E">
            <w:pPr>
              <w:spacing w:beforeLines="40" w:before="96" w:line="360" w:lineRule="auto"/>
              <w:jc w:val="center"/>
              <w:rPr>
                <w:sz w:val="22"/>
                <w:lang w:bidi="hi-IN"/>
              </w:rPr>
            </w:pPr>
            <w:r>
              <w:rPr>
                <w:sz w:val="22"/>
                <w:lang w:bidi="hi-IN"/>
              </w:rPr>
              <w:t>2</w:t>
            </w:r>
          </w:p>
        </w:tc>
      </w:tr>
      <w:tr w:rsidR="00770B6E" w:rsidRPr="007169A1" w:rsidTr="009B5952">
        <w:trPr>
          <w:gridAfter w:val="1"/>
          <w:wAfter w:w="10" w:type="dxa"/>
          <w:trHeight w:val="386"/>
          <w:jc w:val="center"/>
        </w:trPr>
        <w:tc>
          <w:tcPr>
            <w:tcW w:w="4959" w:type="dxa"/>
            <w:gridSpan w:val="3"/>
          </w:tcPr>
          <w:p w:rsidR="00770B6E" w:rsidRPr="008D3814" w:rsidRDefault="00770B6E" w:rsidP="00770B6E">
            <w:pPr>
              <w:jc w:val="center"/>
              <w:rPr>
                <w:b/>
                <w:bCs/>
                <w:sz w:val="22"/>
              </w:rPr>
            </w:pPr>
            <w:r w:rsidRPr="008D3814">
              <w:rPr>
                <w:b/>
                <w:bCs/>
                <w:sz w:val="22"/>
              </w:rPr>
              <w:lastRenderedPageBreak/>
              <w:t>Tổng</w:t>
            </w:r>
          </w:p>
        </w:tc>
        <w:tc>
          <w:tcPr>
            <w:tcW w:w="4260" w:type="dxa"/>
          </w:tcPr>
          <w:p w:rsidR="00770B6E" w:rsidRPr="008D3814" w:rsidRDefault="00770B6E" w:rsidP="00770B6E">
            <w:pPr>
              <w:tabs>
                <w:tab w:val="left" w:pos="8820"/>
              </w:tabs>
              <w:rPr>
                <w:b/>
                <w:bCs/>
                <w:sz w:val="22"/>
                <w:lang w:val="it-IT"/>
              </w:rPr>
            </w:pPr>
          </w:p>
        </w:tc>
        <w:tc>
          <w:tcPr>
            <w:tcW w:w="1505" w:type="dxa"/>
            <w:shd w:val="clear" w:color="auto" w:fill="auto"/>
            <w:vAlign w:val="center"/>
          </w:tcPr>
          <w:p w:rsidR="00770B6E" w:rsidRPr="008D3814" w:rsidRDefault="004C6EB5" w:rsidP="00770B6E">
            <w:pPr>
              <w:spacing w:beforeLines="40" w:before="96" w:line="360" w:lineRule="auto"/>
              <w:jc w:val="center"/>
              <w:rPr>
                <w:b/>
                <w:bCs/>
                <w:sz w:val="22"/>
              </w:rPr>
            </w:pPr>
            <w:r>
              <w:rPr>
                <w:b/>
                <w:bCs/>
                <w:sz w:val="22"/>
              </w:rPr>
              <w:t>16</w:t>
            </w:r>
          </w:p>
        </w:tc>
        <w:tc>
          <w:tcPr>
            <w:tcW w:w="1418" w:type="dxa"/>
            <w:shd w:val="clear" w:color="auto" w:fill="auto"/>
            <w:vAlign w:val="center"/>
          </w:tcPr>
          <w:p w:rsidR="00770B6E" w:rsidRPr="008D3814" w:rsidRDefault="004C6EB5" w:rsidP="00770B6E">
            <w:pPr>
              <w:spacing w:beforeLines="40" w:before="96" w:line="360" w:lineRule="auto"/>
              <w:jc w:val="center"/>
              <w:rPr>
                <w:b/>
                <w:bCs/>
                <w:sz w:val="22"/>
                <w:lang w:bidi="hi-IN"/>
              </w:rPr>
            </w:pPr>
            <w:r>
              <w:rPr>
                <w:b/>
                <w:bCs/>
                <w:sz w:val="22"/>
                <w:lang w:bidi="hi-IN"/>
              </w:rPr>
              <w:t>12</w:t>
            </w:r>
          </w:p>
        </w:tc>
        <w:tc>
          <w:tcPr>
            <w:tcW w:w="1173" w:type="dxa"/>
            <w:shd w:val="clear" w:color="auto" w:fill="auto"/>
            <w:vAlign w:val="center"/>
          </w:tcPr>
          <w:p w:rsidR="00770B6E" w:rsidRPr="008D3814" w:rsidRDefault="004C6EB5" w:rsidP="00770B6E">
            <w:pPr>
              <w:spacing w:beforeLines="40" w:before="96" w:line="360" w:lineRule="auto"/>
              <w:jc w:val="center"/>
              <w:rPr>
                <w:b/>
                <w:bCs/>
                <w:sz w:val="22"/>
                <w:lang w:bidi="hi-IN"/>
              </w:rPr>
            </w:pPr>
            <w:r>
              <w:rPr>
                <w:b/>
                <w:bCs/>
                <w:sz w:val="22"/>
                <w:lang w:bidi="hi-IN"/>
              </w:rPr>
              <w:t>8</w:t>
            </w:r>
          </w:p>
        </w:tc>
        <w:tc>
          <w:tcPr>
            <w:tcW w:w="1517" w:type="dxa"/>
            <w:shd w:val="clear" w:color="auto" w:fill="auto"/>
            <w:vAlign w:val="center"/>
          </w:tcPr>
          <w:p w:rsidR="00770B6E" w:rsidRPr="008D3814" w:rsidRDefault="004C6EB5" w:rsidP="00770B6E">
            <w:pPr>
              <w:spacing w:beforeLines="40" w:before="96" w:line="360" w:lineRule="auto"/>
              <w:jc w:val="center"/>
              <w:rPr>
                <w:b/>
                <w:bCs/>
                <w:sz w:val="22"/>
                <w:lang w:bidi="hi-IN"/>
              </w:rPr>
            </w:pPr>
            <w:r>
              <w:rPr>
                <w:b/>
                <w:bCs/>
                <w:sz w:val="22"/>
                <w:lang w:bidi="hi-IN"/>
              </w:rPr>
              <w:t>4</w:t>
            </w:r>
          </w:p>
        </w:tc>
      </w:tr>
    </w:tbl>
    <w:p w:rsidR="00160746" w:rsidRDefault="00160746" w:rsidP="00326847">
      <w:pPr>
        <w:rPr>
          <w:b/>
          <w:sz w:val="28"/>
          <w:szCs w:val="28"/>
        </w:rPr>
      </w:pPr>
    </w:p>
    <w:p w:rsidR="00C92C25" w:rsidRDefault="00160746">
      <w:pPr>
        <w:widowControl/>
        <w:tabs>
          <w:tab w:val="clear" w:pos="432"/>
          <w:tab w:val="clear" w:pos="2592"/>
          <w:tab w:val="clear" w:pos="5472"/>
          <w:tab w:val="clear" w:pos="7776"/>
        </w:tabs>
        <w:spacing w:line="360" w:lineRule="auto"/>
        <w:ind w:left="432" w:hanging="432"/>
        <w:rPr>
          <w:b/>
          <w:sz w:val="28"/>
          <w:szCs w:val="28"/>
        </w:rPr>
      </w:pPr>
      <w:r>
        <w:rPr>
          <w:b/>
          <w:sz w:val="28"/>
          <w:szCs w:val="28"/>
        </w:rPr>
        <w:br w:type="page"/>
      </w:r>
      <w:r w:rsidR="00C92C25">
        <w:rPr>
          <w:b/>
          <w:sz w:val="28"/>
          <w:szCs w:val="28"/>
        </w:rPr>
        <w:lastRenderedPageBreak/>
        <w:br w:type="page"/>
      </w:r>
    </w:p>
    <w:tbl>
      <w:tblPr>
        <w:tblW w:w="15996" w:type="dxa"/>
        <w:tblLook w:val="04A0" w:firstRow="1" w:lastRow="0" w:firstColumn="1" w:lastColumn="0" w:noHBand="0" w:noVBand="1"/>
      </w:tblPr>
      <w:tblGrid>
        <w:gridCol w:w="537"/>
        <w:gridCol w:w="2428"/>
        <w:gridCol w:w="2839"/>
        <w:gridCol w:w="719"/>
        <w:gridCol w:w="1045"/>
        <w:gridCol w:w="719"/>
        <w:gridCol w:w="1046"/>
        <w:gridCol w:w="719"/>
        <w:gridCol w:w="1045"/>
        <w:gridCol w:w="719"/>
        <w:gridCol w:w="1047"/>
        <w:gridCol w:w="550"/>
        <w:gridCol w:w="537"/>
        <w:gridCol w:w="1045"/>
        <w:gridCol w:w="1001"/>
      </w:tblGrid>
      <w:tr w:rsidR="00C92C25" w:rsidRPr="00C92C25" w:rsidTr="00C92C25">
        <w:trPr>
          <w:trHeight w:val="225"/>
        </w:trPr>
        <w:tc>
          <w:tcPr>
            <w:tcW w:w="15996"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 w:val="28"/>
                <w:szCs w:val="24"/>
              </w:rPr>
            </w:pPr>
            <w:bookmarkStart w:id="0" w:name="_GoBack" w:colFirst="0" w:colLast="0"/>
            <w:r w:rsidRPr="00C92C25">
              <w:rPr>
                <w:rFonts w:eastAsia="Times New Roman"/>
                <w:b/>
                <w:bCs/>
                <w:sz w:val="28"/>
                <w:szCs w:val="24"/>
              </w:rPr>
              <w:lastRenderedPageBreak/>
              <w:t xml:space="preserve">MA TRẬN ĐỀ KIỂM TRA </w:t>
            </w:r>
            <w:r w:rsidRPr="00C92C25">
              <w:rPr>
                <w:rFonts w:eastAsia="Times New Roman"/>
                <w:b/>
                <w:bCs/>
                <w:color w:val="FF0000"/>
                <w:sz w:val="28"/>
                <w:szCs w:val="24"/>
              </w:rPr>
              <w:t>GIỮA KÌ 1</w:t>
            </w:r>
          </w:p>
        </w:tc>
      </w:tr>
      <w:tr w:rsidR="00C92C25" w:rsidRPr="00C92C25" w:rsidTr="00C92C25">
        <w:trPr>
          <w:trHeight w:val="225"/>
        </w:trPr>
        <w:tc>
          <w:tcPr>
            <w:tcW w:w="15996" w:type="dxa"/>
            <w:gridSpan w:val="1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 w:val="28"/>
                <w:szCs w:val="24"/>
              </w:rPr>
            </w:pPr>
            <w:r w:rsidRPr="00C92C25">
              <w:rPr>
                <w:rFonts w:eastAsia="Times New Roman"/>
                <w:b/>
                <w:bCs/>
                <w:sz w:val="28"/>
                <w:szCs w:val="24"/>
              </w:rPr>
              <w:t>MÔN: HOÁ HỌC</w:t>
            </w:r>
            <w:r w:rsidRPr="00C92C25">
              <w:rPr>
                <w:rFonts w:eastAsia="Times New Roman"/>
                <w:b/>
                <w:bCs/>
                <w:color w:val="FF0000"/>
                <w:sz w:val="28"/>
                <w:szCs w:val="24"/>
              </w:rPr>
              <w:t xml:space="preserve"> 12</w:t>
            </w:r>
            <w:r w:rsidRPr="00C92C25">
              <w:rPr>
                <w:rFonts w:eastAsia="Times New Roman"/>
                <w:b/>
                <w:bCs/>
                <w:sz w:val="28"/>
                <w:szCs w:val="24"/>
              </w:rPr>
              <w:t xml:space="preserve"> - THỜI GIAN LÀM BÀI: </w:t>
            </w:r>
            <w:r w:rsidRPr="00C92C25">
              <w:rPr>
                <w:rFonts w:eastAsia="Times New Roman"/>
                <w:b/>
                <w:bCs/>
                <w:color w:val="FF0000"/>
                <w:sz w:val="28"/>
                <w:szCs w:val="24"/>
              </w:rPr>
              <w:t>45 PHÚT</w:t>
            </w:r>
          </w:p>
        </w:tc>
      </w:tr>
      <w:bookmarkEnd w:id="0"/>
      <w:tr w:rsidR="00C92C25" w:rsidRPr="00C92C25" w:rsidTr="00C92C25">
        <w:trPr>
          <w:trHeight w:val="189"/>
        </w:trPr>
        <w:tc>
          <w:tcPr>
            <w:tcW w:w="5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color w:val="000000"/>
                <w:szCs w:val="24"/>
              </w:rPr>
            </w:pPr>
            <w:r w:rsidRPr="00C92C25">
              <w:rPr>
                <w:rFonts w:eastAsia="Times New Roman"/>
                <w:b/>
                <w:bCs/>
                <w:color w:val="000000"/>
                <w:szCs w:val="24"/>
              </w:rPr>
              <w:t xml:space="preserve">TT </w:t>
            </w:r>
          </w:p>
        </w:tc>
        <w:tc>
          <w:tcPr>
            <w:tcW w:w="24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Cs w:val="24"/>
              </w:rPr>
            </w:pPr>
            <w:r w:rsidRPr="00C92C25">
              <w:rPr>
                <w:rFonts w:eastAsia="Times New Roman"/>
                <w:b/>
                <w:bCs/>
                <w:szCs w:val="24"/>
              </w:rPr>
              <w:t>Nội dung kiến thức</w:t>
            </w:r>
          </w:p>
        </w:tc>
        <w:tc>
          <w:tcPr>
            <w:tcW w:w="28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Cs w:val="24"/>
              </w:rPr>
            </w:pPr>
            <w:r w:rsidRPr="00C92C25">
              <w:rPr>
                <w:rFonts w:eastAsia="Times New Roman"/>
                <w:b/>
                <w:bCs/>
                <w:szCs w:val="24"/>
              </w:rPr>
              <w:t>Đơn vị kiến thức</w:t>
            </w:r>
          </w:p>
        </w:tc>
        <w:tc>
          <w:tcPr>
            <w:tcW w:w="7059"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Cs w:val="24"/>
              </w:rPr>
            </w:pPr>
            <w:r w:rsidRPr="00C92C25">
              <w:rPr>
                <w:rFonts w:eastAsia="Times New Roman"/>
                <w:b/>
                <w:bCs/>
                <w:szCs w:val="24"/>
              </w:rPr>
              <w:t>Mức độ nhận thức</w:t>
            </w:r>
          </w:p>
        </w:tc>
        <w:tc>
          <w:tcPr>
            <w:tcW w:w="2132"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Cs w:val="24"/>
              </w:rPr>
            </w:pPr>
            <w:r w:rsidRPr="00C92C25">
              <w:rPr>
                <w:rFonts w:eastAsia="Times New Roman"/>
                <w:b/>
                <w:bCs/>
                <w:szCs w:val="24"/>
              </w:rPr>
              <w:t>Tổng</w:t>
            </w:r>
          </w:p>
        </w:tc>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Cs w:val="24"/>
              </w:rPr>
            </w:pPr>
            <w:r w:rsidRPr="00C92C25">
              <w:rPr>
                <w:rFonts w:eastAsia="Times New Roman"/>
                <w:b/>
                <w:bCs/>
                <w:szCs w:val="24"/>
              </w:rPr>
              <w:t>% tổng điểm</w:t>
            </w:r>
          </w:p>
        </w:tc>
      </w:tr>
      <w:tr w:rsidR="00C92C25" w:rsidRPr="00C92C25" w:rsidTr="00C92C25">
        <w:trPr>
          <w:trHeight w:val="189"/>
        </w:trPr>
        <w:tc>
          <w:tcPr>
            <w:tcW w:w="537" w:type="dxa"/>
            <w:vMerge/>
            <w:tcBorders>
              <w:top w:val="nil"/>
              <w:left w:val="single" w:sz="4" w:space="0" w:color="auto"/>
              <w:bottom w:val="single" w:sz="4" w:space="0" w:color="auto"/>
              <w:right w:val="single" w:sz="4" w:space="0" w:color="auto"/>
            </w:tcBorders>
            <w:vAlign w:val="center"/>
            <w:hideMark/>
          </w:tcPr>
          <w:p w:rsidR="00C92C25" w:rsidRPr="00C92C25" w:rsidRDefault="00C92C25" w:rsidP="00C92C25">
            <w:pPr>
              <w:widowControl/>
              <w:tabs>
                <w:tab w:val="clear" w:pos="432"/>
                <w:tab w:val="clear" w:pos="2592"/>
                <w:tab w:val="clear" w:pos="5472"/>
                <w:tab w:val="clear" w:pos="7776"/>
              </w:tabs>
              <w:jc w:val="left"/>
              <w:rPr>
                <w:rFonts w:eastAsia="Times New Roman"/>
                <w:b/>
                <w:bCs/>
                <w:color w:val="000000"/>
                <w:szCs w:val="24"/>
              </w:rPr>
            </w:pPr>
          </w:p>
        </w:tc>
        <w:tc>
          <w:tcPr>
            <w:tcW w:w="2428" w:type="dxa"/>
            <w:vMerge/>
            <w:tcBorders>
              <w:top w:val="nil"/>
              <w:left w:val="single" w:sz="4" w:space="0" w:color="auto"/>
              <w:bottom w:val="single" w:sz="4" w:space="0" w:color="auto"/>
              <w:right w:val="single" w:sz="4" w:space="0" w:color="auto"/>
            </w:tcBorders>
            <w:vAlign w:val="center"/>
            <w:hideMark/>
          </w:tcPr>
          <w:p w:rsidR="00C92C25" w:rsidRPr="00C92C25" w:rsidRDefault="00C92C25" w:rsidP="00C92C25">
            <w:pPr>
              <w:widowControl/>
              <w:tabs>
                <w:tab w:val="clear" w:pos="432"/>
                <w:tab w:val="clear" w:pos="2592"/>
                <w:tab w:val="clear" w:pos="5472"/>
                <w:tab w:val="clear" w:pos="7776"/>
              </w:tabs>
              <w:jc w:val="left"/>
              <w:rPr>
                <w:rFonts w:eastAsia="Times New Roman"/>
                <w:b/>
                <w:bCs/>
                <w:szCs w:val="24"/>
              </w:rPr>
            </w:pPr>
          </w:p>
        </w:tc>
        <w:tc>
          <w:tcPr>
            <w:tcW w:w="2839" w:type="dxa"/>
            <w:vMerge/>
            <w:tcBorders>
              <w:top w:val="single" w:sz="4" w:space="0" w:color="auto"/>
              <w:left w:val="single" w:sz="4" w:space="0" w:color="auto"/>
              <w:bottom w:val="single" w:sz="4" w:space="0" w:color="auto"/>
              <w:right w:val="single" w:sz="4" w:space="0" w:color="auto"/>
            </w:tcBorders>
            <w:vAlign w:val="center"/>
            <w:hideMark/>
          </w:tcPr>
          <w:p w:rsidR="00C92C25" w:rsidRPr="00C92C25" w:rsidRDefault="00C92C25" w:rsidP="00C92C25">
            <w:pPr>
              <w:widowControl/>
              <w:tabs>
                <w:tab w:val="clear" w:pos="432"/>
                <w:tab w:val="clear" w:pos="2592"/>
                <w:tab w:val="clear" w:pos="5472"/>
                <w:tab w:val="clear" w:pos="7776"/>
              </w:tabs>
              <w:jc w:val="left"/>
              <w:rPr>
                <w:rFonts w:eastAsia="Times New Roman"/>
                <w:b/>
                <w:bCs/>
                <w:szCs w:val="24"/>
              </w:rPr>
            </w:pP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Cs w:val="24"/>
              </w:rPr>
            </w:pPr>
            <w:r w:rsidRPr="00C92C25">
              <w:rPr>
                <w:rFonts w:eastAsia="Times New Roman"/>
                <w:b/>
                <w:bCs/>
                <w:szCs w:val="24"/>
              </w:rPr>
              <w:t xml:space="preserve">Nhận biết </w:t>
            </w:r>
          </w:p>
        </w:tc>
        <w:tc>
          <w:tcPr>
            <w:tcW w:w="176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Cs w:val="24"/>
              </w:rPr>
            </w:pPr>
            <w:r w:rsidRPr="00C92C25">
              <w:rPr>
                <w:rFonts w:eastAsia="Times New Roman"/>
                <w:b/>
                <w:bCs/>
                <w:szCs w:val="24"/>
              </w:rPr>
              <w:t>Thông hiểu</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Cs w:val="24"/>
              </w:rPr>
            </w:pPr>
            <w:r w:rsidRPr="00C92C25">
              <w:rPr>
                <w:rFonts w:eastAsia="Times New Roman"/>
                <w:b/>
                <w:bCs/>
                <w:szCs w:val="24"/>
              </w:rPr>
              <w:t>Vận dụng</w:t>
            </w:r>
          </w:p>
        </w:tc>
        <w:tc>
          <w:tcPr>
            <w:tcW w:w="176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Cs w:val="24"/>
              </w:rPr>
            </w:pPr>
            <w:r w:rsidRPr="00C92C25">
              <w:rPr>
                <w:rFonts w:eastAsia="Times New Roman"/>
                <w:b/>
                <w:bCs/>
                <w:szCs w:val="24"/>
              </w:rPr>
              <w:t>Vận dụng cao</w:t>
            </w:r>
          </w:p>
        </w:tc>
        <w:tc>
          <w:tcPr>
            <w:tcW w:w="1087"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Cs w:val="24"/>
              </w:rPr>
            </w:pPr>
            <w:r w:rsidRPr="00C92C25">
              <w:rPr>
                <w:rFonts w:eastAsia="Times New Roman"/>
                <w:b/>
                <w:bCs/>
                <w:szCs w:val="24"/>
              </w:rPr>
              <w:t>Số câu</w:t>
            </w:r>
          </w:p>
        </w:tc>
        <w:tc>
          <w:tcPr>
            <w:tcW w:w="10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Cs w:val="24"/>
              </w:rPr>
            </w:pPr>
            <w:r w:rsidRPr="00C92C25">
              <w:rPr>
                <w:rFonts w:eastAsia="Times New Roman"/>
                <w:b/>
                <w:bCs/>
                <w:szCs w:val="24"/>
              </w:rPr>
              <w:t>Thời gian</w:t>
            </w:r>
          </w:p>
        </w:tc>
        <w:tc>
          <w:tcPr>
            <w:tcW w:w="996" w:type="dxa"/>
            <w:vMerge/>
            <w:tcBorders>
              <w:top w:val="nil"/>
              <w:left w:val="single" w:sz="4" w:space="0" w:color="auto"/>
              <w:bottom w:val="single" w:sz="4" w:space="0" w:color="auto"/>
              <w:right w:val="single" w:sz="4" w:space="0" w:color="auto"/>
            </w:tcBorders>
            <w:vAlign w:val="center"/>
            <w:hideMark/>
          </w:tcPr>
          <w:p w:rsidR="00C92C25" w:rsidRPr="00C92C25" w:rsidRDefault="00C92C25" w:rsidP="00C92C25">
            <w:pPr>
              <w:widowControl/>
              <w:tabs>
                <w:tab w:val="clear" w:pos="432"/>
                <w:tab w:val="clear" w:pos="2592"/>
                <w:tab w:val="clear" w:pos="5472"/>
                <w:tab w:val="clear" w:pos="7776"/>
              </w:tabs>
              <w:jc w:val="left"/>
              <w:rPr>
                <w:rFonts w:eastAsia="Times New Roman"/>
                <w:b/>
                <w:bCs/>
                <w:szCs w:val="24"/>
              </w:rPr>
            </w:pPr>
          </w:p>
        </w:tc>
      </w:tr>
      <w:tr w:rsidR="00C92C25" w:rsidRPr="00C92C25" w:rsidTr="00C92C25">
        <w:trPr>
          <w:trHeight w:val="189"/>
        </w:trPr>
        <w:tc>
          <w:tcPr>
            <w:tcW w:w="537" w:type="dxa"/>
            <w:vMerge/>
            <w:tcBorders>
              <w:top w:val="nil"/>
              <w:left w:val="single" w:sz="4" w:space="0" w:color="auto"/>
              <w:bottom w:val="single" w:sz="4" w:space="0" w:color="auto"/>
              <w:right w:val="single" w:sz="4" w:space="0" w:color="auto"/>
            </w:tcBorders>
            <w:vAlign w:val="center"/>
            <w:hideMark/>
          </w:tcPr>
          <w:p w:rsidR="00C92C25" w:rsidRPr="00C92C25" w:rsidRDefault="00C92C25" w:rsidP="00C92C25">
            <w:pPr>
              <w:widowControl/>
              <w:tabs>
                <w:tab w:val="clear" w:pos="432"/>
                <w:tab w:val="clear" w:pos="2592"/>
                <w:tab w:val="clear" w:pos="5472"/>
                <w:tab w:val="clear" w:pos="7776"/>
              </w:tabs>
              <w:jc w:val="left"/>
              <w:rPr>
                <w:rFonts w:eastAsia="Times New Roman"/>
                <w:b/>
                <w:bCs/>
                <w:color w:val="000000"/>
                <w:szCs w:val="24"/>
              </w:rPr>
            </w:pPr>
          </w:p>
        </w:tc>
        <w:tc>
          <w:tcPr>
            <w:tcW w:w="2428" w:type="dxa"/>
            <w:vMerge/>
            <w:tcBorders>
              <w:top w:val="nil"/>
              <w:left w:val="single" w:sz="4" w:space="0" w:color="auto"/>
              <w:bottom w:val="single" w:sz="4" w:space="0" w:color="auto"/>
              <w:right w:val="single" w:sz="4" w:space="0" w:color="auto"/>
            </w:tcBorders>
            <w:vAlign w:val="center"/>
            <w:hideMark/>
          </w:tcPr>
          <w:p w:rsidR="00C92C25" w:rsidRPr="00C92C25" w:rsidRDefault="00C92C25" w:rsidP="00C92C25">
            <w:pPr>
              <w:widowControl/>
              <w:tabs>
                <w:tab w:val="clear" w:pos="432"/>
                <w:tab w:val="clear" w:pos="2592"/>
                <w:tab w:val="clear" w:pos="5472"/>
                <w:tab w:val="clear" w:pos="7776"/>
              </w:tabs>
              <w:jc w:val="left"/>
              <w:rPr>
                <w:rFonts w:eastAsia="Times New Roman"/>
                <w:b/>
                <w:bCs/>
                <w:szCs w:val="24"/>
              </w:rPr>
            </w:pPr>
          </w:p>
        </w:tc>
        <w:tc>
          <w:tcPr>
            <w:tcW w:w="2839" w:type="dxa"/>
            <w:vMerge/>
            <w:tcBorders>
              <w:top w:val="single" w:sz="4" w:space="0" w:color="auto"/>
              <w:left w:val="single" w:sz="4" w:space="0" w:color="auto"/>
              <w:bottom w:val="single" w:sz="4" w:space="0" w:color="auto"/>
              <w:right w:val="single" w:sz="4" w:space="0" w:color="auto"/>
            </w:tcBorders>
            <w:vAlign w:val="center"/>
            <w:hideMark/>
          </w:tcPr>
          <w:p w:rsidR="00C92C25" w:rsidRPr="00C92C25" w:rsidRDefault="00C92C25" w:rsidP="00C92C25">
            <w:pPr>
              <w:widowControl/>
              <w:tabs>
                <w:tab w:val="clear" w:pos="432"/>
                <w:tab w:val="clear" w:pos="2592"/>
                <w:tab w:val="clear" w:pos="5472"/>
                <w:tab w:val="clear" w:pos="7776"/>
              </w:tabs>
              <w:jc w:val="left"/>
              <w:rPr>
                <w:rFonts w:eastAsia="Times New Roman"/>
                <w:b/>
                <w:bCs/>
                <w:szCs w:val="24"/>
              </w:rPr>
            </w:pPr>
          </w:p>
        </w:tc>
        <w:tc>
          <w:tcPr>
            <w:tcW w:w="719"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Cs w:val="24"/>
              </w:rPr>
            </w:pPr>
            <w:r w:rsidRPr="00C92C25">
              <w:rPr>
                <w:rFonts w:eastAsia="Times New Roman"/>
                <w:b/>
                <w:bCs/>
                <w:szCs w:val="24"/>
              </w:rPr>
              <w:t>Số câu</w:t>
            </w:r>
          </w:p>
        </w:tc>
        <w:tc>
          <w:tcPr>
            <w:tcW w:w="1045"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Cs w:val="24"/>
              </w:rPr>
            </w:pPr>
            <w:r w:rsidRPr="00C92C25">
              <w:rPr>
                <w:rFonts w:eastAsia="Times New Roman"/>
                <w:b/>
                <w:bCs/>
                <w:szCs w:val="24"/>
              </w:rPr>
              <w:t>Thời gian</w:t>
            </w:r>
          </w:p>
        </w:tc>
        <w:tc>
          <w:tcPr>
            <w:tcW w:w="719"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Cs w:val="24"/>
              </w:rPr>
            </w:pPr>
            <w:r w:rsidRPr="00C92C25">
              <w:rPr>
                <w:rFonts w:eastAsia="Times New Roman"/>
                <w:b/>
                <w:bCs/>
                <w:szCs w:val="24"/>
              </w:rPr>
              <w:t>Số câu</w:t>
            </w:r>
          </w:p>
        </w:tc>
        <w:tc>
          <w:tcPr>
            <w:tcW w:w="1046"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Cs w:val="24"/>
              </w:rPr>
            </w:pPr>
            <w:r w:rsidRPr="00C92C25">
              <w:rPr>
                <w:rFonts w:eastAsia="Times New Roman"/>
                <w:b/>
                <w:bCs/>
                <w:szCs w:val="24"/>
              </w:rPr>
              <w:t>Thời gian</w:t>
            </w:r>
          </w:p>
        </w:tc>
        <w:tc>
          <w:tcPr>
            <w:tcW w:w="719"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Cs w:val="24"/>
              </w:rPr>
            </w:pPr>
            <w:r w:rsidRPr="00C92C25">
              <w:rPr>
                <w:rFonts w:eastAsia="Times New Roman"/>
                <w:b/>
                <w:bCs/>
                <w:szCs w:val="24"/>
              </w:rPr>
              <w:t>Số câu</w:t>
            </w:r>
          </w:p>
        </w:tc>
        <w:tc>
          <w:tcPr>
            <w:tcW w:w="1045"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Cs w:val="24"/>
              </w:rPr>
            </w:pPr>
            <w:r w:rsidRPr="00C92C25">
              <w:rPr>
                <w:rFonts w:eastAsia="Times New Roman"/>
                <w:b/>
                <w:bCs/>
                <w:szCs w:val="24"/>
              </w:rPr>
              <w:t>Thời gian</w:t>
            </w:r>
          </w:p>
        </w:tc>
        <w:tc>
          <w:tcPr>
            <w:tcW w:w="719"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Cs w:val="24"/>
              </w:rPr>
            </w:pPr>
            <w:r w:rsidRPr="00C92C25">
              <w:rPr>
                <w:rFonts w:eastAsia="Times New Roman"/>
                <w:b/>
                <w:bCs/>
                <w:szCs w:val="24"/>
              </w:rPr>
              <w:t>Số câu</w:t>
            </w:r>
          </w:p>
        </w:tc>
        <w:tc>
          <w:tcPr>
            <w:tcW w:w="1047"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Cs w:val="24"/>
              </w:rPr>
            </w:pPr>
            <w:r w:rsidRPr="00C92C25">
              <w:rPr>
                <w:rFonts w:eastAsia="Times New Roman"/>
                <w:b/>
                <w:bCs/>
                <w:szCs w:val="24"/>
              </w:rPr>
              <w:t>Thời gian</w:t>
            </w:r>
          </w:p>
        </w:tc>
        <w:tc>
          <w:tcPr>
            <w:tcW w:w="550"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Cs w:val="24"/>
              </w:rPr>
            </w:pPr>
            <w:r w:rsidRPr="00C92C25">
              <w:rPr>
                <w:rFonts w:eastAsia="Times New Roman"/>
                <w:b/>
                <w:bCs/>
                <w:szCs w:val="24"/>
              </w:rPr>
              <w:t>TN</w:t>
            </w:r>
          </w:p>
        </w:tc>
        <w:tc>
          <w:tcPr>
            <w:tcW w:w="537"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left"/>
              <w:rPr>
                <w:rFonts w:eastAsia="Times New Roman"/>
                <w:b/>
                <w:bCs/>
                <w:szCs w:val="24"/>
              </w:rPr>
            </w:pPr>
            <w:r w:rsidRPr="00C92C25">
              <w:rPr>
                <w:rFonts w:eastAsia="Times New Roman"/>
                <w:b/>
                <w:bCs/>
                <w:szCs w:val="24"/>
              </w:rPr>
              <w:t>TL</w:t>
            </w:r>
          </w:p>
        </w:tc>
        <w:tc>
          <w:tcPr>
            <w:tcW w:w="1045" w:type="dxa"/>
            <w:vMerge/>
            <w:tcBorders>
              <w:top w:val="nil"/>
              <w:left w:val="single" w:sz="4" w:space="0" w:color="auto"/>
              <w:bottom w:val="single" w:sz="4" w:space="0" w:color="auto"/>
              <w:right w:val="single" w:sz="4" w:space="0" w:color="auto"/>
            </w:tcBorders>
            <w:vAlign w:val="center"/>
            <w:hideMark/>
          </w:tcPr>
          <w:p w:rsidR="00C92C25" w:rsidRPr="00C92C25" w:rsidRDefault="00C92C25" w:rsidP="00C92C25">
            <w:pPr>
              <w:widowControl/>
              <w:tabs>
                <w:tab w:val="clear" w:pos="432"/>
                <w:tab w:val="clear" w:pos="2592"/>
                <w:tab w:val="clear" w:pos="5472"/>
                <w:tab w:val="clear" w:pos="7776"/>
              </w:tabs>
              <w:jc w:val="left"/>
              <w:rPr>
                <w:rFonts w:eastAsia="Times New Roman"/>
                <w:b/>
                <w:bCs/>
                <w:szCs w:val="24"/>
              </w:rPr>
            </w:pPr>
          </w:p>
        </w:tc>
        <w:tc>
          <w:tcPr>
            <w:tcW w:w="996" w:type="dxa"/>
            <w:vMerge/>
            <w:tcBorders>
              <w:top w:val="nil"/>
              <w:left w:val="single" w:sz="4" w:space="0" w:color="auto"/>
              <w:bottom w:val="single" w:sz="4" w:space="0" w:color="auto"/>
              <w:right w:val="single" w:sz="4" w:space="0" w:color="auto"/>
            </w:tcBorders>
            <w:vAlign w:val="center"/>
            <w:hideMark/>
          </w:tcPr>
          <w:p w:rsidR="00C92C25" w:rsidRPr="00C92C25" w:rsidRDefault="00C92C25" w:rsidP="00C92C25">
            <w:pPr>
              <w:widowControl/>
              <w:tabs>
                <w:tab w:val="clear" w:pos="432"/>
                <w:tab w:val="clear" w:pos="2592"/>
                <w:tab w:val="clear" w:pos="5472"/>
                <w:tab w:val="clear" w:pos="7776"/>
              </w:tabs>
              <w:jc w:val="left"/>
              <w:rPr>
                <w:rFonts w:eastAsia="Times New Roman"/>
                <w:b/>
                <w:bCs/>
                <w:szCs w:val="24"/>
              </w:rPr>
            </w:pPr>
          </w:p>
        </w:tc>
      </w:tr>
      <w:tr w:rsidR="00C92C25" w:rsidRPr="00C92C25" w:rsidTr="00C92C25">
        <w:trPr>
          <w:trHeight w:val="36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Cs w:val="24"/>
              </w:rPr>
            </w:pPr>
            <w:r w:rsidRPr="00C92C25">
              <w:rPr>
                <w:rFonts w:eastAsia="Times New Roman"/>
                <w:b/>
                <w:bCs/>
                <w:szCs w:val="24"/>
              </w:rPr>
              <w:t>1</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rsidR="00C92C25" w:rsidRPr="00C92C25" w:rsidRDefault="00C92C25" w:rsidP="00C92C25">
            <w:pPr>
              <w:widowControl/>
              <w:tabs>
                <w:tab w:val="clear" w:pos="432"/>
                <w:tab w:val="clear" w:pos="2592"/>
                <w:tab w:val="clear" w:pos="5472"/>
                <w:tab w:val="clear" w:pos="7776"/>
              </w:tabs>
              <w:jc w:val="left"/>
              <w:rPr>
                <w:rFonts w:eastAsia="Times New Roman"/>
                <w:b/>
                <w:bCs/>
                <w:szCs w:val="24"/>
              </w:rPr>
            </w:pPr>
            <w:r w:rsidRPr="00C92C25">
              <w:rPr>
                <w:rFonts w:eastAsia="Times New Roman"/>
                <w:b/>
                <w:bCs/>
                <w:szCs w:val="24"/>
              </w:rPr>
              <w:t xml:space="preserve">Chương 1: </w:t>
            </w:r>
            <w:r w:rsidRPr="00C92C25">
              <w:rPr>
                <w:rFonts w:eastAsia="Times New Roman"/>
                <w:b/>
                <w:bCs/>
                <w:szCs w:val="24"/>
              </w:rPr>
              <w:br/>
              <w:t>Este và lipit</w:t>
            </w:r>
          </w:p>
        </w:tc>
        <w:tc>
          <w:tcPr>
            <w:tcW w:w="2839" w:type="dxa"/>
            <w:tcBorders>
              <w:top w:val="single" w:sz="4" w:space="0" w:color="auto"/>
              <w:left w:val="nil"/>
              <w:bottom w:val="single" w:sz="4" w:space="0" w:color="auto"/>
              <w:right w:val="single" w:sz="4" w:space="0" w:color="auto"/>
            </w:tcBorders>
            <w:shd w:val="clear" w:color="auto" w:fill="auto"/>
            <w:vAlign w:val="center"/>
            <w:hideMark/>
          </w:tcPr>
          <w:p w:rsidR="00C92C25" w:rsidRPr="00C92C25" w:rsidRDefault="00C92C25" w:rsidP="00C92C25">
            <w:pPr>
              <w:widowControl/>
              <w:tabs>
                <w:tab w:val="clear" w:pos="432"/>
                <w:tab w:val="clear" w:pos="2592"/>
                <w:tab w:val="clear" w:pos="5472"/>
                <w:tab w:val="clear" w:pos="7776"/>
              </w:tabs>
              <w:jc w:val="left"/>
              <w:rPr>
                <w:rFonts w:eastAsia="Times New Roman"/>
                <w:b/>
                <w:bCs/>
                <w:szCs w:val="24"/>
              </w:rPr>
            </w:pPr>
            <w:r w:rsidRPr="00C92C25">
              <w:rPr>
                <w:rFonts w:eastAsia="Times New Roman"/>
                <w:b/>
                <w:bCs/>
                <w:szCs w:val="24"/>
              </w:rPr>
              <w:t xml:space="preserve">Este </w:t>
            </w:r>
          </w:p>
        </w:tc>
        <w:tc>
          <w:tcPr>
            <w:tcW w:w="719"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3</w:t>
            </w:r>
          </w:p>
        </w:tc>
        <w:tc>
          <w:tcPr>
            <w:tcW w:w="1045"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1.5</w:t>
            </w:r>
          </w:p>
        </w:tc>
        <w:tc>
          <w:tcPr>
            <w:tcW w:w="719"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3</w:t>
            </w:r>
          </w:p>
        </w:tc>
        <w:tc>
          <w:tcPr>
            <w:tcW w:w="1046"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3</w:t>
            </w:r>
          </w:p>
        </w:tc>
        <w:tc>
          <w:tcPr>
            <w:tcW w:w="719"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2</w:t>
            </w:r>
          </w:p>
        </w:tc>
        <w:tc>
          <w:tcPr>
            <w:tcW w:w="1045"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3.5</w:t>
            </w:r>
          </w:p>
        </w:tc>
        <w:tc>
          <w:tcPr>
            <w:tcW w:w="719"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1</w:t>
            </w:r>
          </w:p>
        </w:tc>
        <w:tc>
          <w:tcPr>
            <w:tcW w:w="1047"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2.75</w:t>
            </w:r>
          </w:p>
        </w:tc>
        <w:tc>
          <w:tcPr>
            <w:tcW w:w="550"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9</w:t>
            </w:r>
          </w:p>
        </w:tc>
        <w:tc>
          <w:tcPr>
            <w:tcW w:w="537"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10.75</w:t>
            </w:r>
          </w:p>
        </w:tc>
        <w:tc>
          <w:tcPr>
            <w:tcW w:w="996" w:type="dxa"/>
            <w:tcBorders>
              <w:top w:val="nil"/>
              <w:left w:val="nil"/>
              <w:bottom w:val="single" w:sz="4" w:space="0" w:color="auto"/>
              <w:right w:val="single" w:sz="4" w:space="0" w:color="auto"/>
            </w:tcBorders>
            <w:shd w:val="clear" w:color="auto" w:fill="auto"/>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22.5%</w:t>
            </w:r>
          </w:p>
        </w:tc>
      </w:tr>
      <w:tr w:rsidR="00C92C25" w:rsidRPr="00C92C25" w:rsidTr="00C92C25">
        <w:trPr>
          <w:trHeight w:val="36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Cs w:val="24"/>
              </w:rPr>
            </w:pPr>
            <w:r w:rsidRPr="00C92C25">
              <w:rPr>
                <w:rFonts w:eastAsia="Times New Roman"/>
                <w:b/>
                <w:bCs/>
                <w:szCs w:val="24"/>
              </w:rPr>
              <w:t>2</w:t>
            </w:r>
          </w:p>
        </w:tc>
        <w:tc>
          <w:tcPr>
            <w:tcW w:w="2428" w:type="dxa"/>
            <w:vMerge/>
            <w:tcBorders>
              <w:top w:val="nil"/>
              <w:left w:val="single" w:sz="4" w:space="0" w:color="auto"/>
              <w:bottom w:val="single" w:sz="4" w:space="0" w:color="auto"/>
              <w:right w:val="single" w:sz="4" w:space="0" w:color="auto"/>
            </w:tcBorders>
            <w:vAlign w:val="center"/>
            <w:hideMark/>
          </w:tcPr>
          <w:p w:rsidR="00C92C25" w:rsidRPr="00C92C25" w:rsidRDefault="00C92C25" w:rsidP="00C92C25">
            <w:pPr>
              <w:widowControl/>
              <w:tabs>
                <w:tab w:val="clear" w:pos="432"/>
                <w:tab w:val="clear" w:pos="2592"/>
                <w:tab w:val="clear" w:pos="5472"/>
                <w:tab w:val="clear" w:pos="7776"/>
              </w:tabs>
              <w:jc w:val="left"/>
              <w:rPr>
                <w:rFonts w:eastAsia="Times New Roman"/>
                <w:b/>
                <w:bCs/>
                <w:szCs w:val="24"/>
              </w:rPr>
            </w:pPr>
          </w:p>
        </w:tc>
        <w:tc>
          <w:tcPr>
            <w:tcW w:w="2839" w:type="dxa"/>
            <w:tcBorders>
              <w:top w:val="single" w:sz="4" w:space="0" w:color="auto"/>
              <w:left w:val="nil"/>
              <w:bottom w:val="single" w:sz="4" w:space="0" w:color="auto"/>
              <w:right w:val="single" w:sz="4" w:space="0" w:color="000000"/>
            </w:tcBorders>
            <w:shd w:val="clear" w:color="auto" w:fill="auto"/>
            <w:vAlign w:val="center"/>
            <w:hideMark/>
          </w:tcPr>
          <w:p w:rsidR="00C92C25" w:rsidRPr="00C92C25" w:rsidRDefault="00C92C25" w:rsidP="00C92C25">
            <w:pPr>
              <w:widowControl/>
              <w:tabs>
                <w:tab w:val="clear" w:pos="432"/>
                <w:tab w:val="clear" w:pos="2592"/>
                <w:tab w:val="clear" w:pos="5472"/>
                <w:tab w:val="clear" w:pos="7776"/>
              </w:tabs>
              <w:jc w:val="left"/>
              <w:rPr>
                <w:rFonts w:eastAsia="Times New Roman"/>
                <w:b/>
                <w:bCs/>
                <w:szCs w:val="24"/>
              </w:rPr>
            </w:pPr>
            <w:r w:rsidRPr="00C92C25">
              <w:rPr>
                <w:rFonts w:eastAsia="Times New Roman"/>
                <w:b/>
                <w:bCs/>
                <w:szCs w:val="24"/>
              </w:rPr>
              <w:t>Lipit</w:t>
            </w:r>
          </w:p>
        </w:tc>
        <w:tc>
          <w:tcPr>
            <w:tcW w:w="719"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2</w:t>
            </w:r>
          </w:p>
        </w:tc>
        <w:tc>
          <w:tcPr>
            <w:tcW w:w="1045"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1</w:t>
            </w:r>
          </w:p>
        </w:tc>
        <w:tc>
          <w:tcPr>
            <w:tcW w:w="719"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2</w:t>
            </w:r>
          </w:p>
        </w:tc>
        <w:tc>
          <w:tcPr>
            <w:tcW w:w="1046"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2</w:t>
            </w:r>
          </w:p>
        </w:tc>
        <w:tc>
          <w:tcPr>
            <w:tcW w:w="719"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1</w:t>
            </w:r>
          </w:p>
        </w:tc>
        <w:tc>
          <w:tcPr>
            <w:tcW w:w="1045"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1.75</w:t>
            </w:r>
          </w:p>
        </w:tc>
        <w:tc>
          <w:tcPr>
            <w:tcW w:w="719"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1</w:t>
            </w:r>
          </w:p>
        </w:tc>
        <w:tc>
          <w:tcPr>
            <w:tcW w:w="1047"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2.75</w:t>
            </w:r>
          </w:p>
        </w:tc>
        <w:tc>
          <w:tcPr>
            <w:tcW w:w="550"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6</w:t>
            </w:r>
          </w:p>
        </w:tc>
        <w:tc>
          <w:tcPr>
            <w:tcW w:w="537"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7.5</w:t>
            </w:r>
          </w:p>
        </w:tc>
        <w:tc>
          <w:tcPr>
            <w:tcW w:w="996" w:type="dxa"/>
            <w:tcBorders>
              <w:top w:val="nil"/>
              <w:left w:val="nil"/>
              <w:bottom w:val="single" w:sz="4" w:space="0" w:color="auto"/>
              <w:right w:val="single" w:sz="4" w:space="0" w:color="auto"/>
            </w:tcBorders>
            <w:shd w:val="clear" w:color="auto" w:fill="auto"/>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15.0%</w:t>
            </w:r>
          </w:p>
        </w:tc>
      </w:tr>
      <w:tr w:rsidR="00C92C25" w:rsidRPr="00C92C25" w:rsidTr="00C92C25">
        <w:trPr>
          <w:trHeight w:val="36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Cs w:val="24"/>
              </w:rPr>
            </w:pPr>
            <w:r w:rsidRPr="00C92C25">
              <w:rPr>
                <w:rFonts w:eastAsia="Times New Roman"/>
                <w:b/>
                <w:bCs/>
                <w:szCs w:val="24"/>
              </w:rPr>
              <w:t>3</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rsidR="00C92C25" w:rsidRPr="00C92C25" w:rsidRDefault="00C92C25" w:rsidP="00C92C25">
            <w:pPr>
              <w:widowControl/>
              <w:tabs>
                <w:tab w:val="clear" w:pos="432"/>
                <w:tab w:val="clear" w:pos="2592"/>
                <w:tab w:val="clear" w:pos="5472"/>
                <w:tab w:val="clear" w:pos="7776"/>
              </w:tabs>
              <w:jc w:val="left"/>
              <w:rPr>
                <w:rFonts w:eastAsia="Times New Roman"/>
                <w:b/>
                <w:bCs/>
                <w:szCs w:val="24"/>
              </w:rPr>
            </w:pPr>
            <w:r w:rsidRPr="00C92C25">
              <w:rPr>
                <w:rFonts w:eastAsia="Times New Roman"/>
                <w:b/>
                <w:bCs/>
                <w:szCs w:val="24"/>
              </w:rPr>
              <w:t xml:space="preserve">Chương 2: </w:t>
            </w:r>
            <w:r w:rsidRPr="00C92C25">
              <w:rPr>
                <w:rFonts w:eastAsia="Times New Roman"/>
                <w:b/>
                <w:bCs/>
                <w:szCs w:val="24"/>
              </w:rPr>
              <w:br/>
              <w:t xml:space="preserve">Cacbohiđrat </w:t>
            </w:r>
          </w:p>
        </w:tc>
        <w:tc>
          <w:tcPr>
            <w:tcW w:w="2839" w:type="dxa"/>
            <w:tcBorders>
              <w:top w:val="single" w:sz="4" w:space="0" w:color="auto"/>
              <w:left w:val="nil"/>
              <w:bottom w:val="single" w:sz="4" w:space="0" w:color="auto"/>
              <w:right w:val="single" w:sz="4" w:space="0" w:color="000000"/>
            </w:tcBorders>
            <w:shd w:val="clear" w:color="auto" w:fill="auto"/>
            <w:vAlign w:val="center"/>
            <w:hideMark/>
          </w:tcPr>
          <w:p w:rsidR="00C92C25" w:rsidRPr="00C92C25" w:rsidRDefault="00C92C25" w:rsidP="00C92C25">
            <w:pPr>
              <w:widowControl/>
              <w:tabs>
                <w:tab w:val="clear" w:pos="432"/>
                <w:tab w:val="clear" w:pos="2592"/>
                <w:tab w:val="clear" w:pos="5472"/>
                <w:tab w:val="clear" w:pos="7776"/>
              </w:tabs>
              <w:jc w:val="left"/>
              <w:rPr>
                <w:rFonts w:eastAsia="Times New Roman"/>
                <w:b/>
                <w:bCs/>
                <w:szCs w:val="24"/>
              </w:rPr>
            </w:pPr>
            <w:r w:rsidRPr="00C92C25">
              <w:rPr>
                <w:rFonts w:eastAsia="Times New Roman"/>
                <w:b/>
                <w:bCs/>
                <w:szCs w:val="24"/>
              </w:rPr>
              <w:t xml:space="preserve">Glucozơ </w:t>
            </w:r>
          </w:p>
        </w:tc>
        <w:tc>
          <w:tcPr>
            <w:tcW w:w="719"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3</w:t>
            </w:r>
          </w:p>
        </w:tc>
        <w:tc>
          <w:tcPr>
            <w:tcW w:w="1045"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1.5</w:t>
            </w:r>
          </w:p>
        </w:tc>
        <w:tc>
          <w:tcPr>
            <w:tcW w:w="719"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2</w:t>
            </w:r>
          </w:p>
        </w:tc>
        <w:tc>
          <w:tcPr>
            <w:tcW w:w="1046"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2</w:t>
            </w:r>
          </w:p>
        </w:tc>
        <w:tc>
          <w:tcPr>
            <w:tcW w:w="719"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color w:val="000000"/>
                <w:szCs w:val="24"/>
              </w:rPr>
            </w:pPr>
            <w:r w:rsidRPr="00C92C25">
              <w:rPr>
                <w:rFonts w:eastAsia="Times New Roman"/>
                <w:color w:val="000000"/>
                <w:szCs w:val="24"/>
              </w:rPr>
              <w:t>1</w:t>
            </w:r>
          </w:p>
        </w:tc>
        <w:tc>
          <w:tcPr>
            <w:tcW w:w="1045"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1.75</w:t>
            </w:r>
          </w:p>
        </w:tc>
        <w:tc>
          <w:tcPr>
            <w:tcW w:w="719"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0</w:t>
            </w:r>
          </w:p>
        </w:tc>
        <w:tc>
          <w:tcPr>
            <w:tcW w:w="1047"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0</w:t>
            </w:r>
          </w:p>
        </w:tc>
        <w:tc>
          <w:tcPr>
            <w:tcW w:w="550"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6</w:t>
            </w:r>
          </w:p>
        </w:tc>
        <w:tc>
          <w:tcPr>
            <w:tcW w:w="537"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5.25</w:t>
            </w:r>
          </w:p>
        </w:tc>
        <w:tc>
          <w:tcPr>
            <w:tcW w:w="996" w:type="dxa"/>
            <w:tcBorders>
              <w:top w:val="nil"/>
              <w:left w:val="nil"/>
              <w:bottom w:val="single" w:sz="4" w:space="0" w:color="auto"/>
              <w:right w:val="single" w:sz="4" w:space="0" w:color="auto"/>
            </w:tcBorders>
            <w:shd w:val="clear" w:color="auto" w:fill="auto"/>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15.0%</w:t>
            </w:r>
          </w:p>
        </w:tc>
      </w:tr>
      <w:tr w:rsidR="00C92C25" w:rsidRPr="00C92C25" w:rsidTr="00C92C25">
        <w:trPr>
          <w:trHeight w:val="36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Cs w:val="24"/>
              </w:rPr>
            </w:pPr>
            <w:r w:rsidRPr="00C92C25">
              <w:rPr>
                <w:rFonts w:eastAsia="Times New Roman"/>
                <w:b/>
                <w:bCs/>
                <w:szCs w:val="24"/>
              </w:rPr>
              <w:t>4</w:t>
            </w:r>
          </w:p>
        </w:tc>
        <w:tc>
          <w:tcPr>
            <w:tcW w:w="2428" w:type="dxa"/>
            <w:vMerge/>
            <w:tcBorders>
              <w:top w:val="nil"/>
              <w:left w:val="single" w:sz="4" w:space="0" w:color="auto"/>
              <w:bottom w:val="single" w:sz="4" w:space="0" w:color="auto"/>
              <w:right w:val="single" w:sz="4" w:space="0" w:color="auto"/>
            </w:tcBorders>
            <w:vAlign w:val="center"/>
            <w:hideMark/>
          </w:tcPr>
          <w:p w:rsidR="00C92C25" w:rsidRPr="00C92C25" w:rsidRDefault="00C92C25" w:rsidP="00C92C25">
            <w:pPr>
              <w:widowControl/>
              <w:tabs>
                <w:tab w:val="clear" w:pos="432"/>
                <w:tab w:val="clear" w:pos="2592"/>
                <w:tab w:val="clear" w:pos="5472"/>
                <w:tab w:val="clear" w:pos="7776"/>
              </w:tabs>
              <w:jc w:val="left"/>
              <w:rPr>
                <w:rFonts w:eastAsia="Times New Roman"/>
                <w:b/>
                <w:bCs/>
                <w:szCs w:val="24"/>
              </w:rPr>
            </w:pPr>
          </w:p>
        </w:tc>
        <w:tc>
          <w:tcPr>
            <w:tcW w:w="2839" w:type="dxa"/>
            <w:tcBorders>
              <w:top w:val="single" w:sz="4" w:space="0" w:color="auto"/>
              <w:left w:val="nil"/>
              <w:bottom w:val="single" w:sz="4" w:space="0" w:color="auto"/>
              <w:right w:val="single" w:sz="4" w:space="0" w:color="000000"/>
            </w:tcBorders>
            <w:shd w:val="clear" w:color="auto" w:fill="auto"/>
            <w:vAlign w:val="center"/>
            <w:hideMark/>
          </w:tcPr>
          <w:p w:rsidR="00C92C25" w:rsidRPr="00C92C25" w:rsidRDefault="00C92C25" w:rsidP="00C92C25">
            <w:pPr>
              <w:widowControl/>
              <w:tabs>
                <w:tab w:val="clear" w:pos="432"/>
                <w:tab w:val="clear" w:pos="2592"/>
                <w:tab w:val="clear" w:pos="5472"/>
                <w:tab w:val="clear" w:pos="7776"/>
              </w:tabs>
              <w:jc w:val="left"/>
              <w:rPr>
                <w:rFonts w:eastAsia="Times New Roman"/>
                <w:b/>
                <w:bCs/>
                <w:szCs w:val="24"/>
              </w:rPr>
            </w:pPr>
            <w:r w:rsidRPr="00C92C25">
              <w:rPr>
                <w:rFonts w:eastAsia="Times New Roman"/>
                <w:b/>
                <w:bCs/>
                <w:szCs w:val="24"/>
              </w:rPr>
              <w:t xml:space="preserve">Saccarozơ, tinh bột và xenlulozơ </w:t>
            </w:r>
          </w:p>
        </w:tc>
        <w:tc>
          <w:tcPr>
            <w:tcW w:w="719"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4</w:t>
            </w:r>
          </w:p>
        </w:tc>
        <w:tc>
          <w:tcPr>
            <w:tcW w:w="1045"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2</w:t>
            </w:r>
          </w:p>
        </w:tc>
        <w:tc>
          <w:tcPr>
            <w:tcW w:w="719"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3</w:t>
            </w:r>
          </w:p>
        </w:tc>
        <w:tc>
          <w:tcPr>
            <w:tcW w:w="1046"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3</w:t>
            </w:r>
          </w:p>
        </w:tc>
        <w:tc>
          <w:tcPr>
            <w:tcW w:w="719"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color w:val="000000"/>
                <w:szCs w:val="24"/>
              </w:rPr>
            </w:pPr>
            <w:r w:rsidRPr="00C92C25">
              <w:rPr>
                <w:rFonts w:eastAsia="Times New Roman"/>
                <w:color w:val="000000"/>
                <w:szCs w:val="24"/>
              </w:rPr>
              <w:t>1</w:t>
            </w:r>
          </w:p>
        </w:tc>
        <w:tc>
          <w:tcPr>
            <w:tcW w:w="1045"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1.75</w:t>
            </w:r>
          </w:p>
        </w:tc>
        <w:tc>
          <w:tcPr>
            <w:tcW w:w="719"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0</w:t>
            </w:r>
          </w:p>
        </w:tc>
        <w:tc>
          <w:tcPr>
            <w:tcW w:w="1047"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0</w:t>
            </w:r>
          </w:p>
        </w:tc>
        <w:tc>
          <w:tcPr>
            <w:tcW w:w="550"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8</w:t>
            </w:r>
          </w:p>
        </w:tc>
        <w:tc>
          <w:tcPr>
            <w:tcW w:w="537"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6.75</w:t>
            </w:r>
          </w:p>
        </w:tc>
        <w:tc>
          <w:tcPr>
            <w:tcW w:w="996" w:type="dxa"/>
            <w:tcBorders>
              <w:top w:val="nil"/>
              <w:left w:val="nil"/>
              <w:bottom w:val="single" w:sz="4" w:space="0" w:color="auto"/>
              <w:right w:val="single" w:sz="4" w:space="0" w:color="auto"/>
            </w:tcBorders>
            <w:shd w:val="clear" w:color="auto" w:fill="auto"/>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20.0%</w:t>
            </w:r>
          </w:p>
        </w:tc>
      </w:tr>
      <w:tr w:rsidR="00C92C25" w:rsidRPr="00C92C25" w:rsidTr="00C92C25">
        <w:trPr>
          <w:trHeight w:val="36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Cs w:val="24"/>
              </w:rPr>
            </w:pPr>
            <w:r w:rsidRPr="00C92C25">
              <w:rPr>
                <w:rFonts w:eastAsia="Times New Roman"/>
                <w:b/>
                <w:bCs/>
                <w:szCs w:val="24"/>
              </w:rPr>
              <w:t>5</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rsidR="00C92C25" w:rsidRPr="00C92C25" w:rsidRDefault="00C92C25" w:rsidP="00C92C25">
            <w:pPr>
              <w:widowControl/>
              <w:tabs>
                <w:tab w:val="clear" w:pos="432"/>
                <w:tab w:val="clear" w:pos="2592"/>
                <w:tab w:val="clear" w:pos="5472"/>
                <w:tab w:val="clear" w:pos="7776"/>
              </w:tabs>
              <w:jc w:val="left"/>
              <w:rPr>
                <w:rFonts w:eastAsia="Times New Roman"/>
                <w:b/>
                <w:bCs/>
                <w:szCs w:val="24"/>
              </w:rPr>
            </w:pPr>
            <w:r w:rsidRPr="00C92C25">
              <w:rPr>
                <w:rFonts w:eastAsia="Times New Roman"/>
                <w:b/>
                <w:bCs/>
                <w:szCs w:val="24"/>
              </w:rPr>
              <w:t xml:space="preserve">Chương 3: </w:t>
            </w:r>
            <w:r w:rsidRPr="00C92C25">
              <w:rPr>
                <w:rFonts w:eastAsia="Times New Roman"/>
                <w:b/>
                <w:bCs/>
                <w:szCs w:val="24"/>
              </w:rPr>
              <w:br/>
              <w:t>Amin, amino axit</w:t>
            </w:r>
          </w:p>
        </w:tc>
        <w:tc>
          <w:tcPr>
            <w:tcW w:w="2839" w:type="dxa"/>
            <w:tcBorders>
              <w:top w:val="single" w:sz="4" w:space="0" w:color="auto"/>
              <w:left w:val="nil"/>
              <w:bottom w:val="single" w:sz="4" w:space="0" w:color="auto"/>
              <w:right w:val="single" w:sz="4" w:space="0" w:color="000000"/>
            </w:tcBorders>
            <w:shd w:val="clear" w:color="auto" w:fill="auto"/>
            <w:vAlign w:val="center"/>
            <w:hideMark/>
          </w:tcPr>
          <w:p w:rsidR="00C92C25" w:rsidRPr="00C92C25" w:rsidRDefault="00C92C25" w:rsidP="00C92C25">
            <w:pPr>
              <w:widowControl/>
              <w:tabs>
                <w:tab w:val="clear" w:pos="432"/>
                <w:tab w:val="clear" w:pos="2592"/>
                <w:tab w:val="clear" w:pos="5472"/>
                <w:tab w:val="clear" w:pos="7776"/>
              </w:tabs>
              <w:jc w:val="left"/>
              <w:rPr>
                <w:rFonts w:eastAsia="Times New Roman"/>
                <w:b/>
                <w:bCs/>
                <w:szCs w:val="24"/>
              </w:rPr>
            </w:pPr>
            <w:r w:rsidRPr="00C92C25">
              <w:rPr>
                <w:rFonts w:eastAsia="Times New Roman"/>
                <w:b/>
                <w:bCs/>
                <w:szCs w:val="24"/>
              </w:rPr>
              <w:t>Amin</w:t>
            </w:r>
          </w:p>
        </w:tc>
        <w:tc>
          <w:tcPr>
            <w:tcW w:w="719"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3</w:t>
            </w:r>
          </w:p>
        </w:tc>
        <w:tc>
          <w:tcPr>
            <w:tcW w:w="1045"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1.5</w:t>
            </w:r>
          </w:p>
        </w:tc>
        <w:tc>
          <w:tcPr>
            <w:tcW w:w="719"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1</w:t>
            </w:r>
          </w:p>
        </w:tc>
        <w:tc>
          <w:tcPr>
            <w:tcW w:w="1046"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1</w:t>
            </w:r>
          </w:p>
        </w:tc>
        <w:tc>
          <w:tcPr>
            <w:tcW w:w="719"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color w:val="000000"/>
                <w:szCs w:val="24"/>
              </w:rPr>
            </w:pPr>
            <w:r w:rsidRPr="00C92C25">
              <w:rPr>
                <w:rFonts w:eastAsia="Times New Roman"/>
                <w:color w:val="000000"/>
                <w:szCs w:val="24"/>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0</w:t>
            </w:r>
          </w:p>
        </w:tc>
        <w:tc>
          <w:tcPr>
            <w:tcW w:w="719"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0</w:t>
            </w:r>
          </w:p>
        </w:tc>
        <w:tc>
          <w:tcPr>
            <w:tcW w:w="1047"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0</w:t>
            </w:r>
          </w:p>
        </w:tc>
        <w:tc>
          <w:tcPr>
            <w:tcW w:w="550"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4</w:t>
            </w:r>
          </w:p>
        </w:tc>
        <w:tc>
          <w:tcPr>
            <w:tcW w:w="537"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2.5</w:t>
            </w:r>
          </w:p>
        </w:tc>
        <w:tc>
          <w:tcPr>
            <w:tcW w:w="996" w:type="dxa"/>
            <w:tcBorders>
              <w:top w:val="nil"/>
              <w:left w:val="nil"/>
              <w:bottom w:val="single" w:sz="4" w:space="0" w:color="auto"/>
              <w:right w:val="single" w:sz="4" w:space="0" w:color="auto"/>
            </w:tcBorders>
            <w:shd w:val="clear" w:color="auto" w:fill="auto"/>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10.0%</w:t>
            </w:r>
          </w:p>
        </w:tc>
      </w:tr>
      <w:tr w:rsidR="00C92C25" w:rsidRPr="00C92C25" w:rsidTr="00C92C25">
        <w:trPr>
          <w:trHeight w:val="36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Cs w:val="24"/>
              </w:rPr>
            </w:pPr>
            <w:r w:rsidRPr="00C92C25">
              <w:rPr>
                <w:rFonts w:eastAsia="Times New Roman"/>
                <w:b/>
                <w:bCs/>
                <w:szCs w:val="24"/>
              </w:rPr>
              <w:t>6</w:t>
            </w:r>
          </w:p>
        </w:tc>
        <w:tc>
          <w:tcPr>
            <w:tcW w:w="2428" w:type="dxa"/>
            <w:vMerge/>
            <w:tcBorders>
              <w:top w:val="nil"/>
              <w:left w:val="single" w:sz="4" w:space="0" w:color="auto"/>
              <w:bottom w:val="single" w:sz="4" w:space="0" w:color="auto"/>
              <w:right w:val="single" w:sz="4" w:space="0" w:color="auto"/>
            </w:tcBorders>
            <w:vAlign w:val="center"/>
            <w:hideMark/>
          </w:tcPr>
          <w:p w:rsidR="00C92C25" w:rsidRPr="00C92C25" w:rsidRDefault="00C92C25" w:rsidP="00C92C25">
            <w:pPr>
              <w:widowControl/>
              <w:tabs>
                <w:tab w:val="clear" w:pos="432"/>
                <w:tab w:val="clear" w:pos="2592"/>
                <w:tab w:val="clear" w:pos="5472"/>
                <w:tab w:val="clear" w:pos="7776"/>
              </w:tabs>
              <w:jc w:val="left"/>
              <w:rPr>
                <w:rFonts w:eastAsia="Times New Roman"/>
                <w:b/>
                <w:bCs/>
                <w:szCs w:val="24"/>
              </w:rPr>
            </w:pPr>
          </w:p>
        </w:tc>
        <w:tc>
          <w:tcPr>
            <w:tcW w:w="2839" w:type="dxa"/>
            <w:tcBorders>
              <w:top w:val="single" w:sz="4" w:space="0" w:color="auto"/>
              <w:left w:val="nil"/>
              <w:bottom w:val="single" w:sz="4" w:space="0" w:color="auto"/>
              <w:right w:val="single" w:sz="4" w:space="0" w:color="000000"/>
            </w:tcBorders>
            <w:shd w:val="clear" w:color="auto" w:fill="auto"/>
            <w:vAlign w:val="center"/>
            <w:hideMark/>
          </w:tcPr>
          <w:p w:rsidR="00C92C25" w:rsidRPr="00C92C25" w:rsidRDefault="00C92C25" w:rsidP="00C92C25">
            <w:pPr>
              <w:widowControl/>
              <w:tabs>
                <w:tab w:val="clear" w:pos="432"/>
                <w:tab w:val="clear" w:pos="2592"/>
                <w:tab w:val="clear" w:pos="5472"/>
                <w:tab w:val="clear" w:pos="7776"/>
              </w:tabs>
              <w:jc w:val="left"/>
              <w:rPr>
                <w:rFonts w:eastAsia="Times New Roman"/>
                <w:b/>
                <w:bCs/>
                <w:szCs w:val="24"/>
              </w:rPr>
            </w:pPr>
            <w:r w:rsidRPr="00C92C25">
              <w:rPr>
                <w:rFonts w:eastAsia="Times New Roman"/>
                <w:b/>
                <w:bCs/>
                <w:szCs w:val="24"/>
              </w:rPr>
              <w:t xml:space="preserve">Amino axit </w:t>
            </w:r>
          </w:p>
        </w:tc>
        <w:tc>
          <w:tcPr>
            <w:tcW w:w="719"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1</w:t>
            </w:r>
          </w:p>
        </w:tc>
        <w:tc>
          <w:tcPr>
            <w:tcW w:w="1045"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0.5</w:t>
            </w:r>
          </w:p>
        </w:tc>
        <w:tc>
          <w:tcPr>
            <w:tcW w:w="719"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1</w:t>
            </w:r>
          </w:p>
        </w:tc>
        <w:tc>
          <w:tcPr>
            <w:tcW w:w="1046"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1</w:t>
            </w:r>
          </w:p>
        </w:tc>
        <w:tc>
          <w:tcPr>
            <w:tcW w:w="719"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color w:val="000000"/>
                <w:szCs w:val="24"/>
              </w:rPr>
            </w:pPr>
            <w:r w:rsidRPr="00C92C25">
              <w:rPr>
                <w:rFonts w:eastAsia="Times New Roman"/>
                <w:color w:val="000000"/>
                <w:szCs w:val="24"/>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0</w:t>
            </w:r>
          </w:p>
        </w:tc>
        <w:tc>
          <w:tcPr>
            <w:tcW w:w="719"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0</w:t>
            </w:r>
          </w:p>
        </w:tc>
        <w:tc>
          <w:tcPr>
            <w:tcW w:w="1047"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0</w:t>
            </w:r>
          </w:p>
        </w:tc>
        <w:tc>
          <w:tcPr>
            <w:tcW w:w="550"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2</w:t>
            </w:r>
          </w:p>
        </w:tc>
        <w:tc>
          <w:tcPr>
            <w:tcW w:w="537"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1.5</w:t>
            </w:r>
          </w:p>
        </w:tc>
        <w:tc>
          <w:tcPr>
            <w:tcW w:w="996" w:type="dxa"/>
            <w:tcBorders>
              <w:top w:val="nil"/>
              <w:left w:val="nil"/>
              <w:bottom w:val="single" w:sz="4" w:space="0" w:color="auto"/>
              <w:right w:val="single" w:sz="4" w:space="0" w:color="auto"/>
            </w:tcBorders>
            <w:shd w:val="clear" w:color="auto" w:fill="auto"/>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5.0%</w:t>
            </w:r>
          </w:p>
        </w:tc>
      </w:tr>
      <w:tr w:rsidR="00C92C25" w:rsidRPr="00C92C25" w:rsidTr="00C92C25">
        <w:trPr>
          <w:trHeight w:val="36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Cs w:val="24"/>
              </w:rPr>
            </w:pPr>
            <w:r w:rsidRPr="00C92C25">
              <w:rPr>
                <w:rFonts w:eastAsia="Times New Roman"/>
                <w:b/>
                <w:bCs/>
                <w:szCs w:val="24"/>
              </w:rPr>
              <w:t>7</w:t>
            </w:r>
          </w:p>
        </w:tc>
        <w:tc>
          <w:tcPr>
            <w:tcW w:w="2428" w:type="dxa"/>
            <w:tcBorders>
              <w:top w:val="nil"/>
              <w:left w:val="nil"/>
              <w:bottom w:val="nil"/>
              <w:right w:val="single" w:sz="4" w:space="0" w:color="auto"/>
            </w:tcBorders>
            <w:shd w:val="clear" w:color="auto" w:fill="auto"/>
            <w:vAlign w:val="center"/>
            <w:hideMark/>
          </w:tcPr>
          <w:p w:rsidR="00C92C25" w:rsidRPr="00C92C25" w:rsidRDefault="00C92C25" w:rsidP="00C92C25">
            <w:pPr>
              <w:widowControl/>
              <w:tabs>
                <w:tab w:val="clear" w:pos="432"/>
                <w:tab w:val="clear" w:pos="2592"/>
                <w:tab w:val="clear" w:pos="5472"/>
                <w:tab w:val="clear" w:pos="7776"/>
              </w:tabs>
              <w:jc w:val="left"/>
              <w:rPr>
                <w:rFonts w:eastAsia="Times New Roman"/>
                <w:b/>
                <w:bCs/>
                <w:szCs w:val="24"/>
              </w:rPr>
            </w:pPr>
            <w:r w:rsidRPr="00C92C25">
              <w:rPr>
                <w:rFonts w:eastAsia="Times New Roman"/>
                <w:b/>
                <w:bCs/>
                <w:szCs w:val="24"/>
              </w:rPr>
              <w:t xml:space="preserve">Tổng hợp hữu cơ </w:t>
            </w:r>
          </w:p>
        </w:tc>
        <w:tc>
          <w:tcPr>
            <w:tcW w:w="2839" w:type="dxa"/>
            <w:tcBorders>
              <w:top w:val="single" w:sz="4" w:space="0" w:color="auto"/>
              <w:left w:val="nil"/>
              <w:bottom w:val="single" w:sz="4" w:space="0" w:color="auto"/>
              <w:right w:val="single" w:sz="4" w:space="0" w:color="000000"/>
            </w:tcBorders>
            <w:shd w:val="clear" w:color="auto" w:fill="auto"/>
            <w:vAlign w:val="center"/>
            <w:hideMark/>
          </w:tcPr>
          <w:p w:rsidR="00C92C25" w:rsidRPr="00C92C25" w:rsidRDefault="00C92C25" w:rsidP="00C92C25">
            <w:pPr>
              <w:widowControl/>
              <w:tabs>
                <w:tab w:val="clear" w:pos="432"/>
                <w:tab w:val="clear" w:pos="2592"/>
                <w:tab w:val="clear" w:pos="5472"/>
                <w:tab w:val="clear" w:pos="7776"/>
              </w:tabs>
              <w:jc w:val="left"/>
              <w:rPr>
                <w:rFonts w:eastAsia="Times New Roman"/>
                <w:b/>
                <w:bCs/>
                <w:szCs w:val="24"/>
              </w:rPr>
            </w:pPr>
            <w:r w:rsidRPr="00C92C25">
              <w:rPr>
                <w:rFonts w:eastAsia="Times New Roman"/>
                <w:b/>
                <w:bCs/>
                <w:szCs w:val="24"/>
              </w:rPr>
              <w:t xml:space="preserve">Tổng hợp hữu cơ </w:t>
            </w:r>
          </w:p>
        </w:tc>
        <w:tc>
          <w:tcPr>
            <w:tcW w:w="719"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0</w:t>
            </w:r>
          </w:p>
        </w:tc>
        <w:tc>
          <w:tcPr>
            <w:tcW w:w="719"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0</w:t>
            </w:r>
          </w:p>
        </w:tc>
        <w:tc>
          <w:tcPr>
            <w:tcW w:w="1046"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0</w:t>
            </w:r>
          </w:p>
        </w:tc>
        <w:tc>
          <w:tcPr>
            <w:tcW w:w="719"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color w:val="000000"/>
                <w:szCs w:val="24"/>
              </w:rPr>
            </w:pPr>
            <w:r w:rsidRPr="00C92C25">
              <w:rPr>
                <w:rFonts w:eastAsia="Times New Roman"/>
                <w:color w:val="000000"/>
                <w:szCs w:val="24"/>
              </w:rPr>
              <w:t>3</w:t>
            </w:r>
          </w:p>
        </w:tc>
        <w:tc>
          <w:tcPr>
            <w:tcW w:w="1045"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5.25</w:t>
            </w:r>
          </w:p>
        </w:tc>
        <w:tc>
          <w:tcPr>
            <w:tcW w:w="719"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2</w:t>
            </w:r>
          </w:p>
        </w:tc>
        <w:tc>
          <w:tcPr>
            <w:tcW w:w="1047"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5.5</w:t>
            </w:r>
          </w:p>
        </w:tc>
        <w:tc>
          <w:tcPr>
            <w:tcW w:w="550"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5</w:t>
            </w:r>
          </w:p>
        </w:tc>
        <w:tc>
          <w:tcPr>
            <w:tcW w:w="537"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10.75</w:t>
            </w:r>
          </w:p>
        </w:tc>
        <w:tc>
          <w:tcPr>
            <w:tcW w:w="996" w:type="dxa"/>
            <w:tcBorders>
              <w:top w:val="nil"/>
              <w:left w:val="nil"/>
              <w:bottom w:val="single" w:sz="4" w:space="0" w:color="auto"/>
              <w:right w:val="single" w:sz="4" w:space="0" w:color="auto"/>
            </w:tcBorders>
            <w:shd w:val="clear" w:color="auto" w:fill="auto"/>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szCs w:val="24"/>
              </w:rPr>
            </w:pPr>
            <w:r w:rsidRPr="00C92C25">
              <w:rPr>
                <w:rFonts w:eastAsia="Times New Roman"/>
                <w:szCs w:val="24"/>
              </w:rPr>
              <w:t>12.5%</w:t>
            </w:r>
          </w:p>
        </w:tc>
      </w:tr>
      <w:tr w:rsidR="00C92C25" w:rsidRPr="00C92C25" w:rsidTr="00C92C25">
        <w:trPr>
          <w:trHeight w:val="360"/>
        </w:trPr>
        <w:tc>
          <w:tcPr>
            <w:tcW w:w="580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color w:val="000000"/>
                <w:szCs w:val="24"/>
              </w:rPr>
            </w:pPr>
            <w:r w:rsidRPr="00C92C25">
              <w:rPr>
                <w:rFonts w:eastAsia="Times New Roman"/>
                <w:b/>
                <w:bCs/>
                <w:color w:val="000000"/>
                <w:szCs w:val="24"/>
              </w:rPr>
              <w:t>Tổng</w:t>
            </w:r>
          </w:p>
        </w:tc>
        <w:tc>
          <w:tcPr>
            <w:tcW w:w="719"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Cs w:val="24"/>
              </w:rPr>
            </w:pPr>
            <w:r w:rsidRPr="00C92C25">
              <w:rPr>
                <w:rFonts w:eastAsia="Times New Roman"/>
                <w:b/>
                <w:bCs/>
                <w:szCs w:val="24"/>
              </w:rPr>
              <w:t>16</w:t>
            </w:r>
          </w:p>
        </w:tc>
        <w:tc>
          <w:tcPr>
            <w:tcW w:w="1045"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Cs w:val="24"/>
              </w:rPr>
            </w:pPr>
            <w:r w:rsidRPr="00C92C25">
              <w:rPr>
                <w:rFonts w:eastAsia="Times New Roman"/>
                <w:b/>
                <w:bCs/>
                <w:szCs w:val="24"/>
              </w:rPr>
              <w:t>8</w:t>
            </w:r>
          </w:p>
        </w:tc>
        <w:tc>
          <w:tcPr>
            <w:tcW w:w="719"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Cs w:val="24"/>
              </w:rPr>
            </w:pPr>
            <w:r w:rsidRPr="00C92C25">
              <w:rPr>
                <w:rFonts w:eastAsia="Times New Roman"/>
                <w:b/>
                <w:bCs/>
                <w:szCs w:val="24"/>
              </w:rPr>
              <w:t>12</w:t>
            </w:r>
          </w:p>
        </w:tc>
        <w:tc>
          <w:tcPr>
            <w:tcW w:w="1046"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Cs w:val="24"/>
              </w:rPr>
            </w:pPr>
            <w:r w:rsidRPr="00C92C25">
              <w:rPr>
                <w:rFonts w:eastAsia="Times New Roman"/>
                <w:b/>
                <w:bCs/>
                <w:szCs w:val="24"/>
              </w:rPr>
              <w:t>12</w:t>
            </w:r>
          </w:p>
        </w:tc>
        <w:tc>
          <w:tcPr>
            <w:tcW w:w="719"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Cs w:val="24"/>
              </w:rPr>
            </w:pPr>
            <w:r w:rsidRPr="00C92C25">
              <w:rPr>
                <w:rFonts w:eastAsia="Times New Roman"/>
                <w:b/>
                <w:bCs/>
                <w:szCs w:val="24"/>
              </w:rPr>
              <w:t>8</w:t>
            </w:r>
          </w:p>
        </w:tc>
        <w:tc>
          <w:tcPr>
            <w:tcW w:w="1045"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Cs w:val="24"/>
              </w:rPr>
            </w:pPr>
            <w:r w:rsidRPr="00C92C25">
              <w:rPr>
                <w:rFonts w:eastAsia="Times New Roman"/>
                <w:b/>
                <w:bCs/>
                <w:szCs w:val="24"/>
              </w:rPr>
              <w:t>14</w:t>
            </w:r>
          </w:p>
        </w:tc>
        <w:tc>
          <w:tcPr>
            <w:tcW w:w="719"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Cs w:val="24"/>
              </w:rPr>
            </w:pPr>
            <w:r w:rsidRPr="00C92C25">
              <w:rPr>
                <w:rFonts w:eastAsia="Times New Roman"/>
                <w:b/>
                <w:bCs/>
                <w:szCs w:val="24"/>
              </w:rPr>
              <w:t>4</w:t>
            </w:r>
          </w:p>
        </w:tc>
        <w:tc>
          <w:tcPr>
            <w:tcW w:w="1047"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Cs w:val="24"/>
              </w:rPr>
            </w:pPr>
            <w:r w:rsidRPr="00C92C25">
              <w:rPr>
                <w:rFonts w:eastAsia="Times New Roman"/>
                <w:b/>
                <w:bCs/>
                <w:szCs w:val="24"/>
              </w:rPr>
              <w:t>11</w:t>
            </w:r>
          </w:p>
        </w:tc>
        <w:tc>
          <w:tcPr>
            <w:tcW w:w="550"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Cs w:val="24"/>
              </w:rPr>
            </w:pPr>
            <w:r w:rsidRPr="00C92C25">
              <w:rPr>
                <w:rFonts w:eastAsia="Times New Roman"/>
                <w:b/>
                <w:bCs/>
                <w:szCs w:val="24"/>
              </w:rPr>
              <w:t>40</w:t>
            </w:r>
          </w:p>
        </w:tc>
        <w:tc>
          <w:tcPr>
            <w:tcW w:w="537"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Cs w:val="24"/>
              </w:rPr>
            </w:pPr>
            <w:r w:rsidRPr="00C92C25">
              <w:rPr>
                <w:rFonts w:eastAsia="Times New Roman"/>
                <w:b/>
                <w:bCs/>
                <w:szCs w:val="24"/>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Cs w:val="24"/>
              </w:rPr>
            </w:pPr>
            <w:r w:rsidRPr="00C92C25">
              <w:rPr>
                <w:rFonts w:eastAsia="Times New Roman"/>
                <w:b/>
                <w:bCs/>
                <w:szCs w:val="24"/>
              </w:rPr>
              <w:t>45</w:t>
            </w:r>
          </w:p>
        </w:tc>
        <w:tc>
          <w:tcPr>
            <w:tcW w:w="996"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Cs w:val="24"/>
              </w:rPr>
            </w:pPr>
            <w:r w:rsidRPr="00C92C25">
              <w:rPr>
                <w:rFonts w:eastAsia="Times New Roman"/>
                <w:b/>
                <w:bCs/>
                <w:szCs w:val="24"/>
              </w:rPr>
              <w:t>100.0%</w:t>
            </w:r>
          </w:p>
        </w:tc>
      </w:tr>
      <w:tr w:rsidR="00C92C25" w:rsidRPr="00C92C25" w:rsidTr="00C92C25">
        <w:trPr>
          <w:trHeight w:val="360"/>
        </w:trPr>
        <w:tc>
          <w:tcPr>
            <w:tcW w:w="58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color w:val="000000"/>
                <w:szCs w:val="24"/>
              </w:rPr>
            </w:pPr>
            <w:r w:rsidRPr="00C92C25">
              <w:rPr>
                <w:rFonts w:eastAsia="Times New Roman"/>
                <w:b/>
                <w:bCs/>
                <w:color w:val="000000"/>
                <w:szCs w:val="24"/>
              </w:rPr>
              <w:t>Tỉ lệ %</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Cs w:val="24"/>
              </w:rPr>
            </w:pPr>
            <w:r w:rsidRPr="00C92C25">
              <w:rPr>
                <w:rFonts w:eastAsia="Times New Roman"/>
                <w:b/>
                <w:bCs/>
                <w:szCs w:val="24"/>
              </w:rPr>
              <w:t>40%</w:t>
            </w:r>
          </w:p>
        </w:tc>
        <w:tc>
          <w:tcPr>
            <w:tcW w:w="176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Cs w:val="24"/>
              </w:rPr>
            </w:pPr>
            <w:r w:rsidRPr="00C92C25">
              <w:rPr>
                <w:rFonts w:eastAsia="Times New Roman"/>
                <w:b/>
                <w:bCs/>
                <w:szCs w:val="24"/>
              </w:rPr>
              <w:t>30%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Cs w:val="24"/>
              </w:rPr>
            </w:pPr>
            <w:r w:rsidRPr="00C92C25">
              <w:rPr>
                <w:rFonts w:eastAsia="Times New Roman"/>
                <w:b/>
                <w:bCs/>
                <w:szCs w:val="24"/>
              </w:rPr>
              <w:t>20%</w:t>
            </w:r>
          </w:p>
        </w:tc>
        <w:tc>
          <w:tcPr>
            <w:tcW w:w="176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Cs w:val="24"/>
              </w:rPr>
            </w:pPr>
            <w:r w:rsidRPr="00C92C25">
              <w:rPr>
                <w:rFonts w:eastAsia="Times New Roman"/>
                <w:b/>
                <w:bCs/>
                <w:szCs w:val="24"/>
              </w:rPr>
              <w:t>10%</w:t>
            </w:r>
          </w:p>
        </w:tc>
        <w:tc>
          <w:tcPr>
            <w:tcW w:w="550"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Cs w:val="24"/>
              </w:rPr>
            </w:pPr>
            <w:r w:rsidRPr="00C92C25">
              <w:rPr>
                <w:rFonts w:eastAsia="Times New Roman"/>
                <w:b/>
                <w:bCs/>
                <w:szCs w:val="24"/>
              </w:rPr>
              <w:t> </w:t>
            </w:r>
          </w:p>
        </w:tc>
        <w:tc>
          <w:tcPr>
            <w:tcW w:w="537" w:type="dxa"/>
            <w:tcBorders>
              <w:top w:val="nil"/>
              <w:left w:val="nil"/>
              <w:bottom w:val="single" w:sz="4" w:space="0" w:color="auto"/>
              <w:right w:val="single" w:sz="4" w:space="0" w:color="auto"/>
            </w:tcBorders>
            <w:shd w:val="clear" w:color="000000" w:fill="FFFFFF"/>
            <w:noWrap/>
            <w:vAlign w:val="center"/>
            <w:hideMark/>
          </w:tcPr>
          <w:p w:rsidR="00C92C25" w:rsidRPr="00C92C25" w:rsidRDefault="00C92C25" w:rsidP="00C92C25">
            <w:pPr>
              <w:widowControl/>
              <w:tabs>
                <w:tab w:val="clear" w:pos="432"/>
                <w:tab w:val="clear" w:pos="2592"/>
                <w:tab w:val="clear" w:pos="5472"/>
                <w:tab w:val="clear" w:pos="7776"/>
              </w:tabs>
              <w:jc w:val="left"/>
              <w:rPr>
                <w:rFonts w:eastAsia="Times New Roman"/>
                <w:b/>
                <w:bCs/>
                <w:szCs w:val="24"/>
              </w:rPr>
            </w:pPr>
            <w:r w:rsidRPr="00C92C25">
              <w:rPr>
                <w:rFonts w:eastAsia="Times New Roman"/>
                <w:b/>
                <w:bCs/>
                <w:szCs w:val="24"/>
              </w:rPr>
              <w:t> </w:t>
            </w:r>
          </w:p>
        </w:tc>
        <w:tc>
          <w:tcPr>
            <w:tcW w:w="1045" w:type="dxa"/>
            <w:tcBorders>
              <w:top w:val="nil"/>
              <w:left w:val="nil"/>
              <w:bottom w:val="single" w:sz="4" w:space="0" w:color="auto"/>
              <w:right w:val="single" w:sz="4" w:space="0" w:color="auto"/>
            </w:tcBorders>
            <w:shd w:val="clear" w:color="auto" w:fill="auto"/>
            <w:noWrap/>
            <w:vAlign w:val="center"/>
            <w:hideMark/>
          </w:tcPr>
          <w:p w:rsidR="00C92C25" w:rsidRPr="00C92C25" w:rsidRDefault="00C92C25" w:rsidP="00C92C25">
            <w:pPr>
              <w:widowControl/>
              <w:tabs>
                <w:tab w:val="clear" w:pos="432"/>
                <w:tab w:val="clear" w:pos="2592"/>
                <w:tab w:val="clear" w:pos="5472"/>
                <w:tab w:val="clear" w:pos="7776"/>
              </w:tabs>
              <w:jc w:val="left"/>
              <w:rPr>
                <w:rFonts w:eastAsia="Times New Roman"/>
                <w:b/>
                <w:bCs/>
                <w:szCs w:val="24"/>
              </w:rPr>
            </w:pPr>
            <w:r w:rsidRPr="00C92C25">
              <w:rPr>
                <w:rFonts w:eastAsia="Times New Roman"/>
                <w:b/>
                <w:bCs/>
                <w:szCs w:val="24"/>
              </w:rPr>
              <w:t> </w:t>
            </w:r>
          </w:p>
        </w:tc>
        <w:tc>
          <w:tcPr>
            <w:tcW w:w="996" w:type="dxa"/>
            <w:tcBorders>
              <w:top w:val="nil"/>
              <w:left w:val="nil"/>
              <w:bottom w:val="single" w:sz="4" w:space="0" w:color="auto"/>
              <w:right w:val="single" w:sz="4" w:space="0" w:color="auto"/>
            </w:tcBorders>
            <w:shd w:val="clear" w:color="auto" w:fill="auto"/>
            <w:noWrap/>
            <w:vAlign w:val="center"/>
            <w:hideMark/>
          </w:tcPr>
          <w:p w:rsidR="00C92C25" w:rsidRPr="00C92C25" w:rsidRDefault="00C92C25" w:rsidP="00C92C25">
            <w:pPr>
              <w:widowControl/>
              <w:tabs>
                <w:tab w:val="clear" w:pos="432"/>
                <w:tab w:val="clear" w:pos="2592"/>
                <w:tab w:val="clear" w:pos="5472"/>
                <w:tab w:val="clear" w:pos="7776"/>
              </w:tabs>
              <w:jc w:val="left"/>
              <w:rPr>
                <w:rFonts w:eastAsia="Times New Roman"/>
                <w:b/>
                <w:bCs/>
                <w:szCs w:val="24"/>
              </w:rPr>
            </w:pPr>
            <w:r w:rsidRPr="00C92C25">
              <w:rPr>
                <w:rFonts w:eastAsia="Times New Roman"/>
                <w:b/>
                <w:bCs/>
                <w:szCs w:val="24"/>
              </w:rPr>
              <w:t> </w:t>
            </w:r>
          </w:p>
        </w:tc>
      </w:tr>
      <w:tr w:rsidR="00C92C25" w:rsidRPr="00C92C25" w:rsidTr="00C92C25">
        <w:trPr>
          <w:trHeight w:val="360"/>
        </w:trPr>
        <w:tc>
          <w:tcPr>
            <w:tcW w:w="58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color w:val="000000"/>
                <w:szCs w:val="24"/>
              </w:rPr>
            </w:pPr>
            <w:r w:rsidRPr="00C92C25">
              <w:rPr>
                <w:rFonts w:eastAsia="Times New Roman"/>
                <w:b/>
                <w:bCs/>
                <w:color w:val="000000"/>
                <w:szCs w:val="24"/>
              </w:rPr>
              <w:t>Tỉ lệ chung</w:t>
            </w:r>
          </w:p>
        </w:tc>
        <w:tc>
          <w:tcPr>
            <w:tcW w:w="3529" w:type="dxa"/>
            <w:gridSpan w:val="4"/>
            <w:tcBorders>
              <w:top w:val="single" w:sz="4" w:space="0" w:color="auto"/>
              <w:left w:val="nil"/>
              <w:bottom w:val="single" w:sz="4" w:space="0" w:color="auto"/>
              <w:right w:val="single" w:sz="4" w:space="0" w:color="auto"/>
            </w:tcBorders>
            <w:shd w:val="clear" w:color="auto" w:fill="auto"/>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Cs w:val="24"/>
              </w:rPr>
            </w:pPr>
            <w:r w:rsidRPr="00C92C25">
              <w:rPr>
                <w:rFonts w:eastAsia="Times New Roman"/>
                <w:b/>
                <w:bCs/>
                <w:szCs w:val="24"/>
              </w:rPr>
              <w:t>70%</w:t>
            </w:r>
          </w:p>
        </w:tc>
        <w:tc>
          <w:tcPr>
            <w:tcW w:w="3530" w:type="dxa"/>
            <w:gridSpan w:val="4"/>
            <w:tcBorders>
              <w:top w:val="single" w:sz="4" w:space="0" w:color="auto"/>
              <w:left w:val="nil"/>
              <w:bottom w:val="single" w:sz="4" w:space="0" w:color="auto"/>
              <w:right w:val="single" w:sz="4" w:space="0" w:color="auto"/>
            </w:tcBorders>
            <w:shd w:val="clear" w:color="auto" w:fill="auto"/>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Cs w:val="24"/>
              </w:rPr>
            </w:pPr>
            <w:r w:rsidRPr="00C92C25">
              <w:rPr>
                <w:rFonts w:eastAsia="Times New Roman"/>
                <w:b/>
                <w:bCs/>
                <w:szCs w:val="24"/>
              </w:rPr>
              <w:t>30%</w:t>
            </w:r>
          </w:p>
        </w:tc>
        <w:tc>
          <w:tcPr>
            <w:tcW w:w="550" w:type="dxa"/>
            <w:tcBorders>
              <w:top w:val="nil"/>
              <w:left w:val="nil"/>
              <w:bottom w:val="single" w:sz="4" w:space="0" w:color="auto"/>
              <w:right w:val="single" w:sz="4" w:space="0" w:color="auto"/>
            </w:tcBorders>
            <w:shd w:val="clear" w:color="auto" w:fill="auto"/>
            <w:noWrap/>
            <w:vAlign w:val="center"/>
            <w:hideMark/>
          </w:tcPr>
          <w:p w:rsidR="00C92C25" w:rsidRPr="00C92C25" w:rsidRDefault="00C92C25" w:rsidP="00C92C25">
            <w:pPr>
              <w:widowControl/>
              <w:tabs>
                <w:tab w:val="clear" w:pos="432"/>
                <w:tab w:val="clear" w:pos="2592"/>
                <w:tab w:val="clear" w:pos="5472"/>
                <w:tab w:val="clear" w:pos="7776"/>
              </w:tabs>
              <w:jc w:val="center"/>
              <w:rPr>
                <w:rFonts w:eastAsia="Times New Roman"/>
                <w:b/>
                <w:bCs/>
                <w:szCs w:val="24"/>
              </w:rPr>
            </w:pPr>
            <w:r w:rsidRPr="00C92C25">
              <w:rPr>
                <w:rFonts w:eastAsia="Times New Roman"/>
                <w:b/>
                <w:bCs/>
                <w:szCs w:val="24"/>
              </w:rPr>
              <w:t> </w:t>
            </w:r>
          </w:p>
        </w:tc>
        <w:tc>
          <w:tcPr>
            <w:tcW w:w="537" w:type="dxa"/>
            <w:tcBorders>
              <w:top w:val="nil"/>
              <w:left w:val="nil"/>
              <w:bottom w:val="single" w:sz="4" w:space="0" w:color="auto"/>
              <w:right w:val="single" w:sz="4" w:space="0" w:color="auto"/>
            </w:tcBorders>
            <w:shd w:val="clear" w:color="auto" w:fill="auto"/>
            <w:noWrap/>
            <w:vAlign w:val="center"/>
            <w:hideMark/>
          </w:tcPr>
          <w:p w:rsidR="00C92C25" w:rsidRPr="00C92C25" w:rsidRDefault="00C92C25" w:rsidP="00C92C25">
            <w:pPr>
              <w:widowControl/>
              <w:tabs>
                <w:tab w:val="clear" w:pos="432"/>
                <w:tab w:val="clear" w:pos="2592"/>
                <w:tab w:val="clear" w:pos="5472"/>
                <w:tab w:val="clear" w:pos="7776"/>
              </w:tabs>
              <w:jc w:val="left"/>
              <w:rPr>
                <w:rFonts w:eastAsia="Times New Roman"/>
                <w:b/>
                <w:bCs/>
                <w:szCs w:val="24"/>
              </w:rPr>
            </w:pPr>
            <w:r w:rsidRPr="00C92C25">
              <w:rPr>
                <w:rFonts w:eastAsia="Times New Roman"/>
                <w:b/>
                <w:bCs/>
                <w:szCs w:val="24"/>
              </w:rPr>
              <w:t> </w:t>
            </w:r>
          </w:p>
        </w:tc>
        <w:tc>
          <w:tcPr>
            <w:tcW w:w="1045" w:type="dxa"/>
            <w:tcBorders>
              <w:top w:val="nil"/>
              <w:left w:val="nil"/>
              <w:bottom w:val="single" w:sz="4" w:space="0" w:color="auto"/>
              <w:right w:val="single" w:sz="4" w:space="0" w:color="auto"/>
            </w:tcBorders>
            <w:shd w:val="clear" w:color="auto" w:fill="auto"/>
            <w:noWrap/>
            <w:vAlign w:val="center"/>
            <w:hideMark/>
          </w:tcPr>
          <w:p w:rsidR="00C92C25" w:rsidRPr="00C92C25" w:rsidRDefault="00C92C25" w:rsidP="00C92C25">
            <w:pPr>
              <w:widowControl/>
              <w:tabs>
                <w:tab w:val="clear" w:pos="432"/>
                <w:tab w:val="clear" w:pos="2592"/>
                <w:tab w:val="clear" w:pos="5472"/>
                <w:tab w:val="clear" w:pos="7776"/>
              </w:tabs>
              <w:jc w:val="left"/>
              <w:rPr>
                <w:rFonts w:eastAsia="Times New Roman"/>
                <w:b/>
                <w:bCs/>
                <w:szCs w:val="24"/>
              </w:rPr>
            </w:pPr>
            <w:r w:rsidRPr="00C92C25">
              <w:rPr>
                <w:rFonts w:eastAsia="Times New Roman"/>
                <w:b/>
                <w:bCs/>
                <w:szCs w:val="24"/>
              </w:rPr>
              <w:t> </w:t>
            </w:r>
          </w:p>
        </w:tc>
        <w:tc>
          <w:tcPr>
            <w:tcW w:w="996" w:type="dxa"/>
            <w:tcBorders>
              <w:top w:val="nil"/>
              <w:left w:val="nil"/>
              <w:bottom w:val="single" w:sz="4" w:space="0" w:color="auto"/>
              <w:right w:val="single" w:sz="4" w:space="0" w:color="auto"/>
            </w:tcBorders>
            <w:shd w:val="clear" w:color="auto" w:fill="auto"/>
            <w:noWrap/>
            <w:vAlign w:val="center"/>
            <w:hideMark/>
          </w:tcPr>
          <w:p w:rsidR="00C92C25" w:rsidRPr="00C92C25" w:rsidRDefault="00C92C25" w:rsidP="00C92C25">
            <w:pPr>
              <w:widowControl/>
              <w:tabs>
                <w:tab w:val="clear" w:pos="432"/>
                <w:tab w:val="clear" w:pos="2592"/>
                <w:tab w:val="clear" w:pos="5472"/>
                <w:tab w:val="clear" w:pos="7776"/>
              </w:tabs>
              <w:jc w:val="left"/>
              <w:rPr>
                <w:rFonts w:eastAsia="Times New Roman"/>
                <w:b/>
                <w:bCs/>
                <w:szCs w:val="24"/>
              </w:rPr>
            </w:pPr>
            <w:r w:rsidRPr="00C92C25">
              <w:rPr>
                <w:rFonts w:eastAsia="Times New Roman"/>
                <w:b/>
                <w:bCs/>
                <w:szCs w:val="24"/>
              </w:rPr>
              <w:t> </w:t>
            </w:r>
          </w:p>
        </w:tc>
      </w:tr>
    </w:tbl>
    <w:p w:rsidR="00C92C25" w:rsidRDefault="00C92C25">
      <w:pPr>
        <w:widowControl/>
        <w:tabs>
          <w:tab w:val="clear" w:pos="432"/>
          <w:tab w:val="clear" w:pos="2592"/>
          <w:tab w:val="clear" w:pos="5472"/>
          <w:tab w:val="clear" w:pos="7776"/>
        </w:tabs>
        <w:spacing w:line="360" w:lineRule="auto"/>
        <w:ind w:left="432" w:hanging="432"/>
        <w:rPr>
          <w:b/>
          <w:sz w:val="28"/>
          <w:szCs w:val="28"/>
        </w:rPr>
      </w:pPr>
    </w:p>
    <w:sectPr w:rsidR="00C92C25" w:rsidSect="004961D4">
      <w:footerReference w:type="default" r:id="rId8"/>
      <w:pgSz w:w="16839" w:h="11907" w:orient="landscape" w:code="9"/>
      <w:pgMar w:top="720" w:right="720" w:bottom="288" w:left="720" w:header="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EAE" w:rsidRDefault="00A72EAE" w:rsidP="00A367B8">
      <w:r>
        <w:separator/>
      </w:r>
    </w:p>
  </w:endnote>
  <w:endnote w:type="continuationSeparator" w:id="0">
    <w:p w:rsidR="00A72EAE" w:rsidRDefault="00A72EAE" w:rsidP="00A3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T 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227770"/>
      <w:docPartObj>
        <w:docPartGallery w:val="Page Numbers (Bottom of Page)"/>
        <w:docPartUnique/>
      </w:docPartObj>
    </w:sdtPr>
    <w:sdtEndPr>
      <w:rPr>
        <w:noProof/>
      </w:rPr>
    </w:sdtEndPr>
    <w:sdtContent>
      <w:p w:rsidR="006F4AB5" w:rsidRDefault="00116379">
        <w:pPr>
          <w:pStyle w:val="Footer"/>
          <w:jc w:val="center"/>
        </w:pPr>
        <w:r>
          <w:fldChar w:fldCharType="begin"/>
        </w:r>
        <w:r>
          <w:instrText xml:space="preserve"> PAGE   \* MERGEFORMAT </w:instrText>
        </w:r>
        <w:r>
          <w:fldChar w:fldCharType="separate"/>
        </w:r>
        <w:r w:rsidR="00C92C25">
          <w:rPr>
            <w:noProof/>
          </w:rPr>
          <w:t>6</w:t>
        </w:r>
        <w:r>
          <w:rPr>
            <w:noProof/>
          </w:rPr>
          <w:fldChar w:fldCharType="end"/>
        </w:r>
      </w:p>
    </w:sdtContent>
  </w:sdt>
  <w:p w:rsidR="006F4AB5" w:rsidRDefault="00A72E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EAE" w:rsidRDefault="00A72EAE" w:rsidP="00A367B8">
      <w:r>
        <w:separator/>
      </w:r>
    </w:p>
  </w:footnote>
  <w:footnote w:type="continuationSeparator" w:id="0">
    <w:p w:rsidR="00A72EAE" w:rsidRDefault="00A72EAE" w:rsidP="00A367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355D9"/>
    <w:multiLevelType w:val="hybridMultilevel"/>
    <w:tmpl w:val="7154109C"/>
    <w:lvl w:ilvl="0" w:tplc="353C9AA0">
      <w:start w:val="1"/>
      <w:numFmt w:val="upperLetter"/>
      <w:pStyle w:val="Heading2"/>
      <w:lvlText w:val="%1."/>
      <w:lvlJc w:val="left"/>
      <w:pPr>
        <w:tabs>
          <w:tab w:val="num" w:pos="1728"/>
        </w:tabs>
        <w:ind w:left="1728" w:hanging="288"/>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E6822"/>
    <w:multiLevelType w:val="hybridMultilevel"/>
    <w:tmpl w:val="60D43DA8"/>
    <w:lvl w:ilvl="0" w:tplc="77DA856E">
      <w:start w:val="1"/>
      <w:numFmt w:val="lowerLetter"/>
      <w:pStyle w:val="Heading3"/>
      <w:lvlText w:val="%1)"/>
      <w:lvlJc w:val="left"/>
      <w:pPr>
        <w:tabs>
          <w:tab w:val="num" w:pos="1152"/>
        </w:tabs>
        <w:ind w:left="1152" w:hanging="288"/>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A6B31"/>
    <w:multiLevelType w:val="hybridMultilevel"/>
    <w:tmpl w:val="FCB09340"/>
    <w:lvl w:ilvl="0" w:tplc="F89AE392">
      <w:start w:val="1"/>
      <w:numFmt w:val="lowerLetter"/>
      <w:pStyle w:val="aBT"/>
      <w:lvlText w:val="%1)"/>
      <w:lvlJc w:val="left"/>
      <w:pPr>
        <w:ind w:left="864" w:hanging="360"/>
      </w:pPr>
    </w:lvl>
    <w:lvl w:ilvl="1" w:tplc="04090019">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
    <w:nsid w:val="0D371E1C"/>
    <w:multiLevelType w:val="hybridMultilevel"/>
    <w:tmpl w:val="96D4E028"/>
    <w:lvl w:ilvl="0" w:tplc="0F8CD0F2">
      <w:start w:val="1"/>
      <w:numFmt w:val="upperRoman"/>
      <w:pStyle w:val="Heading6"/>
      <w:lvlText w:val="%1."/>
      <w:lvlJc w:val="left"/>
      <w:pPr>
        <w:tabs>
          <w:tab w:val="num" w:pos="864"/>
        </w:tabs>
        <w:ind w:left="864" w:hanging="864"/>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A37D6"/>
    <w:multiLevelType w:val="hybridMultilevel"/>
    <w:tmpl w:val="30CC70F8"/>
    <w:lvl w:ilvl="0" w:tplc="A414218A">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104FF6"/>
    <w:multiLevelType w:val="hybridMultilevel"/>
    <w:tmpl w:val="05027536"/>
    <w:lvl w:ilvl="0" w:tplc="889A1708">
      <w:start w:val="1"/>
      <w:numFmt w:val="decimal"/>
      <w:pStyle w:val="Heading4"/>
      <w:lvlText w:val="%1."/>
      <w:lvlJc w:val="left"/>
      <w:pPr>
        <w:tabs>
          <w:tab w:val="num" w:pos="576"/>
        </w:tabs>
        <w:ind w:left="576" w:hanging="576"/>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8E2F3E"/>
    <w:multiLevelType w:val="hybridMultilevel"/>
    <w:tmpl w:val="B478D21A"/>
    <w:lvl w:ilvl="0" w:tplc="0EC625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704772"/>
    <w:multiLevelType w:val="hybridMultilevel"/>
    <w:tmpl w:val="5E1A655A"/>
    <w:lvl w:ilvl="0" w:tplc="37727636">
      <w:start w:val="1"/>
      <w:numFmt w:val="decimal"/>
      <w:pStyle w:val="Heading1"/>
      <w:lvlText w:val="Câu %1."/>
      <w:lvlJc w:val="left"/>
      <w:pPr>
        <w:tabs>
          <w:tab w:val="num" w:pos="864"/>
        </w:tabs>
        <w:ind w:left="864" w:hanging="864"/>
      </w:pPr>
      <w:rPr>
        <w:rFonts w:hint="default"/>
        <w:b/>
        <w:i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5A51D8E"/>
    <w:multiLevelType w:val="hybridMultilevel"/>
    <w:tmpl w:val="25CAFE3A"/>
    <w:lvl w:ilvl="0" w:tplc="B0C642CE">
      <w:start w:val="1"/>
      <w:numFmt w:val="bullet"/>
      <w:pStyle w:val="Heading5"/>
      <w:lvlText w:val="-"/>
      <w:lvlJc w:val="left"/>
      <w:pPr>
        <w:tabs>
          <w:tab w:val="num" w:pos="1152"/>
        </w:tabs>
        <w:ind w:left="1152" w:hanging="288"/>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091BE4"/>
    <w:multiLevelType w:val="hybridMultilevel"/>
    <w:tmpl w:val="D658A4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0A0FBB"/>
    <w:multiLevelType w:val="hybridMultilevel"/>
    <w:tmpl w:val="84460822"/>
    <w:lvl w:ilvl="0" w:tplc="E05E09C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5"/>
  </w:num>
  <w:num w:numId="5">
    <w:abstractNumId w:val="8"/>
  </w:num>
  <w:num w:numId="6">
    <w:abstractNumId w:val="3"/>
  </w:num>
  <w:num w:numId="7">
    <w:abstractNumId w:val="7"/>
    <w:lvlOverride w:ilvl="0">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9"/>
  </w:num>
  <w:num w:numId="17">
    <w:abstractNumId w:val="10"/>
  </w:num>
  <w:num w:numId="18">
    <w:abstractNumId w:val="4"/>
  </w:num>
  <w:num w:numId="19">
    <w:abstractNumId w:val="5"/>
    <w:lvlOverride w:ilvl="0">
      <w:startOverride w:val="1"/>
    </w:lvlOverride>
  </w:num>
  <w:num w:numId="20">
    <w:abstractNumId w:val="2"/>
  </w:num>
  <w:num w:numId="21">
    <w:abstractNumId w:val="2"/>
    <w:lvlOverride w:ilvl="0">
      <w:startOverride w:val="1"/>
    </w:lvlOverride>
  </w:num>
  <w:num w:numId="2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GrammaticalErrors/>
  <w:activeWritingStyle w:appName="MSWord" w:lang="en-US" w:vendorID="64" w:dllVersion="131078" w:nlCheck="1" w:checkStyle="1"/>
  <w:activeWritingStyle w:appName="MSWord" w:lang="fr-FR" w:vendorID="64" w:dllVersion="131078" w:nlCheck="1" w:checkStyle="1"/>
  <w:activeWritingStyle w:appName="MSWord" w:lang="es-BO" w:vendorID="64" w:dllVersion="131078" w:nlCheck="1" w:checkStyle="1"/>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AB4"/>
    <w:rsid w:val="00001329"/>
    <w:rsid w:val="0000422F"/>
    <w:rsid w:val="000042E6"/>
    <w:rsid w:val="00004DC7"/>
    <w:rsid w:val="000056B7"/>
    <w:rsid w:val="000060A1"/>
    <w:rsid w:val="000062E6"/>
    <w:rsid w:val="00006E0C"/>
    <w:rsid w:val="000072EE"/>
    <w:rsid w:val="000079AA"/>
    <w:rsid w:val="00010546"/>
    <w:rsid w:val="000105C2"/>
    <w:rsid w:val="00014362"/>
    <w:rsid w:val="000157F0"/>
    <w:rsid w:val="00015BDF"/>
    <w:rsid w:val="000167AB"/>
    <w:rsid w:val="00017BA6"/>
    <w:rsid w:val="00017C3F"/>
    <w:rsid w:val="0002166A"/>
    <w:rsid w:val="00022CAB"/>
    <w:rsid w:val="0002476F"/>
    <w:rsid w:val="00024EF7"/>
    <w:rsid w:val="00026710"/>
    <w:rsid w:val="00026AFA"/>
    <w:rsid w:val="00026FE2"/>
    <w:rsid w:val="0003040A"/>
    <w:rsid w:val="00030C56"/>
    <w:rsid w:val="0003109A"/>
    <w:rsid w:val="0003146C"/>
    <w:rsid w:val="000319A8"/>
    <w:rsid w:val="000339A9"/>
    <w:rsid w:val="00040A30"/>
    <w:rsid w:val="00040CE8"/>
    <w:rsid w:val="00041AF6"/>
    <w:rsid w:val="00041BCB"/>
    <w:rsid w:val="000421DE"/>
    <w:rsid w:val="00042270"/>
    <w:rsid w:val="00042BA9"/>
    <w:rsid w:val="0004318C"/>
    <w:rsid w:val="000459A5"/>
    <w:rsid w:val="0004666B"/>
    <w:rsid w:val="000513DC"/>
    <w:rsid w:val="00053CA7"/>
    <w:rsid w:val="000545A3"/>
    <w:rsid w:val="000550A3"/>
    <w:rsid w:val="000552EE"/>
    <w:rsid w:val="00062252"/>
    <w:rsid w:val="0006240E"/>
    <w:rsid w:val="0006275E"/>
    <w:rsid w:val="0006315E"/>
    <w:rsid w:val="0006682E"/>
    <w:rsid w:val="00070F82"/>
    <w:rsid w:val="00072771"/>
    <w:rsid w:val="0007342A"/>
    <w:rsid w:val="0007493D"/>
    <w:rsid w:val="00076CA4"/>
    <w:rsid w:val="00081FD1"/>
    <w:rsid w:val="000824D0"/>
    <w:rsid w:val="00083F91"/>
    <w:rsid w:val="000847AC"/>
    <w:rsid w:val="0008631A"/>
    <w:rsid w:val="000909CA"/>
    <w:rsid w:val="000939EE"/>
    <w:rsid w:val="00093B2E"/>
    <w:rsid w:val="00095E37"/>
    <w:rsid w:val="0009702D"/>
    <w:rsid w:val="000A04D6"/>
    <w:rsid w:val="000A079A"/>
    <w:rsid w:val="000A50A8"/>
    <w:rsid w:val="000A64CE"/>
    <w:rsid w:val="000A73D3"/>
    <w:rsid w:val="000B1D39"/>
    <w:rsid w:val="000B2F28"/>
    <w:rsid w:val="000B50D9"/>
    <w:rsid w:val="000B55B9"/>
    <w:rsid w:val="000B5683"/>
    <w:rsid w:val="000B5F40"/>
    <w:rsid w:val="000B669B"/>
    <w:rsid w:val="000B6D7A"/>
    <w:rsid w:val="000C03B0"/>
    <w:rsid w:val="000C368B"/>
    <w:rsid w:val="000C412D"/>
    <w:rsid w:val="000C6646"/>
    <w:rsid w:val="000C7A30"/>
    <w:rsid w:val="000D0518"/>
    <w:rsid w:val="000D06AD"/>
    <w:rsid w:val="000D0FAE"/>
    <w:rsid w:val="000D2ACC"/>
    <w:rsid w:val="000D41BB"/>
    <w:rsid w:val="000D624F"/>
    <w:rsid w:val="000D6766"/>
    <w:rsid w:val="000D6B88"/>
    <w:rsid w:val="000D7E5B"/>
    <w:rsid w:val="000E012D"/>
    <w:rsid w:val="000E1609"/>
    <w:rsid w:val="000E23FA"/>
    <w:rsid w:val="000E59B1"/>
    <w:rsid w:val="000E618A"/>
    <w:rsid w:val="000E7B60"/>
    <w:rsid w:val="000F0621"/>
    <w:rsid w:val="000F2D24"/>
    <w:rsid w:val="000F3398"/>
    <w:rsid w:val="000F456B"/>
    <w:rsid w:val="000F4C2E"/>
    <w:rsid w:val="000F7CFC"/>
    <w:rsid w:val="00100A04"/>
    <w:rsid w:val="00101E25"/>
    <w:rsid w:val="001021E8"/>
    <w:rsid w:val="001034DE"/>
    <w:rsid w:val="00106B20"/>
    <w:rsid w:val="00106DA6"/>
    <w:rsid w:val="00107E15"/>
    <w:rsid w:val="00110862"/>
    <w:rsid w:val="001113DC"/>
    <w:rsid w:val="00112E62"/>
    <w:rsid w:val="001141CE"/>
    <w:rsid w:val="00115738"/>
    <w:rsid w:val="001162AE"/>
    <w:rsid w:val="00116379"/>
    <w:rsid w:val="00116C1F"/>
    <w:rsid w:val="001216DE"/>
    <w:rsid w:val="00123AE7"/>
    <w:rsid w:val="0012542A"/>
    <w:rsid w:val="0012604E"/>
    <w:rsid w:val="00126BA2"/>
    <w:rsid w:val="00127E76"/>
    <w:rsid w:val="00127ED4"/>
    <w:rsid w:val="0013260A"/>
    <w:rsid w:val="0013479B"/>
    <w:rsid w:val="00135A50"/>
    <w:rsid w:val="0014065D"/>
    <w:rsid w:val="0014139D"/>
    <w:rsid w:val="001413F6"/>
    <w:rsid w:val="00141589"/>
    <w:rsid w:val="00142842"/>
    <w:rsid w:val="00145237"/>
    <w:rsid w:val="00145664"/>
    <w:rsid w:val="00146E33"/>
    <w:rsid w:val="00150ABB"/>
    <w:rsid w:val="00150E70"/>
    <w:rsid w:val="00152A52"/>
    <w:rsid w:val="001532A4"/>
    <w:rsid w:val="00160746"/>
    <w:rsid w:val="00160C9D"/>
    <w:rsid w:val="001619D1"/>
    <w:rsid w:val="00162E2B"/>
    <w:rsid w:val="001632BE"/>
    <w:rsid w:val="0016358A"/>
    <w:rsid w:val="00164808"/>
    <w:rsid w:val="00164AD9"/>
    <w:rsid w:val="00164F63"/>
    <w:rsid w:val="00166252"/>
    <w:rsid w:val="00166425"/>
    <w:rsid w:val="0016761E"/>
    <w:rsid w:val="00167B2F"/>
    <w:rsid w:val="0017225C"/>
    <w:rsid w:val="00173EDD"/>
    <w:rsid w:val="00175D8C"/>
    <w:rsid w:val="0017605F"/>
    <w:rsid w:val="00177005"/>
    <w:rsid w:val="001774B3"/>
    <w:rsid w:val="00184E01"/>
    <w:rsid w:val="00186049"/>
    <w:rsid w:val="00190D34"/>
    <w:rsid w:val="00191A53"/>
    <w:rsid w:val="00191CF6"/>
    <w:rsid w:val="00192E5E"/>
    <w:rsid w:val="001943B1"/>
    <w:rsid w:val="00194AA3"/>
    <w:rsid w:val="00194C68"/>
    <w:rsid w:val="001977CF"/>
    <w:rsid w:val="001A11A3"/>
    <w:rsid w:val="001A13D6"/>
    <w:rsid w:val="001A2D6A"/>
    <w:rsid w:val="001A3035"/>
    <w:rsid w:val="001A3D28"/>
    <w:rsid w:val="001A41DE"/>
    <w:rsid w:val="001A4A35"/>
    <w:rsid w:val="001A4B7C"/>
    <w:rsid w:val="001A5E89"/>
    <w:rsid w:val="001B0019"/>
    <w:rsid w:val="001B1AEA"/>
    <w:rsid w:val="001B1CF0"/>
    <w:rsid w:val="001B3CAF"/>
    <w:rsid w:val="001B67D1"/>
    <w:rsid w:val="001B746E"/>
    <w:rsid w:val="001C04F9"/>
    <w:rsid w:val="001C4604"/>
    <w:rsid w:val="001C58F7"/>
    <w:rsid w:val="001C6CE9"/>
    <w:rsid w:val="001C6DE0"/>
    <w:rsid w:val="001D02FE"/>
    <w:rsid w:val="001D20FB"/>
    <w:rsid w:val="001D35A9"/>
    <w:rsid w:val="001D3C87"/>
    <w:rsid w:val="001D3EA5"/>
    <w:rsid w:val="001D43E9"/>
    <w:rsid w:val="001D48F0"/>
    <w:rsid w:val="001D4BF1"/>
    <w:rsid w:val="001D56F1"/>
    <w:rsid w:val="001D71B2"/>
    <w:rsid w:val="001E094D"/>
    <w:rsid w:val="001E1B28"/>
    <w:rsid w:val="001E1C09"/>
    <w:rsid w:val="001E238A"/>
    <w:rsid w:val="001E2C8B"/>
    <w:rsid w:val="001E41F2"/>
    <w:rsid w:val="001E4D45"/>
    <w:rsid w:val="001E608C"/>
    <w:rsid w:val="001E66E4"/>
    <w:rsid w:val="001E7FDE"/>
    <w:rsid w:val="001F1025"/>
    <w:rsid w:val="001F1096"/>
    <w:rsid w:val="001F2A19"/>
    <w:rsid w:val="001F41AA"/>
    <w:rsid w:val="001F432D"/>
    <w:rsid w:val="001F43A1"/>
    <w:rsid w:val="001F4558"/>
    <w:rsid w:val="001F50F6"/>
    <w:rsid w:val="001F58D6"/>
    <w:rsid w:val="001F5A17"/>
    <w:rsid w:val="001F65F8"/>
    <w:rsid w:val="001F79E5"/>
    <w:rsid w:val="00200038"/>
    <w:rsid w:val="00200A10"/>
    <w:rsid w:val="00200AF1"/>
    <w:rsid w:val="002010E6"/>
    <w:rsid w:val="00201894"/>
    <w:rsid w:val="00203097"/>
    <w:rsid w:val="00203CE9"/>
    <w:rsid w:val="002041E3"/>
    <w:rsid w:val="0020533C"/>
    <w:rsid w:val="002069C9"/>
    <w:rsid w:val="00207879"/>
    <w:rsid w:val="00211ED4"/>
    <w:rsid w:val="00211FC6"/>
    <w:rsid w:val="00213427"/>
    <w:rsid w:val="00215A8F"/>
    <w:rsid w:val="00215DB6"/>
    <w:rsid w:val="00215F3C"/>
    <w:rsid w:val="00217622"/>
    <w:rsid w:val="00217F86"/>
    <w:rsid w:val="002233E5"/>
    <w:rsid w:val="00223678"/>
    <w:rsid w:val="00224523"/>
    <w:rsid w:val="00224D60"/>
    <w:rsid w:val="00225065"/>
    <w:rsid w:val="00225537"/>
    <w:rsid w:val="00226B17"/>
    <w:rsid w:val="00231E83"/>
    <w:rsid w:val="0023295F"/>
    <w:rsid w:val="002338C6"/>
    <w:rsid w:val="0023391F"/>
    <w:rsid w:val="0023455D"/>
    <w:rsid w:val="002379F3"/>
    <w:rsid w:val="00240193"/>
    <w:rsid w:val="00240C67"/>
    <w:rsid w:val="00240E67"/>
    <w:rsid w:val="00242934"/>
    <w:rsid w:val="00243A1C"/>
    <w:rsid w:val="0024441F"/>
    <w:rsid w:val="00244E53"/>
    <w:rsid w:val="002451C7"/>
    <w:rsid w:val="00245C4D"/>
    <w:rsid w:val="00246D2D"/>
    <w:rsid w:val="00250798"/>
    <w:rsid w:val="00250A9D"/>
    <w:rsid w:val="00250CF7"/>
    <w:rsid w:val="00250EDA"/>
    <w:rsid w:val="002526DB"/>
    <w:rsid w:val="0025422F"/>
    <w:rsid w:val="0025679E"/>
    <w:rsid w:val="002608E6"/>
    <w:rsid w:val="00260DAC"/>
    <w:rsid w:val="00262F5F"/>
    <w:rsid w:val="00263322"/>
    <w:rsid w:val="00265151"/>
    <w:rsid w:val="002652DF"/>
    <w:rsid w:val="002663A4"/>
    <w:rsid w:val="002669F7"/>
    <w:rsid w:val="002717E8"/>
    <w:rsid w:val="002736A8"/>
    <w:rsid w:val="00274D5D"/>
    <w:rsid w:val="00274D6B"/>
    <w:rsid w:val="0027555D"/>
    <w:rsid w:val="00280CE9"/>
    <w:rsid w:val="00280FF8"/>
    <w:rsid w:val="0028190C"/>
    <w:rsid w:val="00283194"/>
    <w:rsid w:val="00283CB2"/>
    <w:rsid w:val="002857A3"/>
    <w:rsid w:val="00285E42"/>
    <w:rsid w:val="00286615"/>
    <w:rsid w:val="00286846"/>
    <w:rsid w:val="0029020E"/>
    <w:rsid w:val="002910EE"/>
    <w:rsid w:val="00291EA3"/>
    <w:rsid w:val="00293537"/>
    <w:rsid w:val="00293ADE"/>
    <w:rsid w:val="00293E47"/>
    <w:rsid w:val="00294A19"/>
    <w:rsid w:val="002954D8"/>
    <w:rsid w:val="0029668E"/>
    <w:rsid w:val="00297E83"/>
    <w:rsid w:val="002A0475"/>
    <w:rsid w:val="002A0DB5"/>
    <w:rsid w:val="002A199A"/>
    <w:rsid w:val="002A1F6D"/>
    <w:rsid w:val="002A22DF"/>
    <w:rsid w:val="002A3BF2"/>
    <w:rsid w:val="002A5978"/>
    <w:rsid w:val="002A7D27"/>
    <w:rsid w:val="002B1167"/>
    <w:rsid w:val="002B1B65"/>
    <w:rsid w:val="002B2075"/>
    <w:rsid w:val="002B2CF3"/>
    <w:rsid w:val="002B32F6"/>
    <w:rsid w:val="002B3614"/>
    <w:rsid w:val="002B3882"/>
    <w:rsid w:val="002B4797"/>
    <w:rsid w:val="002B4E42"/>
    <w:rsid w:val="002B5056"/>
    <w:rsid w:val="002B6206"/>
    <w:rsid w:val="002C25FE"/>
    <w:rsid w:val="002C35E4"/>
    <w:rsid w:val="002C53E5"/>
    <w:rsid w:val="002C54D2"/>
    <w:rsid w:val="002C5534"/>
    <w:rsid w:val="002C5BF6"/>
    <w:rsid w:val="002C5EF2"/>
    <w:rsid w:val="002C651E"/>
    <w:rsid w:val="002D0240"/>
    <w:rsid w:val="002D0B1C"/>
    <w:rsid w:val="002D25DE"/>
    <w:rsid w:val="002D3712"/>
    <w:rsid w:val="002D4819"/>
    <w:rsid w:val="002D4AA0"/>
    <w:rsid w:val="002E0C1E"/>
    <w:rsid w:val="002E12E9"/>
    <w:rsid w:val="002E1BF7"/>
    <w:rsid w:val="002E51FE"/>
    <w:rsid w:val="002E66BD"/>
    <w:rsid w:val="002E68A1"/>
    <w:rsid w:val="002F0835"/>
    <w:rsid w:val="002F0FCC"/>
    <w:rsid w:val="002F226F"/>
    <w:rsid w:val="002F2CD3"/>
    <w:rsid w:val="002F475D"/>
    <w:rsid w:val="002F4DA8"/>
    <w:rsid w:val="002F54C1"/>
    <w:rsid w:val="002F6166"/>
    <w:rsid w:val="002F6DFF"/>
    <w:rsid w:val="002F7DD1"/>
    <w:rsid w:val="00303755"/>
    <w:rsid w:val="00303EAA"/>
    <w:rsid w:val="00305B2A"/>
    <w:rsid w:val="00306E23"/>
    <w:rsid w:val="0030716D"/>
    <w:rsid w:val="00307370"/>
    <w:rsid w:val="003073E9"/>
    <w:rsid w:val="00307496"/>
    <w:rsid w:val="00307825"/>
    <w:rsid w:val="00307C69"/>
    <w:rsid w:val="00310B18"/>
    <w:rsid w:val="00310CD2"/>
    <w:rsid w:val="00310D41"/>
    <w:rsid w:val="00310ECF"/>
    <w:rsid w:val="00320F47"/>
    <w:rsid w:val="0032191D"/>
    <w:rsid w:val="0032362A"/>
    <w:rsid w:val="0032416B"/>
    <w:rsid w:val="00325550"/>
    <w:rsid w:val="0032559D"/>
    <w:rsid w:val="00326457"/>
    <w:rsid w:val="00326847"/>
    <w:rsid w:val="0032733A"/>
    <w:rsid w:val="00327580"/>
    <w:rsid w:val="003276E2"/>
    <w:rsid w:val="003277D1"/>
    <w:rsid w:val="00327904"/>
    <w:rsid w:val="0033041F"/>
    <w:rsid w:val="00332696"/>
    <w:rsid w:val="00333AB4"/>
    <w:rsid w:val="00333B67"/>
    <w:rsid w:val="00335032"/>
    <w:rsid w:val="00340B4B"/>
    <w:rsid w:val="003420A0"/>
    <w:rsid w:val="00342E86"/>
    <w:rsid w:val="003432B0"/>
    <w:rsid w:val="003450EE"/>
    <w:rsid w:val="0034666F"/>
    <w:rsid w:val="00347DEC"/>
    <w:rsid w:val="003513EE"/>
    <w:rsid w:val="00351D7E"/>
    <w:rsid w:val="00352681"/>
    <w:rsid w:val="00352E47"/>
    <w:rsid w:val="003538A9"/>
    <w:rsid w:val="003547E8"/>
    <w:rsid w:val="00354DF5"/>
    <w:rsid w:val="003555A9"/>
    <w:rsid w:val="003563A6"/>
    <w:rsid w:val="003575C2"/>
    <w:rsid w:val="00360216"/>
    <w:rsid w:val="00363B15"/>
    <w:rsid w:val="00364216"/>
    <w:rsid w:val="0036470D"/>
    <w:rsid w:val="00364771"/>
    <w:rsid w:val="00366511"/>
    <w:rsid w:val="00366AA0"/>
    <w:rsid w:val="00366BA7"/>
    <w:rsid w:val="003670D7"/>
    <w:rsid w:val="00370357"/>
    <w:rsid w:val="00370AD2"/>
    <w:rsid w:val="0037158F"/>
    <w:rsid w:val="00371F95"/>
    <w:rsid w:val="0037231C"/>
    <w:rsid w:val="00373DDC"/>
    <w:rsid w:val="00373F32"/>
    <w:rsid w:val="00374D19"/>
    <w:rsid w:val="00374EC8"/>
    <w:rsid w:val="00375015"/>
    <w:rsid w:val="0037505C"/>
    <w:rsid w:val="003750A9"/>
    <w:rsid w:val="003750ED"/>
    <w:rsid w:val="0038043B"/>
    <w:rsid w:val="00380C52"/>
    <w:rsid w:val="003815F2"/>
    <w:rsid w:val="00382971"/>
    <w:rsid w:val="00382A47"/>
    <w:rsid w:val="00382ACA"/>
    <w:rsid w:val="0038358A"/>
    <w:rsid w:val="003842F6"/>
    <w:rsid w:val="00384816"/>
    <w:rsid w:val="00385A6C"/>
    <w:rsid w:val="0038637E"/>
    <w:rsid w:val="003872DF"/>
    <w:rsid w:val="00387C2C"/>
    <w:rsid w:val="0039026F"/>
    <w:rsid w:val="0039048E"/>
    <w:rsid w:val="003916CF"/>
    <w:rsid w:val="0039350D"/>
    <w:rsid w:val="003939C4"/>
    <w:rsid w:val="003947EE"/>
    <w:rsid w:val="00397015"/>
    <w:rsid w:val="003972DE"/>
    <w:rsid w:val="003A1B09"/>
    <w:rsid w:val="003A1CE5"/>
    <w:rsid w:val="003A1FCA"/>
    <w:rsid w:val="003A1FCC"/>
    <w:rsid w:val="003A228E"/>
    <w:rsid w:val="003A35CE"/>
    <w:rsid w:val="003A3754"/>
    <w:rsid w:val="003A45BA"/>
    <w:rsid w:val="003A4820"/>
    <w:rsid w:val="003A4C94"/>
    <w:rsid w:val="003A5C57"/>
    <w:rsid w:val="003A77DF"/>
    <w:rsid w:val="003B1ED3"/>
    <w:rsid w:val="003B2595"/>
    <w:rsid w:val="003B507E"/>
    <w:rsid w:val="003B668F"/>
    <w:rsid w:val="003B6C1E"/>
    <w:rsid w:val="003C20AB"/>
    <w:rsid w:val="003C543A"/>
    <w:rsid w:val="003C546E"/>
    <w:rsid w:val="003C5932"/>
    <w:rsid w:val="003C5E38"/>
    <w:rsid w:val="003C73FB"/>
    <w:rsid w:val="003D130A"/>
    <w:rsid w:val="003D1C35"/>
    <w:rsid w:val="003D1FB4"/>
    <w:rsid w:val="003D1FEB"/>
    <w:rsid w:val="003D3D81"/>
    <w:rsid w:val="003D508E"/>
    <w:rsid w:val="003E1EEF"/>
    <w:rsid w:val="003E5D2E"/>
    <w:rsid w:val="003E6182"/>
    <w:rsid w:val="003E7969"/>
    <w:rsid w:val="003E7B49"/>
    <w:rsid w:val="003E7FB9"/>
    <w:rsid w:val="003F11B2"/>
    <w:rsid w:val="003F2772"/>
    <w:rsid w:val="003F2810"/>
    <w:rsid w:val="003F2EF0"/>
    <w:rsid w:val="003F397E"/>
    <w:rsid w:val="003F4713"/>
    <w:rsid w:val="003F4C56"/>
    <w:rsid w:val="003F5BCE"/>
    <w:rsid w:val="003F73C8"/>
    <w:rsid w:val="00400545"/>
    <w:rsid w:val="00403451"/>
    <w:rsid w:val="00403D10"/>
    <w:rsid w:val="00404FB7"/>
    <w:rsid w:val="004063C0"/>
    <w:rsid w:val="0040751C"/>
    <w:rsid w:val="0040787D"/>
    <w:rsid w:val="00407F7A"/>
    <w:rsid w:val="0041146E"/>
    <w:rsid w:val="004123BC"/>
    <w:rsid w:val="00415125"/>
    <w:rsid w:val="0042102E"/>
    <w:rsid w:val="00422465"/>
    <w:rsid w:val="004230B6"/>
    <w:rsid w:val="004236B6"/>
    <w:rsid w:val="00423767"/>
    <w:rsid w:val="00423AA6"/>
    <w:rsid w:val="00424D77"/>
    <w:rsid w:val="00425D90"/>
    <w:rsid w:val="0043043B"/>
    <w:rsid w:val="00430E30"/>
    <w:rsid w:val="0043167D"/>
    <w:rsid w:val="00432159"/>
    <w:rsid w:val="0043242D"/>
    <w:rsid w:val="004329DD"/>
    <w:rsid w:val="004352D1"/>
    <w:rsid w:val="00435F98"/>
    <w:rsid w:val="00441A14"/>
    <w:rsid w:val="00442B63"/>
    <w:rsid w:val="00443598"/>
    <w:rsid w:val="004446C8"/>
    <w:rsid w:val="004448C2"/>
    <w:rsid w:val="00444D06"/>
    <w:rsid w:val="004458F7"/>
    <w:rsid w:val="00447206"/>
    <w:rsid w:val="00447814"/>
    <w:rsid w:val="00447D84"/>
    <w:rsid w:val="00450360"/>
    <w:rsid w:val="00450DBF"/>
    <w:rsid w:val="00452C5E"/>
    <w:rsid w:val="00454F58"/>
    <w:rsid w:val="00460E88"/>
    <w:rsid w:val="00461AC9"/>
    <w:rsid w:val="00462D9A"/>
    <w:rsid w:val="00462E93"/>
    <w:rsid w:val="00465873"/>
    <w:rsid w:val="00465897"/>
    <w:rsid w:val="004659B2"/>
    <w:rsid w:val="00465D80"/>
    <w:rsid w:val="00467A06"/>
    <w:rsid w:val="00471C24"/>
    <w:rsid w:val="00472300"/>
    <w:rsid w:val="004735F5"/>
    <w:rsid w:val="00474EB3"/>
    <w:rsid w:val="004773C0"/>
    <w:rsid w:val="004817A6"/>
    <w:rsid w:val="00481DC9"/>
    <w:rsid w:val="004828E4"/>
    <w:rsid w:val="00483885"/>
    <w:rsid w:val="00484F3B"/>
    <w:rsid w:val="00487242"/>
    <w:rsid w:val="00487882"/>
    <w:rsid w:val="004907DB"/>
    <w:rsid w:val="0049243D"/>
    <w:rsid w:val="00492FC7"/>
    <w:rsid w:val="0049334A"/>
    <w:rsid w:val="00494325"/>
    <w:rsid w:val="004943DB"/>
    <w:rsid w:val="00494A2F"/>
    <w:rsid w:val="004961D4"/>
    <w:rsid w:val="00496205"/>
    <w:rsid w:val="004A239A"/>
    <w:rsid w:val="004A48A6"/>
    <w:rsid w:val="004A543E"/>
    <w:rsid w:val="004A55C2"/>
    <w:rsid w:val="004B62F3"/>
    <w:rsid w:val="004B67F1"/>
    <w:rsid w:val="004B7A25"/>
    <w:rsid w:val="004B7F80"/>
    <w:rsid w:val="004C14E5"/>
    <w:rsid w:val="004C2218"/>
    <w:rsid w:val="004C58F3"/>
    <w:rsid w:val="004C5E20"/>
    <w:rsid w:val="004C6EB5"/>
    <w:rsid w:val="004C70AC"/>
    <w:rsid w:val="004D069C"/>
    <w:rsid w:val="004D217C"/>
    <w:rsid w:val="004D42C7"/>
    <w:rsid w:val="004D571F"/>
    <w:rsid w:val="004D6539"/>
    <w:rsid w:val="004D7026"/>
    <w:rsid w:val="004D7E36"/>
    <w:rsid w:val="004E0B4B"/>
    <w:rsid w:val="004E10C6"/>
    <w:rsid w:val="004E1504"/>
    <w:rsid w:val="004E1D2C"/>
    <w:rsid w:val="004E30AF"/>
    <w:rsid w:val="004E3426"/>
    <w:rsid w:val="004E64AE"/>
    <w:rsid w:val="004E6B6F"/>
    <w:rsid w:val="004F1B54"/>
    <w:rsid w:val="004F3C33"/>
    <w:rsid w:val="004F4157"/>
    <w:rsid w:val="004F74D2"/>
    <w:rsid w:val="004F75CD"/>
    <w:rsid w:val="00500B8C"/>
    <w:rsid w:val="005011B9"/>
    <w:rsid w:val="00501D97"/>
    <w:rsid w:val="00502637"/>
    <w:rsid w:val="00503259"/>
    <w:rsid w:val="00503632"/>
    <w:rsid w:val="005055B8"/>
    <w:rsid w:val="00507D4D"/>
    <w:rsid w:val="00512672"/>
    <w:rsid w:val="005130EA"/>
    <w:rsid w:val="005140C7"/>
    <w:rsid w:val="0051518A"/>
    <w:rsid w:val="0051538B"/>
    <w:rsid w:val="00517A88"/>
    <w:rsid w:val="00521E72"/>
    <w:rsid w:val="00522F75"/>
    <w:rsid w:val="00524AC5"/>
    <w:rsid w:val="00524D66"/>
    <w:rsid w:val="0052516F"/>
    <w:rsid w:val="00530D66"/>
    <w:rsid w:val="0053132B"/>
    <w:rsid w:val="00531E92"/>
    <w:rsid w:val="005326F8"/>
    <w:rsid w:val="00533A8D"/>
    <w:rsid w:val="00533C5C"/>
    <w:rsid w:val="0053706E"/>
    <w:rsid w:val="00540376"/>
    <w:rsid w:val="00542031"/>
    <w:rsid w:val="00545493"/>
    <w:rsid w:val="0054560C"/>
    <w:rsid w:val="005458E5"/>
    <w:rsid w:val="005463ED"/>
    <w:rsid w:val="0054714F"/>
    <w:rsid w:val="00547ED8"/>
    <w:rsid w:val="005509E7"/>
    <w:rsid w:val="00550D2C"/>
    <w:rsid w:val="00551416"/>
    <w:rsid w:val="005518BA"/>
    <w:rsid w:val="00551FD5"/>
    <w:rsid w:val="00552D5E"/>
    <w:rsid w:val="005532B5"/>
    <w:rsid w:val="00554CD3"/>
    <w:rsid w:val="00560D08"/>
    <w:rsid w:val="005615D9"/>
    <w:rsid w:val="00562033"/>
    <w:rsid w:val="00564B88"/>
    <w:rsid w:val="005656FA"/>
    <w:rsid w:val="00565E3D"/>
    <w:rsid w:val="0056616F"/>
    <w:rsid w:val="00566903"/>
    <w:rsid w:val="00566A74"/>
    <w:rsid w:val="005719AB"/>
    <w:rsid w:val="00571A56"/>
    <w:rsid w:val="00571E60"/>
    <w:rsid w:val="00572A7B"/>
    <w:rsid w:val="005730BA"/>
    <w:rsid w:val="005736F9"/>
    <w:rsid w:val="0057397C"/>
    <w:rsid w:val="00575321"/>
    <w:rsid w:val="00577345"/>
    <w:rsid w:val="00577E66"/>
    <w:rsid w:val="00580CC6"/>
    <w:rsid w:val="00580FC2"/>
    <w:rsid w:val="0058127A"/>
    <w:rsid w:val="00583585"/>
    <w:rsid w:val="00583B63"/>
    <w:rsid w:val="005848AA"/>
    <w:rsid w:val="00584ADC"/>
    <w:rsid w:val="00584D44"/>
    <w:rsid w:val="005863DB"/>
    <w:rsid w:val="005871FD"/>
    <w:rsid w:val="0058724C"/>
    <w:rsid w:val="005901C6"/>
    <w:rsid w:val="00590D7D"/>
    <w:rsid w:val="00591A74"/>
    <w:rsid w:val="00592170"/>
    <w:rsid w:val="0059219B"/>
    <w:rsid w:val="00592AB7"/>
    <w:rsid w:val="00594743"/>
    <w:rsid w:val="00595441"/>
    <w:rsid w:val="00595DF8"/>
    <w:rsid w:val="005969FC"/>
    <w:rsid w:val="00596D92"/>
    <w:rsid w:val="005976C9"/>
    <w:rsid w:val="0059787D"/>
    <w:rsid w:val="00597B10"/>
    <w:rsid w:val="005A003F"/>
    <w:rsid w:val="005A0931"/>
    <w:rsid w:val="005A1807"/>
    <w:rsid w:val="005A2C2B"/>
    <w:rsid w:val="005A455E"/>
    <w:rsid w:val="005A4B54"/>
    <w:rsid w:val="005A4DF3"/>
    <w:rsid w:val="005A510A"/>
    <w:rsid w:val="005A5547"/>
    <w:rsid w:val="005A5865"/>
    <w:rsid w:val="005A58D5"/>
    <w:rsid w:val="005A5CB9"/>
    <w:rsid w:val="005A71F5"/>
    <w:rsid w:val="005A7D75"/>
    <w:rsid w:val="005B0433"/>
    <w:rsid w:val="005B04F8"/>
    <w:rsid w:val="005B096C"/>
    <w:rsid w:val="005B09AC"/>
    <w:rsid w:val="005B1BDA"/>
    <w:rsid w:val="005B243A"/>
    <w:rsid w:val="005B38C1"/>
    <w:rsid w:val="005B3C1A"/>
    <w:rsid w:val="005B5578"/>
    <w:rsid w:val="005B57EE"/>
    <w:rsid w:val="005B677E"/>
    <w:rsid w:val="005B7CE3"/>
    <w:rsid w:val="005C139B"/>
    <w:rsid w:val="005C1449"/>
    <w:rsid w:val="005C60DD"/>
    <w:rsid w:val="005C7CFD"/>
    <w:rsid w:val="005C7E17"/>
    <w:rsid w:val="005D0571"/>
    <w:rsid w:val="005D0F57"/>
    <w:rsid w:val="005D0FC1"/>
    <w:rsid w:val="005D35B2"/>
    <w:rsid w:val="005D3CB0"/>
    <w:rsid w:val="005D3D58"/>
    <w:rsid w:val="005D3E34"/>
    <w:rsid w:val="005D484A"/>
    <w:rsid w:val="005D51C9"/>
    <w:rsid w:val="005D6CE1"/>
    <w:rsid w:val="005E0041"/>
    <w:rsid w:val="005E18E2"/>
    <w:rsid w:val="005E2136"/>
    <w:rsid w:val="005E288D"/>
    <w:rsid w:val="005E7945"/>
    <w:rsid w:val="005F06BE"/>
    <w:rsid w:val="005F070C"/>
    <w:rsid w:val="005F108E"/>
    <w:rsid w:val="005F10AE"/>
    <w:rsid w:val="005F139C"/>
    <w:rsid w:val="005F2D6E"/>
    <w:rsid w:val="005F4DA6"/>
    <w:rsid w:val="005F5DA2"/>
    <w:rsid w:val="005F60C9"/>
    <w:rsid w:val="005F6B5B"/>
    <w:rsid w:val="006020CE"/>
    <w:rsid w:val="00602251"/>
    <w:rsid w:val="006025CA"/>
    <w:rsid w:val="00603037"/>
    <w:rsid w:val="006035A2"/>
    <w:rsid w:val="00603BEC"/>
    <w:rsid w:val="006043C4"/>
    <w:rsid w:val="00604CD4"/>
    <w:rsid w:val="00606677"/>
    <w:rsid w:val="0060722F"/>
    <w:rsid w:val="00611EEF"/>
    <w:rsid w:val="0061241F"/>
    <w:rsid w:val="00614309"/>
    <w:rsid w:val="006145A9"/>
    <w:rsid w:val="006171AA"/>
    <w:rsid w:val="006176B3"/>
    <w:rsid w:val="00622044"/>
    <w:rsid w:val="00622646"/>
    <w:rsid w:val="006243FB"/>
    <w:rsid w:val="006245A8"/>
    <w:rsid w:val="00624CC6"/>
    <w:rsid w:val="00625025"/>
    <w:rsid w:val="0062682C"/>
    <w:rsid w:val="00630AC6"/>
    <w:rsid w:val="00634B58"/>
    <w:rsid w:val="00634D83"/>
    <w:rsid w:val="006351E4"/>
    <w:rsid w:val="00635F23"/>
    <w:rsid w:val="00636282"/>
    <w:rsid w:val="00636652"/>
    <w:rsid w:val="00636B48"/>
    <w:rsid w:val="00636D79"/>
    <w:rsid w:val="0063708F"/>
    <w:rsid w:val="00637E68"/>
    <w:rsid w:val="00640191"/>
    <w:rsid w:val="006407B8"/>
    <w:rsid w:val="00640FE8"/>
    <w:rsid w:val="00642307"/>
    <w:rsid w:val="0064339A"/>
    <w:rsid w:val="006437FF"/>
    <w:rsid w:val="00643D34"/>
    <w:rsid w:val="006444D4"/>
    <w:rsid w:val="00644C95"/>
    <w:rsid w:val="00646023"/>
    <w:rsid w:val="0065321E"/>
    <w:rsid w:val="006538AA"/>
    <w:rsid w:val="00653C98"/>
    <w:rsid w:val="00655201"/>
    <w:rsid w:val="00656687"/>
    <w:rsid w:val="0065668F"/>
    <w:rsid w:val="00656B22"/>
    <w:rsid w:val="0065717C"/>
    <w:rsid w:val="00660C7D"/>
    <w:rsid w:val="00661714"/>
    <w:rsid w:val="00661A16"/>
    <w:rsid w:val="00662054"/>
    <w:rsid w:val="006627E4"/>
    <w:rsid w:val="00662DDD"/>
    <w:rsid w:val="00663EC3"/>
    <w:rsid w:val="00664187"/>
    <w:rsid w:val="0066508A"/>
    <w:rsid w:val="0066580E"/>
    <w:rsid w:val="00665948"/>
    <w:rsid w:val="00666DE6"/>
    <w:rsid w:val="00673129"/>
    <w:rsid w:val="00677CAC"/>
    <w:rsid w:val="0068271F"/>
    <w:rsid w:val="006837B0"/>
    <w:rsid w:val="006853CE"/>
    <w:rsid w:val="00687153"/>
    <w:rsid w:val="00691634"/>
    <w:rsid w:val="0069181E"/>
    <w:rsid w:val="006919CF"/>
    <w:rsid w:val="00694CCE"/>
    <w:rsid w:val="00694D9D"/>
    <w:rsid w:val="00695307"/>
    <w:rsid w:val="00695627"/>
    <w:rsid w:val="006966AB"/>
    <w:rsid w:val="006979AA"/>
    <w:rsid w:val="006A1A46"/>
    <w:rsid w:val="006A2010"/>
    <w:rsid w:val="006A618A"/>
    <w:rsid w:val="006A75A7"/>
    <w:rsid w:val="006A7AB2"/>
    <w:rsid w:val="006B1C9F"/>
    <w:rsid w:val="006B32A7"/>
    <w:rsid w:val="006B34D4"/>
    <w:rsid w:val="006B433A"/>
    <w:rsid w:val="006B4A07"/>
    <w:rsid w:val="006B7341"/>
    <w:rsid w:val="006C01FF"/>
    <w:rsid w:val="006C0DAF"/>
    <w:rsid w:val="006C14F4"/>
    <w:rsid w:val="006C1931"/>
    <w:rsid w:val="006C3398"/>
    <w:rsid w:val="006C5A81"/>
    <w:rsid w:val="006C6697"/>
    <w:rsid w:val="006C7244"/>
    <w:rsid w:val="006C7CE7"/>
    <w:rsid w:val="006D1641"/>
    <w:rsid w:val="006D18EE"/>
    <w:rsid w:val="006D5700"/>
    <w:rsid w:val="006D6E26"/>
    <w:rsid w:val="006E12D4"/>
    <w:rsid w:val="006E4457"/>
    <w:rsid w:val="006E6BE3"/>
    <w:rsid w:val="006E6E17"/>
    <w:rsid w:val="006E7A40"/>
    <w:rsid w:val="006F175B"/>
    <w:rsid w:val="006F17AB"/>
    <w:rsid w:val="006F2217"/>
    <w:rsid w:val="006F32B9"/>
    <w:rsid w:val="006F3AB6"/>
    <w:rsid w:val="006F4046"/>
    <w:rsid w:val="006F52FA"/>
    <w:rsid w:val="006F5BB0"/>
    <w:rsid w:val="006F75E3"/>
    <w:rsid w:val="00704A2B"/>
    <w:rsid w:val="00705558"/>
    <w:rsid w:val="00705833"/>
    <w:rsid w:val="00705F01"/>
    <w:rsid w:val="00707C51"/>
    <w:rsid w:val="00710033"/>
    <w:rsid w:val="00710AA1"/>
    <w:rsid w:val="007119E2"/>
    <w:rsid w:val="007132F7"/>
    <w:rsid w:val="007137E6"/>
    <w:rsid w:val="00713A03"/>
    <w:rsid w:val="007145DE"/>
    <w:rsid w:val="00715E62"/>
    <w:rsid w:val="00717169"/>
    <w:rsid w:val="00720446"/>
    <w:rsid w:val="007217F3"/>
    <w:rsid w:val="0072297D"/>
    <w:rsid w:val="00722A21"/>
    <w:rsid w:val="00722B3A"/>
    <w:rsid w:val="00722D97"/>
    <w:rsid w:val="0072324D"/>
    <w:rsid w:val="0072357E"/>
    <w:rsid w:val="007250BC"/>
    <w:rsid w:val="00731477"/>
    <w:rsid w:val="00731E86"/>
    <w:rsid w:val="00732DF2"/>
    <w:rsid w:val="0073406C"/>
    <w:rsid w:val="00734863"/>
    <w:rsid w:val="00736948"/>
    <w:rsid w:val="00736E85"/>
    <w:rsid w:val="00737067"/>
    <w:rsid w:val="007371A6"/>
    <w:rsid w:val="007375BB"/>
    <w:rsid w:val="00737800"/>
    <w:rsid w:val="007408CD"/>
    <w:rsid w:val="00740EF2"/>
    <w:rsid w:val="00743208"/>
    <w:rsid w:val="007432C7"/>
    <w:rsid w:val="0074339A"/>
    <w:rsid w:val="007438B8"/>
    <w:rsid w:val="00743BAA"/>
    <w:rsid w:val="007443C4"/>
    <w:rsid w:val="00744EDF"/>
    <w:rsid w:val="007466CC"/>
    <w:rsid w:val="0074733F"/>
    <w:rsid w:val="00747BB2"/>
    <w:rsid w:val="00750771"/>
    <w:rsid w:val="007517A0"/>
    <w:rsid w:val="00752DAB"/>
    <w:rsid w:val="00753966"/>
    <w:rsid w:val="00754BE2"/>
    <w:rsid w:val="0075754E"/>
    <w:rsid w:val="007576D2"/>
    <w:rsid w:val="0076059F"/>
    <w:rsid w:val="00761407"/>
    <w:rsid w:val="00762F04"/>
    <w:rsid w:val="00764086"/>
    <w:rsid w:val="007655B9"/>
    <w:rsid w:val="007674D3"/>
    <w:rsid w:val="00770219"/>
    <w:rsid w:val="00770B6E"/>
    <w:rsid w:val="00770EA7"/>
    <w:rsid w:val="00771136"/>
    <w:rsid w:val="0077164B"/>
    <w:rsid w:val="00772407"/>
    <w:rsid w:val="007731A6"/>
    <w:rsid w:val="00773405"/>
    <w:rsid w:val="00773FBB"/>
    <w:rsid w:val="0077453D"/>
    <w:rsid w:val="00774601"/>
    <w:rsid w:val="00774A7E"/>
    <w:rsid w:val="00774B16"/>
    <w:rsid w:val="00776AF9"/>
    <w:rsid w:val="007770B1"/>
    <w:rsid w:val="00782E46"/>
    <w:rsid w:val="0078311A"/>
    <w:rsid w:val="00784C95"/>
    <w:rsid w:val="007857C8"/>
    <w:rsid w:val="0078590D"/>
    <w:rsid w:val="00786A44"/>
    <w:rsid w:val="00790F6E"/>
    <w:rsid w:val="0079135F"/>
    <w:rsid w:val="007915B8"/>
    <w:rsid w:val="00792751"/>
    <w:rsid w:val="00792923"/>
    <w:rsid w:val="00792D00"/>
    <w:rsid w:val="00793845"/>
    <w:rsid w:val="00794253"/>
    <w:rsid w:val="00794EC4"/>
    <w:rsid w:val="007952F4"/>
    <w:rsid w:val="00795C34"/>
    <w:rsid w:val="0079659C"/>
    <w:rsid w:val="00796851"/>
    <w:rsid w:val="00796BC9"/>
    <w:rsid w:val="007A0371"/>
    <w:rsid w:val="007A0E55"/>
    <w:rsid w:val="007A0F5A"/>
    <w:rsid w:val="007A5119"/>
    <w:rsid w:val="007A66EE"/>
    <w:rsid w:val="007B3304"/>
    <w:rsid w:val="007B386E"/>
    <w:rsid w:val="007B44AA"/>
    <w:rsid w:val="007B4A9F"/>
    <w:rsid w:val="007B50FF"/>
    <w:rsid w:val="007B5F2E"/>
    <w:rsid w:val="007B7610"/>
    <w:rsid w:val="007C00FC"/>
    <w:rsid w:val="007C17DB"/>
    <w:rsid w:val="007C4060"/>
    <w:rsid w:val="007C5E36"/>
    <w:rsid w:val="007C761F"/>
    <w:rsid w:val="007C7A59"/>
    <w:rsid w:val="007D04E9"/>
    <w:rsid w:val="007D0769"/>
    <w:rsid w:val="007D0C78"/>
    <w:rsid w:val="007D0D40"/>
    <w:rsid w:val="007D1567"/>
    <w:rsid w:val="007D23D5"/>
    <w:rsid w:val="007D3AF5"/>
    <w:rsid w:val="007D42B7"/>
    <w:rsid w:val="007D4852"/>
    <w:rsid w:val="007D534F"/>
    <w:rsid w:val="007D53BD"/>
    <w:rsid w:val="007D5B82"/>
    <w:rsid w:val="007D6D03"/>
    <w:rsid w:val="007E0F35"/>
    <w:rsid w:val="007E1029"/>
    <w:rsid w:val="007E22E3"/>
    <w:rsid w:val="007E2735"/>
    <w:rsid w:val="007E29F0"/>
    <w:rsid w:val="007E41DB"/>
    <w:rsid w:val="007E5466"/>
    <w:rsid w:val="007E697E"/>
    <w:rsid w:val="007E7BD6"/>
    <w:rsid w:val="007F01D9"/>
    <w:rsid w:val="007F14D4"/>
    <w:rsid w:val="007F15F4"/>
    <w:rsid w:val="007F516C"/>
    <w:rsid w:val="007F6258"/>
    <w:rsid w:val="007F6B49"/>
    <w:rsid w:val="008011CE"/>
    <w:rsid w:val="00801521"/>
    <w:rsid w:val="0080179C"/>
    <w:rsid w:val="00801DDF"/>
    <w:rsid w:val="00802B8E"/>
    <w:rsid w:val="00802E96"/>
    <w:rsid w:val="0080397D"/>
    <w:rsid w:val="0080590E"/>
    <w:rsid w:val="00806F19"/>
    <w:rsid w:val="00807153"/>
    <w:rsid w:val="00807DE4"/>
    <w:rsid w:val="008113F0"/>
    <w:rsid w:val="00811447"/>
    <w:rsid w:val="0081226A"/>
    <w:rsid w:val="00812820"/>
    <w:rsid w:val="00812FCF"/>
    <w:rsid w:val="008147FE"/>
    <w:rsid w:val="0081488E"/>
    <w:rsid w:val="00817A75"/>
    <w:rsid w:val="00820895"/>
    <w:rsid w:val="00821D97"/>
    <w:rsid w:val="00825158"/>
    <w:rsid w:val="008256CB"/>
    <w:rsid w:val="00825720"/>
    <w:rsid w:val="00825E48"/>
    <w:rsid w:val="00826DBA"/>
    <w:rsid w:val="00830039"/>
    <w:rsid w:val="008311BF"/>
    <w:rsid w:val="008314D6"/>
    <w:rsid w:val="008320B4"/>
    <w:rsid w:val="0083417B"/>
    <w:rsid w:val="008345BB"/>
    <w:rsid w:val="00834E9B"/>
    <w:rsid w:val="008351FB"/>
    <w:rsid w:val="00836D4A"/>
    <w:rsid w:val="00840699"/>
    <w:rsid w:val="00841AE0"/>
    <w:rsid w:val="00843853"/>
    <w:rsid w:val="008502DD"/>
    <w:rsid w:val="00850340"/>
    <w:rsid w:val="00850818"/>
    <w:rsid w:val="00850C6E"/>
    <w:rsid w:val="00855A07"/>
    <w:rsid w:val="008560C4"/>
    <w:rsid w:val="00856714"/>
    <w:rsid w:val="00856EC9"/>
    <w:rsid w:val="00857A0A"/>
    <w:rsid w:val="008602FB"/>
    <w:rsid w:val="00861C8C"/>
    <w:rsid w:val="00861E64"/>
    <w:rsid w:val="008627CA"/>
    <w:rsid w:val="0086428E"/>
    <w:rsid w:val="00870315"/>
    <w:rsid w:val="0087363E"/>
    <w:rsid w:val="008802E6"/>
    <w:rsid w:val="00880DD4"/>
    <w:rsid w:val="00881F50"/>
    <w:rsid w:val="00882447"/>
    <w:rsid w:val="00883419"/>
    <w:rsid w:val="0088480E"/>
    <w:rsid w:val="008859B0"/>
    <w:rsid w:val="00886270"/>
    <w:rsid w:val="00886E0B"/>
    <w:rsid w:val="0088747E"/>
    <w:rsid w:val="008908F0"/>
    <w:rsid w:val="00891F73"/>
    <w:rsid w:val="008921D9"/>
    <w:rsid w:val="00892A03"/>
    <w:rsid w:val="00892E72"/>
    <w:rsid w:val="00893F8F"/>
    <w:rsid w:val="00894519"/>
    <w:rsid w:val="00894848"/>
    <w:rsid w:val="00895642"/>
    <w:rsid w:val="008A00CA"/>
    <w:rsid w:val="008A0405"/>
    <w:rsid w:val="008A1A37"/>
    <w:rsid w:val="008A205B"/>
    <w:rsid w:val="008A2149"/>
    <w:rsid w:val="008A2703"/>
    <w:rsid w:val="008A2CE9"/>
    <w:rsid w:val="008A312D"/>
    <w:rsid w:val="008A37E0"/>
    <w:rsid w:val="008A76C0"/>
    <w:rsid w:val="008A787E"/>
    <w:rsid w:val="008B00BF"/>
    <w:rsid w:val="008B0BC9"/>
    <w:rsid w:val="008B16CF"/>
    <w:rsid w:val="008B2975"/>
    <w:rsid w:val="008B3DDB"/>
    <w:rsid w:val="008B4370"/>
    <w:rsid w:val="008B4976"/>
    <w:rsid w:val="008B4C45"/>
    <w:rsid w:val="008B5D4E"/>
    <w:rsid w:val="008B78A7"/>
    <w:rsid w:val="008B795F"/>
    <w:rsid w:val="008C17C0"/>
    <w:rsid w:val="008C1888"/>
    <w:rsid w:val="008C2422"/>
    <w:rsid w:val="008C365C"/>
    <w:rsid w:val="008C3A49"/>
    <w:rsid w:val="008C3CD9"/>
    <w:rsid w:val="008C410E"/>
    <w:rsid w:val="008C4F32"/>
    <w:rsid w:val="008C5CB0"/>
    <w:rsid w:val="008C67DA"/>
    <w:rsid w:val="008C7B55"/>
    <w:rsid w:val="008D0B7D"/>
    <w:rsid w:val="008D1125"/>
    <w:rsid w:val="008D1DF6"/>
    <w:rsid w:val="008D2C23"/>
    <w:rsid w:val="008D3352"/>
    <w:rsid w:val="008D3814"/>
    <w:rsid w:val="008D4688"/>
    <w:rsid w:val="008D66BD"/>
    <w:rsid w:val="008D6C15"/>
    <w:rsid w:val="008D6D67"/>
    <w:rsid w:val="008D7CE7"/>
    <w:rsid w:val="008E014D"/>
    <w:rsid w:val="008E0253"/>
    <w:rsid w:val="008E06CE"/>
    <w:rsid w:val="008E12C4"/>
    <w:rsid w:val="008E1FA6"/>
    <w:rsid w:val="008E2864"/>
    <w:rsid w:val="008E4A1E"/>
    <w:rsid w:val="008E66EC"/>
    <w:rsid w:val="008E68C7"/>
    <w:rsid w:val="008F1241"/>
    <w:rsid w:val="008F18E7"/>
    <w:rsid w:val="008F201C"/>
    <w:rsid w:val="008F2664"/>
    <w:rsid w:val="008F2B10"/>
    <w:rsid w:val="008F4D16"/>
    <w:rsid w:val="008F5203"/>
    <w:rsid w:val="008F64B3"/>
    <w:rsid w:val="008F7096"/>
    <w:rsid w:val="008F7299"/>
    <w:rsid w:val="00900EEE"/>
    <w:rsid w:val="00902738"/>
    <w:rsid w:val="0090484C"/>
    <w:rsid w:val="00904DA1"/>
    <w:rsid w:val="00905512"/>
    <w:rsid w:val="00905AE0"/>
    <w:rsid w:val="009066D1"/>
    <w:rsid w:val="009072A7"/>
    <w:rsid w:val="00907775"/>
    <w:rsid w:val="0091056C"/>
    <w:rsid w:val="00912E70"/>
    <w:rsid w:val="009156D4"/>
    <w:rsid w:val="0091579D"/>
    <w:rsid w:val="00915974"/>
    <w:rsid w:val="00916DD3"/>
    <w:rsid w:val="0092120E"/>
    <w:rsid w:val="0092183D"/>
    <w:rsid w:val="00921AA7"/>
    <w:rsid w:val="00921BAA"/>
    <w:rsid w:val="009227FF"/>
    <w:rsid w:val="00923302"/>
    <w:rsid w:val="009313DF"/>
    <w:rsid w:val="00931983"/>
    <w:rsid w:val="00932331"/>
    <w:rsid w:val="009326BA"/>
    <w:rsid w:val="00935088"/>
    <w:rsid w:val="00937CCB"/>
    <w:rsid w:val="00940245"/>
    <w:rsid w:val="00941BEB"/>
    <w:rsid w:val="00941F69"/>
    <w:rsid w:val="00943157"/>
    <w:rsid w:val="0094324F"/>
    <w:rsid w:val="009453E1"/>
    <w:rsid w:val="00945588"/>
    <w:rsid w:val="00946A4A"/>
    <w:rsid w:val="009472E5"/>
    <w:rsid w:val="00956CBF"/>
    <w:rsid w:val="00957A15"/>
    <w:rsid w:val="0096084E"/>
    <w:rsid w:val="00960D07"/>
    <w:rsid w:val="00961AD0"/>
    <w:rsid w:val="009623E4"/>
    <w:rsid w:val="009624C8"/>
    <w:rsid w:val="00962CD9"/>
    <w:rsid w:val="00962D38"/>
    <w:rsid w:val="00964EB2"/>
    <w:rsid w:val="009656E8"/>
    <w:rsid w:val="009664C6"/>
    <w:rsid w:val="00967B52"/>
    <w:rsid w:val="00967D2D"/>
    <w:rsid w:val="009702CF"/>
    <w:rsid w:val="0097094E"/>
    <w:rsid w:val="00971AB5"/>
    <w:rsid w:val="00972662"/>
    <w:rsid w:val="00973A52"/>
    <w:rsid w:val="00975291"/>
    <w:rsid w:val="00977732"/>
    <w:rsid w:val="00980028"/>
    <w:rsid w:val="009812BF"/>
    <w:rsid w:val="0098151E"/>
    <w:rsid w:val="009834D1"/>
    <w:rsid w:val="00984A0A"/>
    <w:rsid w:val="009850B1"/>
    <w:rsid w:val="00985599"/>
    <w:rsid w:val="00985680"/>
    <w:rsid w:val="009865DB"/>
    <w:rsid w:val="009902FF"/>
    <w:rsid w:val="0099150F"/>
    <w:rsid w:val="009946EA"/>
    <w:rsid w:val="00995539"/>
    <w:rsid w:val="00996D6A"/>
    <w:rsid w:val="009977A9"/>
    <w:rsid w:val="00997F7A"/>
    <w:rsid w:val="009A0A23"/>
    <w:rsid w:val="009A19DD"/>
    <w:rsid w:val="009A1B99"/>
    <w:rsid w:val="009A25F5"/>
    <w:rsid w:val="009A2B84"/>
    <w:rsid w:val="009A3FB1"/>
    <w:rsid w:val="009A497B"/>
    <w:rsid w:val="009A6B86"/>
    <w:rsid w:val="009B0589"/>
    <w:rsid w:val="009B2323"/>
    <w:rsid w:val="009B475B"/>
    <w:rsid w:val="009B4801"/>
    <w:rsid w:val="009B4D3A"/>
    <w:rsid w:val="009B58D9"/>
    <w:rsid w:val="009B5952"/>
    <w:rsid w:val="009B67FE"/>
    <w:rsid w:val="009B7803"/>
    <w:rsid w:val="009B7C07"/>
    <w:rsid w:val="009C0AB5"/>
    <w:rsid w:val="009C1890"/>
    <w:rsid w:val="009C1E86"/>
    <w:rsid w:val="009C291B"/>
    <w:rsid w:val="009C3ABF"/>
    <w:rsid w:val="009C47E1"/>
    <w:rsid w:val="009C58FC"/>
    <w:rsid w:val="009C778B"/>
    <w:rsid w:val="009C7D4C"/>
    <w:rsid w:val="009C7F6B"/>
    <w:rsid w:val="009D0032"/>
    <w:rsid w:val="009D0493"/>
    <w:rsid w:val="009D53E0"/>
    <w:rsid w:val="009D6387"/>
    <w:rsid w:val="009D6971"/>
    <w:rsid w:val="009D76ED"/>
    <w:rsid w:val="009D78B9"/>
    <w:rsid w:val="009D7AB0"/>
    <w:rsid w:val="009E14E2"/>
    <w:rsid w:val="009E25D0"/>
    <w:rsid w:val="009E2B84"/>
    <w:rsid w:val="009E2BD5"/>
    <w:rsid w:val="009E3739"/>
    <w:rsid w:val="009E373E"/>
    <w:rsid w:val="009E38CC"/>
    <w:rsid w:val="009E3F7C"/>
    <w:rsid w:val="009E40A1"/>
    <w:rsid w:val="009E4E2A"/>
    <w:rsid w:val="009E5E54"/>
    <w:rsid w:val="009E63A8"/>
    <w:rsid w:val="009E63C9"/>
    <w:rsid w:val="009E6820"/>
    <w:rsid w:val="009E6FC6"/>
    <w:rsid w:val="009E7F53"/>
    <w:rsid w:val="009E7F60"/>
    <w:rsid w:val="009F17F8"/>
    <w:rsid w:val="009F1D87"/>
    <w:rsid w:val="009F4082"/>
    <w:rsid w:val="009F40F7"/>
    <w:rsid w:val="009F42A2"/>
    <w:rsid w:val="009F5A4B"/>
    <w:rsid w:val="009F6954"/>
    <w:rsid w:val="00A00130"/>
    <w:rsid w:val="00A024A2"/>
    <w:rsid w:val="00A03751"/>
    <w:rsid w:val="00A03D95"/>
    <w:rsid w:val="00A03EF5"/>
    <w:rsid w:val="00A04852"/>
    <w:rsid w:val="00A071CF"/>
    <w:rsid w:val="00A07264"/>
    <w:rsid w:val="00A10548"/>
    <w:rsid w:val="00A109F6"/>
    <w:rsid w:val="00A11393"/>
    <w:rsid w:val="00A11EDD"/>
    <w:rsid w:val="00A12302"/>
    <w:rsid w:val="00A13ACD"/>
    <w:rsid w:val="00A13EC1"/>
    <w:rsid w:val="00A14DF9"/>
    <w:rsid w:val="00A14F75"/>
    <w:rsid w:val="00A16C8A"/>
    <w:rsid w:val="00A2092B"/>
    <w:rsid w:val="00A21A28"/>
    <w:rsid w:val="00A21CC6"/>
    <w:rsid w:val="00A2486E"/>
    <w:rsid w:val="00A24E7C"/>
    <w:rsid w:val="00A2623D"/>
    <w:rsid w:val="00A263A1"/>
    <w:rsid w:val="00A27A5B"/>
    <w:rsid w:val="00A3434C"/>
    <w:rsid w:val="00A34605"/>
    <w:rsid w:val="00A34BA9"/>
    <w:rsid w:val="00A34BBB"/>
    <w:rsid w:val="00A34C77"/>
    <w:rsid w:val="00A367B8"/>
    <w:rsid w:val="00A3683F"/>
    <w:rsid w:val="00A372A0"/>
    <w:rsid w:val="00A400C1"/>
    <w:rsid w:val="00A40A22"/>
    <w:rsid w:val="00A41439"/>
    <w:rsid w:val="00A41695"/>
    <w:rsid w:val="00A419A4"/>
    <w:rsid w:val="00A4249A"/>
    <w:rsid w:val="00A4568B"/>
    <w:rsid w:val="00A45B5A"/>
    <w:rsid w:val="00A50AAD"/>
    <w:rsid w:val="00A51E15"/>
    <w:rsid w:val="00A52F00"/>
    <w:rsid w:val="00A54A91"/>
    <w:rsid w:val="00A54E35"/>
    <w:rsid w:val="00A55089"/>
    <w:rsid w:val="00A55AE7"/>
    <w:rsid w:val="00A5768C"/>
    <w:rsid w:val="00A57F0A"/>
    <w:rsid w:val="00A6015C"/>
    <w:rsid w:val="00A60B4A"/>
    <w:rsid w:val="00A62238"/>
    <w:rsid w:val="00A63BAD"/>
    <w:rsid w:val="00A67CEE"/>
    <w:rsid w:val="00A70284"/>
    <w:rsid w:val="00A703A7"/>
    <w:rsid w:val="00A70EC3"/>
    <w:rsid w:val="00A71C2A"/>
    <w:rsid w:val="00A72BCC"/>
    <w:rsid w:val="00A72CC8"/>
    <w:rsid w:val="00A72EAE"/>
    <w:rsid w:val="00A74165"/>
    <w:rsid w:val="00A76279"/>
    <w:rsid w:val="00A77004"/>
    <w:rsid w:val="00A801A7"/>
    <w:rsid w:val="00A807D4"/>
    <w:rsid w:val="00A80CCE"/>
    <w:rsid w:val="00A814BE"/>
    <w:rsid w:val="00A82788"/>
    <w:rsid w:val="00A85CAD"/>
    <w:rsid w:val="00A86DF7"/>
    <w:rsid w:val="00A878AF"/>
    <w:rsid w:val="00A87C91"/>
    <w:rsid w:val="00A9076D"/>
    <w:rsid w:val="00A908DF"/>
    <w:rsid w:val="00A90BED"/>
    <w:rsid w:val="00A92588"/>
    <w:rsid w:val="00A93C11"/>
    <w:rsid w:val="00A9436A"/>
    <w:rsid w:val="00A956EA"/>
    <w:rsid w:val="00A95996"/>
    <w:rsid w:val="00A962FC"/>
    <w:rsid w:val="00A9769D"/>
    <w:rsid w:val="00AA206C"/>
    <w:rsid w:val="00AA2E31"/>
    <w:rsid w:val="00AA2F6B"/>
    <w:rsid w:val="00AA30D1"/>
    <w:rsid w:val="00AA45D7"/>
    <w:rsid w:val="00AA4D06"/>
    <w:rsid w:val="00AA5B9E"/>
    <w:rsid w:val="00AA69C8"/>
    <w:rsid w:val="00AA70D5"/>
    <w:rsid w:val="00AB0DF7"/>
    <w:rsid w:val="00AB2006"/>
    <w:rsid w:val="00AB2440"/>
    <w:rsid w:val="00AB644B"/>
    <w:rsid w:val="00AC0B44"/>
    <w:rsid w:val="00AC0D1C"/>
    <w:rsid w:val="00AC0D3E"/>
    <w:rsid w:val="00AC165C"/>
    <w:rsid w:val="00AC181A"/>
    <w:rsid w:val="00AC1F20"/>
    <w:rsid w:val="00AC3117"/>
    <w:rsid w:val="00AC355A"/>
    <w:rsid w:val="00AC3B36"/>
    <w:rsid w:val="00AC3E0E"/>
    <w:rsid w:val="00AC5EE9"/>
    <w:rsid w:val="00AC6006"/>
    <w:rsid w:val="00AC726D"/>
    <w:rsid w:val="00AD04B9"/>
    <w:rsid w:val="00AD06A9"/>
    <w:rsid w:val="00AD09DD"/>
    <w:rsid w:val="00AD10AD"/>
    <w:rsid w:val="00AD18A4"/>
    <w:rsid w:val="00AD22DC"/>
    <w:rsid w:val="00AD2B9A"/>
    <w:rsid w:val="00AD3D1D"/>
    <w:rsid w:val="00AD420C"/>
    <w:rsid w:val="00AD4B3D"/>
    <w:rsid w:val="00AD5E7D"/>
    <w:rsid w:val="00AD5FC5"/>
    <w:rsid w:val="00AE0B97"/>
    <w:rsid w:val="00AE1BA5"/>
    <w:rsid w:val="00AE28E5"/>
    <w:rsid w:val="00AE3567"/>
    <w:rsid w:val="00AE5233"/>
    <w:rsid w:val="00AE5FA9"/>
    <w:rsid w:val="00AE789A"/>
    <w:rsid w:val="00AF0947"/>
    <w:rsid w:val="00AF27BB"/>
    <w:rsid w:val="00AF30C9"/>
    <w:rsid w:val="00AF3649"/>
    <w:rsid w:val="00AF39CD"/>
    <w:rsid w:val="00AF432B"/>
    <w:rsid w:val="00AF56B7"/>
    <w:rsid w:val="00AF6C48"/>
    <w:rsid w:val="00B00002"/>
    <w:rsid w:val="00B00F66"/>
    <w:rsid w:val="00B01131"/>
    <w:rsid w:val="00B01FCE"/>
    <w:rsid w:val="00B04247"/>
    <w:rsid w:val="00B0523A"/>
    <w:rsid w:val="00B05CB4"/>
    <w:rsid w:val="00B06720"/>
    <w:rsid w:val="00B07D99"/>
    <w:rsid w:val="00B102B3"/>
    <w:rsid w:val="00B11290"/>
    <w:rsid w:val="00B112BE"/>
    <w:rsid w:val="00B1267C"/>
    <w:rsid w:val="00B12777"/>
    <w:rsid w:val="00B1389E"/>
    <w:rsid w:val="00B14B8B"/>
    <w:rsid w:val="00B15F7D"/>
    <w:rsid w:val="00B162CE"/>
    <w:rsid w:val="00B167C4"/>
    <w:rsid w:val="00B2199C"/>
    <w:rsid w:val="00B26DFB"/>
    <w:rsid w:val="00B2759A"/>
    <w:rsid w:val="00B27D6A"/>
    <w:rsid w:val="00B3020C"/>
    <w:rsid w:val="00B3237B"/>
    <w:rsid w:val="00B3277B"/>
    <w:rsid w:val="00B3309D"/>
    <w:rsid w:val="00B3483D"/>
    <w:rsid w:val="00B34BDE"/>
    <w:rsid w:val="00B35473"/>
    <w:rsid w:val="00B35E97"/>
    <w:rsid w:val="00B360F7"/>
    <w:rsid w:val="00B363CC"/>
    <w:rsid w:val="00B37038"/>
    <w:rsid w:val="00B37B63"/>
    <w:rsid w:val="00B401BC"/>
    <w:rsid w:val="00B41C05"/>
    <w:rsid w:val="00B44DBD"/>
    <w:rsid w:val="00B47E64"/>
    <w:rsid w:val="00B5045A"/>
    <w:rsid w:val="00B505D2"/>
    <w:rsid w:val="00B51687"/>
    <w:rsid w:val="00B52F8B"/>
    <w:rsid w:val="00B54CE1"/>
    <w:rsid w:val="00B54EEC"/>
    <w:rsid w:val="00B553EE"/>
    <w:rsid w:val="00B55F64"/>
    <w:rsid w:val="00B576E8"/>
    <w:rsid w:val="00B616E2"/>
    <w:rsid w:val="00B62539"/>
    <w:rsid w:val="00B64208"/>
    <w:rsid w:val="00B648D8"/>
    <w:rsid w:val="00B6532E"/>
    <w:rsid w:val="00B663FC"/>
    <w:rsid w:val="00B67457"/>
    <w:rsid w:val="00B6794B"/>
    <w:rsid w:val="00B70094"/>
    <w:rsid w:val="00B700D3"/>
    <w:rsid w:val="00B71688"/>
    <w:rsid w:val="00B72E81"/>
    <w:rsid w:val="00B73375"/>
    <w:rsid w:val="00B745B0"/>
    <w:rsid w:val="00B7497D"/>
    <w:rsid w:val="00B755D0"/>
    <w:rsid w:val="00B76579"/>
    <w:rsid w:val="00B76AF2"/>
    <w:rsid w:val="00B76FD5"/>
    <w:rsid w:val="00B774D5"/>
    <w:rsid w:val="00B81557"/>
    <w:rsid w:val="00B8324C"/>
    <w:rsid w:val="00B83D4F"/>
    <w:rsid w:val="00B83F4B"/>
    <w:rsid w:val="00B84F2F"/>
    <w:rsid w:val="00B8660C"/>
    <w:rsid w:val="00B871E7"/>
    <w:rsid w:val="00B873E5"/>
    <w:rsid w:val="00B903B0"/>
    <w:rsid w:val="00B90958"/>
    <w:rsid w:val="00B94D27"/>
    <w:rsid w:val="00B95A48"/>
    <w:rsid w:val="00B975BB"/>
    <w:rsid w:val="00BA07AB"/>
    <w:rsid w:val="00BA1508"/>
    <w:rsid w:val="00BA3371"/>
    <w:rsid w:val="00BA4102"/>
    <w:rsid w:val="00BA4295"/>
    <w:rsid w:val="00BA4AB2"/>
    <w:rsid w:val="00BA4E5C"/>
    <w:rsid w:val="00BA5B47"/>
    <w:rsid w:val="00BA6178"/>
    <w:rsid w:val="00BA6F3C"/>
    <w:rsid w:val="00BA7BC1"/>
    <w:rsid w:val="00BB0105"/>
    <w:rsid w:val="00BB280E"/>
    <w:rsid w:val="00BB2966"/>
    <w:rsid w:val="00BB5775"/>
    <w:rsid w:val="00BB784E"/>
    <w:rsid w:val="00BB7CAE"/>
    <w:rsid w:val="00BC0A1D"/>
    <w:rsid w:val="00BC1068"/>
    <w:rsid w:val="00BC2E02"/>
    <w:rsid w:val="00BC4C85"/>
    <w:rsid w:val="00BC4CA7"/>
    <w:rsid w:val="00BC5EB8"/>
    <w:rsid w:val="00BD1C7E"/>
    <w:rsid w:val="00BD26CA"/>
    <w:rsid w:val="00BD26E9"/>
    <w:rsid w:val="00BD27C2"/>
    <w:rsid w:val="00BD3A06"/>
    <w:rsid w:val="00BD4483"/>
    <w:rsid w:val="00BD7586"/>
    <w:rsid w:val="00BE29A4"/>
    <w:rsid w:val="00BE36AB"/>
    <w:rsid w:val="00BE3742"/>
    <w:rsid w:val="00BE3A54"/>
    <w:rsid w:val="00BE4DCA"/>
    <w:rsid w:val="00BE5BCE"/>
    <w:rsid w:val="00BF2843"/>
    <w:rsid w:val="00BF3473"/>
    <w:rsid w:val="00BF3A00"/>
    <w:rsid w:val="00BF4BD2"/>
    <w:rsid w:val="00BF4E8E"/>
    <w:rsid w:val="00BF77F9"/>
    <w:rsid w:val="00C022C4"/>
    <w:rsid w:val="00C04628"/>
    <w:rsid w:val="00C066F0"/>
    <w:rsid w:val="00C10007"/>
    <w:rsid w:val="00C1006E"/>
    <w:rsid w:val="00C12249"/>
    <w:rsid w:val="00C12BD6"/>
    <w:rsid w:val="00C130F4"/>
    <w:rsid w:val="00C15800"/>
    <w:rsid w:val="00C1693F"/>
    <w:rsid w:val="00C2013A"/>
    <w:rsid w:val="00C2035D"/>
    <w:rsid w:val="00C22025"/>
    <w:rsid w:val="00C2256B"/>
    <w:rsid w:val="00C232B3"/>
    <w:rsid w:val="00C2347F"/>
    <w:rsid w:val="00C2595C"/>
    <w:rsid w:val="00C2792F"/>
    <w:rsid w:val="00C301F8"/>
    <w:rsid w:val="00C31586"/>
    <w:rsid w:val="00C3292F"/>
    <w:rsid w:val="00C32EAC"/>
    <w:rsid w:val="00C32FFE"/>
    <w:rsid w:val="00C33EB6"/>
    <w:rsid w:val="00C33EBE"/>
    <w:rsid w:val="00C35AA6"/>
    <w:rsid w:val="00C3664C"/>
    <w:rsid w:val="00C37A9B"/>
    <w:rsid w:val="00C40B39"/>
    <w:rsid w:val="00C411D9"/>
    <w:rsid w:val="00C4141E"/>
    <w:rsid w:val="00C47229"/>
    <w:rsid w:val="00C533D5"/>
    <w:rsid w:val="00C5445B"/>
    <w:rsid w:val="00C54AF5"/>
    <w:rsid w:val="00C6181C"/>
    <w:rsid w:val="00C61A7C"/>
    <w:rsid w:val="00C61B12"/>
    <w:rsid w:val="00C62E60"/>
    <w:rsid w:val="00C640BB"/>
    <w:rsid w:val="00C64137"/>
    <w:rsid w:val="00C66F84"/>
    <w:rsid w:val="00C67C08"/>
    <w:rsid w:val="00C723B2"/>
    <w:rsid w:val="00C72F98"/>
    <w:rsid w:val="00C74BC3"/>
    <w:rsid w:val="00C7663B"/>
    <w:rsid w:val="00C767C6"/>
    <w:rsid w:val="00C76DCC"/>
    <w:rsid w:val="00C76F8C"/>
    <w:rsid w:val="00C775DF"/>
    <w:rsid w:val="00C77851"/>
    <w:rsid w:val="00C77D69"/>
    <w:rsid w:val="00C8002F"/>
    <w:rsid w:val="00C81524"/>
    <w:rsid w:val="00C82DD3"/>
    <w:rsid w:val="00C834F5"/>
    <w:rsid w:val="00C84EC9"/>
    <w:rsid w:val="00C8534C"/>
    <w:rsid w:val="00C853AC"/>
    <w:rsid w:val="00C85516"/>
    <w:rsid w:val="00C85B19"/>
    <w:rsid w:val="00C85F04"/>
    <w:rsid w:val="00C87D81"/>
    <w:rsid w:val="00C92916"/>
    <w:rsid w:val="00C92C25"/>
    <w:rsid w:val="00C93A5F"/>
    <w:rsid w:val="00C973ED"/>
    <w:rsid w:val="00CA03F5"/>
    <w:rsid w:val="00CA23A2"/>
    <w:rsid w:val="00CA2568"/>
    <w:rsid w:val="00CA2846"/>
    <w:rsid w:val="00CA3060"/>
    <w:rsid w:val="00CA363E"/>
    <w:rsid w:val="00CA446C"/>
    <w:rsid w:val="00CA7033"/>
    <w:rsid w:val="00CA7C6B"/>
    <w:rsid w:val="00CB5A2F"/>
    <w:rsid w:val="00CB5D28"/>
    <w:rsid w:val="00CC184C"/>
    <w:rsid w:val="00CC21E3"/>
    <w:rsid w:val="00CC2610"/>
    <w:rsid w:val="00CC2BA2"/>
    <w:rsid w:val="00CC3ECD"/>
    <w:rsid w:val="00CC3F10"/>
    <w:rsid w:val="00CC48C5"/>
    <w:rsid w:val="00CC4EC3"/>
    <w:rsid w:val="00CD11A6"/>
    <w:rsid w:val="00CD4677"/>
    <w:rsid w:val="00CD53BC"/>
    <w:rsid w:val="00CD5EE7"/>
    <w:rsid w:val="00CD6EEF"/>
    <w:rsid w:val="00CD71D3"/>
    <w:rsid w:val="00CD76B0"/>
    <w:rsid w:val="00CD7A48"/>
    <w:rsid w:val="00CE1F5D"/>
    <w:rsid w:val="00CE257E"/>
    <w:rsid w:val="00CE2D5A"/>
    <w:rsid w:val="00CE3A50"/>
    <w:rsid w:val="00CE4CA8"/>
    <w:rsid w:val="00CE5FFA"/>
    <w:rsid w:val="00CF0B96"/>
    <w:rsid w:val="00CF4264"/>
    <w:rsid w:val="00CF7DB0"/>
    <w:rsid w:val="00D002A0"/>
    <w:rsid w:val="00D007A8"/>
    <w:rsid w:val="00D010E3"/>
    <w:rsid w:val="00D02523"/>
    <w:rsid w:val="00D02C11"/>
    <w:rsid w:val="00D034F3"/>
    <w:rsid w:val="00D04D36"/>
    <w:rsid w:val="00D04FE8"/>
    <w:rsid w:val="00D06637"/>
    <w:rsid w:val="00D072FC"/>
    <w:rsid w:val="00D073A9"/>
    <w:rsid w:val="00D10CBD"/>
    <w:rsid w:val="00D12B89"/>
    <w:rsid w:val="00D16EDA"/>
    <w:rsid w:val="00D16F7F"/>
    <w:rsid w:val="00D1700D"/>
    <w:rsid w:val="00D203DD"/>
    <w:rsid w:val="00D221ED"/>
    <w:rsid w:val="00D22A64"/>
    <w:rsid w:val="00D24882"/>
    <w:rsid w:val="00D24F70"/>
    <w:rsid w:val="00D2661C"/>
    <w:rsid w:val="00D27ED2"/>
    <w:rsid w:val="00D33252"/>
    <w:rsid w:val="00D33EFA"/>
    <w:rsid w:val="00D36098"/>
    <w:rsid w:val="00D36F35"/>
    <w:rsid w:val="00D40185"/>
    <w:rsid w:val="00D41C8D"/>
    <w:rsid w:val="00D4208F"/>
    <w:rsid w:val="00D42BEE"/>
    <w:rsid w:val="00D42E79"/>
    <w:rsid w:val="00D42EBE"/>
    <w:rsid w:val="00D43CA8"/>
    <w:rsid w:val="00D4409F"/>
    <w:rsid w:val="00D44193"/>
    <w:rsid w:val="00D44C79"/>
    <w:rsid w:val="00D4512B"/>
    <w:rsid w:val="00D456FC"/>
    <w:rsid w:val="00D50552"/>
    <w:rsid w:val="00D5120B"/>
    <w:rsid w:val="00D517B0"/>
    <w:rsid w:val="00D524DC"/>
    <w:rsid w:val="00D52844"/>
    <w:rsid w:val="00D54568"/>
    <w:rsid w:val="00D5493A"/>
    <w:rsid w:val="00D550DC"/>
    <w:rsid w:val="00D55EBA"/>
    <w:rsid w:val="00D564AF"/>
    <w:rsid w:val="00D56ECC"/>
    <w:rsid w:val="00D56F4D"/>
    <w:rsid w:val="00D605F1"/>
    <w:rsid w:val="00D60617"/>
    <w:rsid w:val="00D60889"/>
    <w:rsid w:val="00D60BCA"/>
    <w:rsid w:val="00D6104C"/>
    <w:rsid w:val="00D610DE"/>
    <w:rsid w:val="00D63BFB"/>
    <w:rsid w:val="00D64B6F"/>
    <w:rsid w:val="00D64E8D"/>
    <w:rsid w:val="00D658AA"/>
    <w:rsid w:val="00D66FB4"/>
    <w:rsid w:val="00D6704C"/>
    <w:rsid w:val="00D678BF"/>
    <w:rsid w:val="00D70F8B"/>
    <w:rsid w:val="00D7159D"/>
    <w:rsid w:val="00D741E8"/>
    <w:rsid w:val="00D750D7"/>
    <w:rsid w:val="00D7512E"/>
    <w:rsid w:val="00D75301"/>
    <w:rsid w:val="00D767DD"/>
    <w:rsid w:val="00D775E0"/>
    <w:rsid w:val="00D777E9"/>
    <w:rsid w:val="00D8064B"/>
    <w:rsid w:val="00D828F7"/>
    <w:rsid w:val="00D83F01"/>
    <w:rsid w:val="00D8633D"/>
    <w:rsid w:val="00D86761"/>
    <w:rsid w:val="00D923ED"/>
    <w:rsid w:val="00D93511"/>
    <w:rsid w:val="00D93B3A"/>
    <w:rsid w:val="00D93D36"/>
    <w:rsid w:val="00D9497E"/>
    <w:rsid w:val="00D95E1F"/>
    <w:rsid w:val="00D96413"/>
    <w:rsid w:val="00D96543"/>
    <w:rsid w:val="00D972D4"/>
    <w:rsid w:val="00DA020E"/>
    <w:rsid w:val="00DA0DD7"/>
    <w:rsid w:val="00DA2788"/>
    <w:rsid w:val="00DA295C"/>
    <w:rsid w:val="00DA2ED6"/>
    <w:rsid w:val="00DA3AE4"/>
    <w:rsid w:val="00DA402C"/>
    <w:rsid w:val="00DA4183"/>
    <w:rsid w:val="00DA4DD8"/>
    <w:rsid w:val="00DA57A3"/>
    <w:rsid w:val="00DA6916"/>
    <w:rsid w:val="00DA731E"/>
    <w:rsid w:val="00DA76C8"/>
    <w:rsid w:val="00DB015C"/>
    <w:rsid w:val="00DB3530"/>
    <w:rsid w:val="00DB4B14"/>
    <w:rsid w:val="00DB54B4"/>
    <w:rsid w:val="00DB5508"/>
    <w:rsid w:val="00DB579E"/>
    <w:rsid w:val="00DB5C7E"/>
    <w:rsid w:val="00DB6803"/>
    <w:rsid w:val="00DB6A44"/>
    <w:rsid w:val="00DB7BF0"/>
    <w:rsid w:val="00DC0672"/>
    <w:rsid w:val="00DC16B9"/>
    <w:rsid w:val="00DC1A1B"/>
    <w:rsid w:val="00DC66F6"/>
    <w:rsid w:val="00DC70F8"/>
    <w:rsid w:val="00DD149E"/>
    <w:rsid w:val="00DD347B"/>
    <w:rsid w:val="00DD3F17"/>
    <w:rsid w:val="00DD4400"/>
    <w:rsid w:val="00DD7014"/>
    <w:rsid w:val="00DD7A49"/>
    <w:rsid w:val="00DE3943"/>
    <w:rsid w:val="00DE4A06"/>
    <w:rsid w:val="00DE7E07"/>
    <w:rsid w:val="00DE7E88"/>
    <w:rsid w:val="00DF0AB6"/>
    <w:rsid w:val="00DF0E45"/>
    <w:rsid w:val="00DF1030"/>
    <w:rsid w:val="00DF269F"/>
    <w:rsid w:val="00DF43F5"/>
    <w:rsid w:val="00DF700A"/>
    <w:rsid w:val="00DF7EFB"/>
    <w:rsid w:val="00E0135A"/>
    <w:rsid w:val="00E03C77"/>
    <w:rsid w:val="00E04294"/>
    <w:rsid w:val="00E04DEA"/>
    <w:rsid w:val="00E05FA5"/>
    <w:rsid w:val="00E06094"/>
    <w:rsid w:val="00E0694B"/>
    <w:rsid w:val="00E10F49"/>
    <w:rsid w:val="00E11264"/>
    <w:rsid w:val="00E1143A"/>
    <w:rsid w:val="00E12698"/>
    <w:rsid w:val="00E1306A"/>
    <w:rsid w:val="00E15819"/>
    <w:rsid w:val="00E15A27"/>
    <w:rsid w:val="00E15C34"/>
    <w:rsid w:val="00E16A89"/>
    <w:rsid w:val="00E17728"/>
    <w:rsid w:val="00E17A62"/>
    <w:rsid w:val="00E17E15"/>
    <w:rsid w:val="00E201BC"/>
    <w:rsid w:val="00E21D3E"/>
    <w:rsid w:val="00E2211D"/>
    <w:rsid w:val="00E22342"/>
    <w:rsid w:val="00E224D9"/>
    <w:rsid w:val="00E22E5A"/>
    <w:rsid w:val="00E230BB"/>
    <w:rsid w:val="00E2332A"/>
    <w:rsid w:val="00E24720"/>
    <w:rsid w:val="00E26474"/>
    <w:rsid w:val="00E30048"/>
    <w:rsid w:val="00E304E2"/>
    <w:rsid w:val="00E32416"/>
    <w:rsid w:val="00E32627"/>
    <w:rsid w:val="00E33325"/>
    <w:rsid w:val="00E3415B"/>
    <w:rsid w:val="00E34B7D"/>
    <w:rsid w:val="00E3773B"/>
    <w:rsid w:val="00E405BF"/>
    <w:rsid w:val="00E4169A"/>
    <w:rsid w:val="00E46C5B"/>
    <w:rsid w:val="00E473A7"/>
    <w:rsid w:val="00E50C6A"/>
    <w:rsid w:val="00E51807"/>
    <w:rsid w:val="00E544B9"/>
    <w:rsid w:val="00E5470A"/>
    <w:rsid w:val="00E55629"/>
    <w:rsid w:val="00E55EA0"/>
    <w:rsid w:val="00E56258"/>
    <w:rsid w:val="00E5633B"/>
    <w:rsid w:val="00E56443"/>
    <w:rsid w:val="00E56824"/>
    <w:rsid w:val="00E57015"/>
    <w:rsid w:val="00E60956"/>
    <w:rsid w:val="00E619BD"/>
    <w:rsid w:val="00E62AA8"/>
    <w:rsid w:val="00E63FD9"/>
    <w:rsid w:val="00E65117"/>
    <w:rsid w:val="00E65E2C"/>
    <w:rsid w:val="00E671DC"/>
    <w:rsid w:val="00E67824"/>
    <w:rsid w:val="00E7106C"/>
    <w:rsid w:val="00E711BD"/>
    <w:rsid w:val="00E712A8"/>
    <w:rsid w:val="00E71B21"/>
    <w:rsid w:val="00E72183"/>
    <w:rsid w:val="00E72471"/>
    <w:rsid w:val="00E758DC"/>
    <w:rsid w:val="00E762E7"/>
    <w:rsid w:val="00E77A44"/>
    <w:rsid w:val="00E804AA"/>
    <w:rsid w:val="00E8067B"/>
    <w:rsid w:val="00E80CFE"/>
    <w:rsid w:val="00E81430"/>
    <w:rsid w:val="00E81A54"/>
    <w:rsid w:val="00E82F7F"/>
    <w:rsid w:val="00E85A14"/>
    <w:rsid w:val="00E8751E"/>
    <w:rsid w:val="00E91BE6"/>
    <w:rsid w:val="00E92CB1"/>
    <w:rsid w:val="00E9308A"/>
    <w:rsid w:val="00E93301"/>
    <w:rsid w:val="00E94A62"/>
    <w:rsid w:val="00E94B54"/>
    <w:rsid w:val="00E97922"/>
    <w:rsid w:val="00E97E34"/>
    <w:rsid w:val="00EA0405"/>
    <w:rsid w:val="00EA145D"/>
    <w:rsid w:val="00EA22B4"/>
    <w:rsid w:val="00EA38BC"/>
    <w:rsid w:val="00EA4951"/>
    <w:rsid w:val="00EA5CF0"/>
    <w:rsid w:val="00EA70B3"/>
    <w:rsid w:val="00EB0151"/>
    <w:rsid w:val="00EB01F6"/>
    <w:rsid w:val="00EB1365"/>
    <w:rsid w:val="00EB3819"/>
    <w:rsid w:val="00EC0771"/>
    <w:rsid w:val="00EC12FC"/>
    <w:rsid w:val="00EC1406"/>
    <w:rsid w:val="00EC2AB8"/>
    <w:rsid w:val="00EC58CB"/>
    <w:rsid w:val="00EC59DC"/>
    <w:rsid w:val="00EC65B4"/>
    <w:rsid w:val="00EC6727"/>
    <w:rsid w:val="00ED1AA3"/>
    <w:rsid w:val="00ED23B5"/>
    <w:rsid w:val="00ED29C9"/>
    <w:rsid w:val="00ED2A3C"/>
    <w:rsid w:val="00ED56DE"/>
    <w:rsid w:val="00ED7490"/>
    <w:rsid w:val="00EE072C"/>
    <w:rsid w:val="00EE0A04"/>
    <w:rsid w:val="00EE0BC4"/>
    <w:rsid w:val="00EE1DED"/>
    <w:rsid w:val="00EE1E9E"/>
    <w:rsid w:val="00EE308A"/>
    <w:rsid w:val="00EE4BFB"/>
    <w:rsid w:val="00EE5806"/>
    <w:rsid w:val="00EE5B1D"/>
    <w:rsid w:val="00EE6DBE"/>
    <w:rsid w:val="00EE7E9B"/>
    <w:rsid w:val="00EF23D5"/>
    <w:rsid w:val="00EF32A6"/>
    <w:rsid w:val="00EF3558"/>
    <w:rsid w:val="00EF461F"/>
    <w:rsid w:val="00EF4635"/>
    <w:rsid w:val="00EF4A09"/>
    <w:rsid w:val="00EF6093"/>
    <w:rsid w:val="00EF68CC"/>
    <w:rsid w:val="00EF6C8D"/>
    <w:rsid w:val="00EF6E8F"/>
    <w:rsid w:val="00EF70CD"/>
    <w:rsid w:val="00EF71A8"/>
    <w:rsid w:val="00EF795B"/>
    <w:rsid w:val="00F00E2E"/>
    <w:rsid w:val="00F01B77"/>
    <w:rsid w:val="00F058B8"/>
    <w:rsid w:val="00F06AB3"/>
    <w:rsid w:val="00F11431"/>
    <w:rsid w:val="00F12215"/>
    <w:rsid w:val="00F15D82"/>
    <w:rsid w:val="00F16B58"/>
    <w:rsid w:val="00F16F26"/>
    <w:rsid w:val="00F20248"/>
    <w:rsid w:val="00F21293"/>
    <w:rsid w:val="00F22085"/>
    <w:rsid w:val="00F22173"/>
    <w:rsid w:val="00F23A63"/>
    <w:rsid w:val="00F23A6D"/>
    <w:rsid w:val="00F24C7D"/>
    <w:rsid w:val="00F24E79"/>
    <w:rsid w:val="00F2669E"/>
    <w:rsid w:val="00F26DF2"/>
    <w:rsid w:val="00F26E22"/>
    <w:rsid w:val="00F30C72"/>
    <w:rsid w:val="00F3474C"/>
    <w:rsid w:val="00F34CC3"/>
    <w:rsid w:val="00F362B0"/>
    <w:rsid w:val="00F37D2D"/>
    <w:rsid w:val="00F37EC7"/>
    <w:rsid w:val="00F37F66"/>
    <w:rsid w:val="00F448FF"/>
    <w:rsid w:val="00F451C5"/>
    <w:rsid w:val="00F4582D"/>
    <w:rsid w:val="00F45C5F"/>
    <w:rsid w:val="00F47162"/>
    <w:rsid w:val="00F50988"/>
    <w:rsid w:val="00F50E66"/>
    <w:rsid w:val="00F51009"/>
    <w:rsid w:val="00F511F9"/>
    <w:rsid w:val="00F53308"/>
    <w:rsid w:val="00F54FDE"/>
    <w:rsid w:val="00F55A65"/>
    <w:rsid w:val="00F55BD1"/>
    <w:rsid w:val="00F5762C"/>
    <w:rsid w:val="00F57BC9"/>
    <w:rsid w:val="00F57BED"/>
    <w:rsid w:val="00F60D10"/>
    <w:rsid w:val="00F62A53"/>
    <w:rsid w:val="00F64177"/>
    <w:rsid w:val="00F64C83"/>
    <w:rsid w:val="00F64CE9"/>
    <w:rsid w:val="00F6581F"/>
    <w:rsid w:val="00F6652F"/>
    <w:rsid w:val="00F70A99"/>
    <w:rsid w:val="00F70D63"/>
    <w:rsid w:val="00F72592"/>
    <w:rsid w:val="00F743CD"/>
    <w:rsid w:val="00F75609"/>
    <w:rsid w:val="00F77A8E"/>
    <w:rsid w:val="00F80DB8"/>
    <w:rsid w:val="00F82D3F"/>
    <w:rsid w:val="00F83338"/>
    <w:rsid w:val="00F84013"/>
    <w:rsid w:val="00F858F4"/>
    <w:rsid w:val="00F86E47"/>
    <w:rsid w:val="00F87436"/>
    <w:rsid w:val="00F9002C"/>
    <w:rsid w:val="00F9106E"/>
    <w:rsid w:val="00F912F9"/>
    <w:rsid w:val="00F9145B"/>
    <w:rsid w:val="00F91824"/>
    <w:rsid w:val="00F93A90"/>
    <w:rsid w:val="00F93CF1"/>
    <w:rsid w:val="00F941CE"/>
    <w:rsid w:val="00F94D71"/>
    <w:rsid w:val="00F9574F"/>
    <w:rsid w:val="00F95973"/>
    <w:rsid w:val="00F96C55"/>
    <w:rsid w:val="00F97D4B"/>
    <w:rsid w:val="00FA03C0"/>
    <w:rsid w:val="00FA0F98"/>
    <w:rsid w:val="00FA29D5"/>
    <w:rsid w:val="00FA362C"/>
    <w:rsid w:val="00FA3E14"/>
    <w:rsid w:val="00FA7603"/>
    <w:rsid w:val="00FA7B08"/>
    <w:rsid w:val="00FB13C7"/>
    <w:rsid w:val="00FB6F95"/>
    <w:rsid w:val="00FB725F"/>
    <w:rsid w:val="00FB73A5"/>
    <w:rsid w:val="00FB7B71"/>
    <w:rsid w:val="00FC1B82"/>
    <w:rsid w:val="00FC2B78"/>
    <w:rsid w:val="00FC2C06"/>
    <w:rsid w:val="00FC2DE9"/>
    <w:rsid w:val="00FC488A"/>
    <w:rsid w:val="00FC4A93"/>
    <w:rsid w:val="00FC4D35"/>
    <w:rsid w:val="00FC5E00"/>
    <w:rsid w:val="00FD0DEA"/>
    <w:rsid w:val="00FD3307"/>
    <w:rsid w:val="00FD509C"/>
    <w:rsid w:val="00FD5375"/>
    <w:rsid w:val="00FD58EF"/>
    <w:rsid w:val="00FD5E6E"/>
    <w:rsid w:val="00FD61F2"/>
    <w:rsid w:val="00FD79FC"/>
    <w:rsid w:val="00FE0969"/>
    <w:rsid w:val="00FE0EDD"/>
    <w:rsid w:val="00FE12AE"/>
    <w:rsid w:val="00FE1AFA"/>
    <w:rsid w:val="00FE364D"/>
    <w:rsid w:val="00FE3C8A"/>
    <w:rsid w:val="00FE53C7"/>
    <w:rsid w:val="00FE6867"/>
    <w:rsid w:val="00FE69DA"/>
    <w:rsid w:val="00FF0622"/>
    <w:rsid w:val="00FF0844"/>
    <w:rsid w:val="00FF0A93"/>
    <w:rsid w:val="00FF286B"/>
    <w:rsid w:val="00FF3652"/>
    <w:rsid w:val="00FF775E"/>
    <w:rsid w:val="00FF7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585507-20DB-4842-B962-7AE33C2D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pPr>
        <w:spacing w:line="360" w:lineRule="auto"/>
        <w:ind w:left="432" w:hanging="43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EEF"/>
    <w:pPr>
      <w:widowControl w:val="0"/>
      <w:tabs>
        <w:tab w:val="left" w:pos="432"/>
        <w:tab w:val="left" w:pos="2592"/>
        <w:tab w:val="left" w:pos="5472"/>
        <w:tab w:val="left" w:pos="7776"/>
      </w:tabs>
      <w:spacing w:line="240" w:lineRule="auto"/>
      <w:ind w:left="0" w:firstLine="0"/>
    </w:pPr>
    <w:rPr>
      <w:rFonts w:ascii="Times New Roman" w:hAnsi="Times New Roman"/>
      <w:sz w:val="24"/>
      <w:szCs w:val="22"/>
    </w:rPr>
  </w:style>
  <w:style w:type="paragraph" w:styleId="Heading1">
    <w:name w:val="heading 1"/>
    <w:basedOn w:val="Normal"/>
    <w:next w:val="Normal"/>
    <w:link w:val="Heading1Char"/>
    <w:uiPriority w:val="9"/>
    <w:qFormat/>
    <w:rsid w:val="00B47E64"/>
    <w:pPr>
      <w:numPr>
        <w:numId w:val="1"/>
      </w:numPr>
      <w:tabs>
        <w:tab w:val="left" w:pos="864"/>
        <w:tab w:val="left" w:pos="1152"/>
      </w:tabs>
      <w:ind w:left="0" w:firstLine="0"/>
      <w:outlineLvl w:val="0"/>
    </w:pPr>
    <w:rPr>
      <w:rFonts w:eastAsia="Times New Roman"/>
      <w:bCs/>
      <w:color w:val="0000FF"/>
      <w:kern w:val="32"/>
      <w:szCs w:val="32"/>
    </w:rPr>
  </w:style>
  <w:style w:type="paragraph" w:styleId="Heading2">
    <w:name w:val="heading 2"/>
    <w:basedOn w:val="Normal"/>
    <w:next w:val="Normal"/>
    <w:link w:val="Heading2Char"/>
    <w:unhideWhenUsed/>
    <w:rsid w:val="00883419"/>
    <w:pPr>
      <w:keepNext/>
      <w:numPr>
        <w:numId w:val="2"/>
      </w:numPr>
      <w:outlineLvl w:val="1"/>
    </w:pPr>
    <w:rPr>
      <w:rFonts w:eastAsia="Times New Roman"/>
      <w:bCs/>
      <w:iCs/>
      <w:szCs w:val="28"/>
    </w:rPr>
  </w:style>
  <w:style w:type="paragraph" w:styleId="Heading3">
    <w:name w:val="heading 3"/>
    <w:basedOn w:val="Normal"/>
    <w:next w:val="Normal"/>
    <w:link w:val="Heading3Char"/>
    <w:unhideWhenUsed/>
    <w:rsid w:val="00A14F75"/>
    <w:pPr>
      <w:keepNext/>
      <w:numPr>
        <w:numId w:val="3"/>
      </w:numPr>
      <w:ind w:left="576" w:hanging="432"/>
      <w:textboxTightWrap w:val="allLines"/>
      <w:outlineLvl w:val="2"/>
    </w:pPr>
    <w:rPr>
      <w:rFonts w:eastAsia="Times New Roman"/>
      <w:bCs/>
      <w:szCs w:val="26"/>
    </w:rPr>
  </w:style>
  <w:style w:type="paragraph" w:styleId="Heading4">
    <w:name w:val="heading 4"/>
    <w:basedOn w:val="Normal"/>
    <w:next w:val="Normal"/>
    <w:link w:val="Heading4Char"/>
    <w:uiPriority w:val="9"/>
    <w:unhideWhenUsed/>
    <w:qFormat/>
    <w:rsid w:val="00606677"/>
    <w:pPr>
      <w:keepNext/>
      <w:numPr>
        <w:numId w:val="4"/>
      </w:numPr>
      <w:tabs>
        <w:tab w:val="clear" w:pos="576"/>
      </w:tabs>
      <w:ind w:left="432" w:hanging="432"/>
      <w:outlineLvl w:val="3"/>
    </w:pPr>
    <w:rPr>
      <w:rFonts w:eastAsia="Times New Roman"/>
      <w:bCs/>
      <w:color w:val="FF0000"/>
      <w:szCs w:val="28"/>
    </w:rPr>
  </w:style>
  <w:style w:type="paragraph" w:styleId="Heading5">
    <w:name w:val="heading 5"/>
    <w:basedOn w:val="Normal"/>
    <w:next w:val="Normal"/>
    <w:link w:val="Heading5Char"/>
    <w:uiPriority w:val="9"/>
    <w:unhideWhenUsed/>
    <w:qFormat/>
    <w:rsid w:val="006E6E17"/>
    <w:pPr>
      <w:numPr>
        <w:numId w:val="5"/>
      </w:numPr>
      <w:tabs>
        <w:tab w:val="clear" w:pos="432"/>
        <w:tab w:val="clear" w:pos="1152"/>
        <w:tab w:val="clear" w:pos="2592"/>
        <w:tab w:val="clear" w:pos="5472"/>
        <w:tab w:val="clear" w:pos="7776"/>
        <w:tab w:val="left" w:pos="288"/>
      </w:tabs>
      <w:ind w:left="0" w:firstLine="0"/>
      <w:outlineLvl w:val="4"/>
    </w:pPr>
    <w:rPr>
      <w:rFonts w:eastAsia="Times New Roman"/>
      <w:bCs/>
      <w:iCs/>
      <w:sz w:val="22"/>
      <w:szCs w:val="26"/>
    </w:rPr>
  </w:style>
  <w:style w:type="paragraph" w:styleId="Heading6">
    <w:name w:val="heading 6"/>
    <w:basedOn w:val="Normal"/>
    <w:next w:val="Normal"/>
    <w:link w:val="Heading6Char"/>
    <w:uiPriority w:val="9"/>
    <w:unhideWhenUsed/>
    <w:qFormat/>
    <w:rsid w:val="00996D6A"/>
    <w:pPr>
      <w:numPr>
        <w:numId w:val="6"/>
      </w:numPr>
      <w:ind w:left="0" w:firstLine="0"/>
      <w:outlineLvl w:val="5"/>
    </w:pPr>
    <w:rPr>
      <w:rFonts w:eastAsia="Times New Roman"/>
      <w:b/>
      <w:bCs/>
      <w:caps/>
      <w:color w:val="FF0000"/>
    </w:rPr>
  </w:style>
  <w:style w:type="paragraph" w:styleId="Heading7">
    <w:name w:val="heading 7"/>
    <w:basedOn w:val="Normal"/>
    <w:next w:val="Normal"/>
    <w:link w:val="Heading7Char"/>
    <w:uiPriority w:val="9"/>
    <w:unhideWhenUsed/>
    <w:rsid w:val="0079292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A2149"/>
    <w:pPr>
      <w:outlineLvl w:val="7"/>
    </w:pPr>
    <w:rPr>
      <w:rFonts w:eastAsiaTheme="majorEastAsia" w:cstheme="majorBidi"/>
      <w:b/>
      <w:color w:val="7030A0"/>
      <w:sz w:val="32"/>
      <w:szCs w:val="20"/>
    </w:rPr>
  </w:style>
  <w:style w:type="paragraph" w:styleId="Heading9">
    <w:name w:val="heading 9"/>
    <w:basedOn w:val="Normal"/>
    <w:next w:val="Normal"/>
    <w:link w:val="Heading9Char"/>
    <w:uiPriority w:val="9"/>
    <w:unhideWhenUsed/>
    <w:rsid w:val="009C0AB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E64"/>
    <w:rPr>
      <w:rFonts w:ascii="Times New Roman" w:eastAsia="Times New Roman" w:hAnsi="Times New Roman"/>
      <w:bCs/>
      <w:color w:val="0000FF"/>
      <w:kern w:val="32"/>
      <w:sz w:val="24"/>
      <w:szCs w:val="32"/>
    </w:rPr>
  </w:style>
  <w:style w:type="character" w:customStyle="1" w:styleId="Heading2Char">
    <w:name w:val="Heading 2 Char"/>
    <w:basedOn w:val="DefaultParagraphFont"/>
    <w:link w:val="Heading2"/>
    <w:rsid w:val="00883419"/>
    <w:rPr>
      <w:rFonts w:ascii="Times New Roman" w:eastAsia="Times New Roman" w:hAnsi="Times New Roman"/>
      <w:bCs/>
      <w:iCs/>
      <w:sz w:val="24"/>
      <w:szCs w:val="28"/>
    </w:rPr>
  </w:style>
  <w:style w:type="character" w:customStyle="1" w:styleId="Heading3Char">
    <w:name w:val="Heading 3 Char"/>
    <w:basedOn w:val="DefaultParagraphFont"/>
    <w:link w:val="Heading3"/>
    <w:rsid w:val="00A14F75"/>
    <w:rPr>
      <w:rFonts w:ascii="Times New Roman" w:eastAsia="Times New Roman" w:hAnsi="Times New Roman"/>
      <w:bCs/>
      <w:sz w:val="24"/>
      <w:szCs w:val="26"/>
    </w:rPr>
  </w:style>
  <w:style w:type="character" w:customStyle="1" w:styleId="Heading4Char">
    <w:name w:val="Heading 4 Char"/>
    <w:basedOn w:val="DefaultParagraphFont"/>
    <w:link w:val="Heading4"/>
    <w:uiPriority w:val="9"/>
    <w:rsid w:val="00606677"/>
    <w:rPr>
      <w:rFonts w:ascii="Times New Roman" w:eastAsia="Times New Roman" w:hAnsi="Times New Roman"/>
      <w:bCs/>
      <w:color w:val="FF0000"/>
      <w:sz w:val="24"/>
      <w:szCs w:val="28"/>
    </w:rPr>
  </w:style>
  <w:style w:type="character" w:customStyle="1" w:styleId="Heading5Char">
    <w:name w:val="Heading 5 Char"/>
    <w:basedOn w:val="DefaultParagraphFont"/>
    <w:link w:val="Heading5"/>
    <w:uiPriority w:val="9"/>
    <w:rsid w:val="006E6E17"/>
    <w:rPr>
      <w:rFonts w:ascii="Times New Roman" w:eastAsia="Times New Roman" w:hAnsi="Times New Roman"/>
      <w:bCs/>
      <w:iCs/>
      <w:sz w:val="22"/>
      <w:szCs w:val="26"/>
    </w:rPr>
  </w:style>
  <w:style w:type="character" w:customStyle="1" w:styleId="Heading6Char">
    <w:name w:val="Heading 6 Char"/>
    <w:basedOn w:val="DefaultParagraphFont"/>
    <w:link w:val="Heading6"/>
    <w:uiPriority w:val="9"/>
    <w:rsid w:val="00996D6A"/>
    <w:rPr>
      <w:rFonts w:ascii="Times New Roman" w:eastAsia="Times New Roman" w:hAnsi="Times New Roman"/>
      <w:b/>
      <w:bCs/>
      <w:caps/>
      <w:color w:val="FF0000"/>
      <w:sz w:val="24"/>
      <w:szCs w:val="22"/>
    </w:rPr>
  </w:style>
  <w:style w:type="paragraph" w:styleId="Header">
    <w:name w:val="header"/>
    <w:basedOn w:val="Normal"/>
    <w:link w:val="HeaderChar"/>
    <w:unhideWhenUsed/>
    <w:rsid w:val="00A367B8"/>
    <w:pPr>
      <w:tabs>
        <w:tab w:val="center" w:pos="4680"/>
        <w:tab w:val="right" w:pos="9360"/>
      </w:tabs>
    </w:pPr>
  </w:style>
  <w:style w:type="character" w:customStyle="1" w:styleId="HeaderChar">
    <w:name w:val="Header Char"/>
    <w:basedOn w:val="DefaultParagraphFont"/>
    <w:link w:val="Header"/>
    <w:rsid w:val="00A367B8"/>
  </w:style>
  <w:style w:type="paragraph" w:styleId="Footer">
    <w:name w:val="footer"/>
    <w:basedOn w:val="Normal"/>
    <w:link w:val="FooterChar"/>
    <w:uiPriority w:val="99"/>
    <w:unhideWhenUsed/>
    <w:rsid w:val="00A367B8"/>
    <w:pPr>
      <w:tabs>
        <w:tab w:val="center" w:pos="4680"/>
        <w:tab w:val="right" w:pos="9360"/>
      </w:tabs>
    </w:pPr>
  </w:style>
  <w:style w:type="character" w:customStyle="1" w:styleId="FooterChar">
    <w:name w:val="Footer Char"/>
    <w:basedOn w:val="DefaultParagraphFont"/>
    <w:link w:val="Footer"/>
    <w:uiPriority w:val="99"/>
    <w:qFormat/>
    <w:rsid w:val="00A367B8"/>
  </w:style>
  <w:style w:type="paragraph" w:styleId="ListParagraph">
    <w:name w:val="List Paragraph"/>
    <w:basedOn w:val="Normal"/>
    <w:uiPriority w:val="34"/>
    <w:rsid w:val="00551416"/>
    <w:pPr>
      <w:ind w:left="720"/>
    </w:pPr>
  </w:style>
  <w:style w:type="paragraph" w:styleId="Title">
    <w:name w:val="Title"/>
    <w:aliases w:val="Mon"/>
    <w:basedOn w:val="Normal"/>
    <w:next w:val="Normal"/>
    <w:link w:val="TitleChar"/>
    <w:qFormat/>
    <w:rsid w:val="003E1EEF"/>
    <w:pPr>
      <w:tabs>
        <w:tab w:val="right" w:pos="10800"/>
      </w:tabs>
      <w:jc w:val="center"/>
      <w:outlineLvl w:val="0"/>
    </w:pPr>
    <w:rPr>
      <w:rFonts w:eastAsia="Times New Roman"/>
      <w:b/>
      <w:bCs/>
      <w:color w:val="FF0000"/>
      <w:kern w:val="28"/>
      <w:szCs w:val="32"/>
    </w:rPr>
  </w:style>
  <w:style w:type="character" w:customStyle="1" w:styleId="TitleChar">
    <w:name w:val="Title Char"/>
    <w:aliases w:val="Mon Char"/>
    <w:basedOn w:val="DefaultParagraphFont"/>
    <w:link w:val="Title"/>
    <w:rsid w:val="003E1EEF"/>
    <w:rPr>
      <w:rFonts w:ascii="Times New Roman" w:eastAsia="Times New Roman" w:hAnsi="Times New Roman"/>
      <w:b/>
      <w:bCs/>
      <w:color w:val="FF0000"/>
      <w:kern w:val="28"/>
      <w:sz w:val="24"/>
      <w:szCs w:val="32"/>
    </w:rPr>
  </w:style>
  <w:style w:type="character" w:styleId="Strong">
    <w:name w:val="Strong"/>
    <w:basedOn w:val="DefaultParagraphFont"/>
    <w:rsid w:val="009D7AB0"/>
    <w:rPr>
      <w:b/>
      <w:bCs/>
    </w:rPr>
  </w:style>
  <w:style w:type="paragraph" w:customStyle="1" w:styleId="1">
    <w:name w:val="1"/>
    <w:basedOn w:val="Normal"/>
    <w:autoRedefine/>
    <w:rsid w:val="00333AB4"/>
    <w:pPr>
      <w:spacing w:after="160" w:line="240" w:lineRule="exact"/>
      <w:ind w:firstLine="567"/>
      <w:jc w:val="left"/>
    </w:pPr>
    <w:rPr>
      <w:rFonts w:ascii="Verdana" w:eastAsia="Times New Roman" w:hAnsi="Verdana" w:cs="Verdana"/>
      <w:sz w:val="20"/>
      <w:szCs w:val="20"/>
    </w:rPr>
  </w:style>
  <w:style w:type="paragraph" w:styleId="NormalWeb">
    <w:name w:val="Normal (Web)"/>
    <w:basedOn w:val="Normal"/>
    <w:rsid w:val="00333AB4"/>
    <w:pPr>
      <w:spacing w:before="100" w:beforeAutospacing="1" w:after="100" w:afterAutospacing="1"/>
      <w:jc w:val="left"/>
    </w:pPr>
    <w:rPr>
      <w:rFonts w:eastAsia="Times New Roman"/>
      <w:szCs w:val="24"/>
    </w:rPr>
  </w:style>
  <w:style w:type="paragraph" w:styleId="DocumentMap">
    <w:name w:val="Document Map"/>
    <w:basedOn w:val="Normal"/>
    <w:link w:val="DocumentMapChar"/>
    <w:uiPriority w:val="99"/>
    <w:unhideWhenUsed/>
    <w:rsid w:val="005A5865"/>
    <w:rPr>
      <w:rFonts w:ascii="Tahoma" w:hAnsi="Tahoma" w:cs="Tahoma"/>
      <w:sz w:val="16"/>
      <w:szCs w:val="16"/>
    </w:rPr>
  </w:style>
  <w:style w:type="character" w:customStyle="1" w:styleId="DocumentMapChar">
    <w:name w:val="Document Map Char"/>
    <w:basedOn w:val="DefaultParagraphFont"/>
    <w:link w:val="DocumentMap"/>
    <w:uiPriority w:val="99"/>
    <w:rsid w:val="005A5865"/>
    <w:rPr>
      <w:rFonts w:ascii="Tahoma" w:hAnsi="Tahoma" w:cs="Tahoma"/>
      <w:sz w:val="16"/>
      <w:szCs w:val="16"/>
    </w:rPr>
  </w:style>
  <w:style w:type="paragraph" w:styleId="BalloonText">
    <w:name w:val="Balloon Text"/>
    <w:basedOn w:val="Normal"/>
    <w:link w:val="BalloonTextChar"/>
    <w:unhideWhenUsed/>
    <w:rsid w:val="00644C95"/>
    <w:rPr>
      <w:rFonts w:ascii="Tahoma" w:hAnsi="Tahoma" w:cs="Tahoma"/>
      <w:sz w:val="16"/>
      <w:szCs w:val="16"/>
    </w:rPr>
  </w:style>
  <w:style w:type="character" w:customStyle="1" w:styleId="BalloonTextChar">
    <w:name w:val="Balloon Text Char"/>
    <w:basedOn w:val="DefaultParagraphFont"/>
    <w:link w:val="BalloonText"/>
    <w:rsid w:val="00644C95"/>
    <w:rPr>
      <w:rFonts w:ascii="Tahoma" w:hAnsi="Tahoma" w:cs="Tahoma"/>
      <w:sz w:val="16"/>
      <w:szCs w:val="16"/>
    </w:rPr>
  </w:style>
  <w:style w:type="character" w:styleId="PageNumber">
    <w:name w:val="page number"/>
    <w:basedOn w:val="DefaultParagraphFont"/>
    <w:rsid w:val="00DA020E"/>
  </w:style>
  <w:style w:type="table" w:styleId="TableGrid">
    <w:name w:val="Table Grid"/>
    <w:basedOn w:val="TableNormal"/>
    <w:rsid w:val="008D66BD"/>
    <w:pPr>
      <w:spacing w:line="240" w:lineRule="auto"/>
      <w:ind w:left="0" w:firstLine="0"/>
      <w:jc w:val="left"/>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D66BD"/>
    <w:pPr>
      <w:autoSpaceDE w:val="0"/>
      <w:autoSpaceDN w:val="0"/>
      <w:adjustRightInd w:val="0"/>
      <w:spacing w:line="240" w:lineRule="auto"/>
      <w:ind w:left="0" w:firstLine="0"/>
      <w:jc w:val="left"/>
    </w:pPr>
    <w:rPr>
      <w:rFonts w:ascii="Times New Roman" w:hAnsi="Times New Roman"/>
      <w:color w:val="000000"/>
      <w:sz w:val="24"/>
      <w:szCs w:val="24"/>
    </w:rPr>
  </w:style>
  <w:style w:type="table" w:styleId="LightShading-Accent2">
    <w:name w:val="Light Shading Accent 2"/>
    <w:basedOn w:val="TableNormal"/>
    <w:uiPriority w:val="60"/>
    <w:rsid w:val="00895642"/>
    <w:pPr>
      <w:spacing w:line="240" w:lineRule="auto"/>
      <w:ind w:left="0" w:firstLine="0"/>
      <w:jc w:val="left"/>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792751"/>
    <w:pPr>
      <w:spacing w:line="240" w:lineRule="auto"/>
      <w:ind w:left="0" w:firstLine="0"/>
      <w:jc w:val="left"/>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PlaceholderText">
    <w:name w:val="Placeholder Text"/>
    <w:basedOn w:val="DefaultParagraphFont"/>
    <w:uiPriority w:val="99"/>
    <w:semiHidden/>
    <w:rsid w:val="00443598"/>
    <w:rPr>
      <w:color w:val="808080"/>
    </w:rPr>
  </w:style>
  <w:style w:type="table" w:customStyle="1" w:styleId="LightShading1">
    <w:name w:val="Light Shading1"/>
    <w:basedOn w:val="TableNormal"/>
    <w:uiPriority w:val="60"/>
    <w:rsid w:val="00443598"/>
    <w:pPr>
      <w:spacing w:line="240" w:lineRule="auto"/>
      <w:ind w:left="0" w:firstLine="0"/>
      <w:jc w:val="left"/>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443598"/>
    <w:rPr>
      <w:color w:val="0000FF" w:themeColor="hyperlink"/>
      <w:u w:val="single"/>
    </w:rPr>
  </w:style>
  <w:style w:type="paragraph" w:customStyle="1" w:styleId="Style1">
    <w:name w:val="Style1"/>
    <w:basedOn w:val="Default"/>
    <w:next w:val="Default"/>
    <w:uiPriority w:val="99"/>
    <w:rsid w:val="00443598"/>
    <w:rPr>
      <w:color w:val="auto"/>
    </w:rPr>
  </w:style>
  <w:style w:type="paragraph" w:customStyle="1" w:styleId="Default1">
    <w:name w:val="Default1"/>
    <w:basedOn w:val="Default"/>
    <w:next w:val="Default"/>
    <w:uiPriority w:val="99"/>
    <w:rsid w:val="00443598"/>
    <w:rPr>
      <w:color w:val="auto"/>
    </w:rPr>
  </w:style>
  <w:style w:type="paragraph" w:customStyle="1" w:styleId="msonormalcxspmiddle">
    <w:name w:val="msonormalcxspmiddle"/>
    <w:basedOn w:val="Normal"/>
    <w:rsid w:val="001B1AEA"/>
    <w:pPr>
      <w:widowControl/>
      <w:spacing w:before="100" w:beforeAutospacing="1" w:after="100" w:afterAutospacing="1"/>
      <w:jc w:val="left"/>
    </w:pPr>
    <w:rPr>
      <w:rFonts w:eastAsia="Times New Roman"/>
      <w:szCs w:val="24"/>
    </w:rPr>
  </w:style>
  <w:style w:type="character" w:customStyle="1" w:styleId="Heading7Char">
    <w:name w:val="Heading 7 Char"/>
    <w:basedOn w:val="DefaultParagraphFont"/>
    <w:link w:val="Heading7"/>
    <w:uiPriority w:val="9"/>
    <w:rsid w:val="00792923"/>
    <w:rPr>
      <w:rFonts w:asciiTheme="majorHAnsi" w:eastAsiaTheme="majorEastAsia" w:hAnsiTheme="majorHAnsi" w:cstheme="majorBidi"/>
      <w:i/>
      <w:iCs/>
      <w:color w:val="404040" w:themeColor="text1" w:themeTint="BF"/>
      <w:sz w:val="24"/>
      <w:szCs w:val="22"/>
    </w:rPr>
  </w:style>
  <w:style w:type="character" w:customStyle="1" w:styleId="Heading8Char">
    <w:name w:val="Heading 8 Char"/>
    <w:basedOn w:val="DefaultParagraphFont"/>
    <w:link w:val="Heading8"/>
    <w:uiPriority w:val="9"/>
    <w:rsid w:val="008A2149"/>
    <w:rPr>
      <w:rFonts w:ascii="Times New Roman" w:eastAsiaTheme="majorEastAsia" w:hAnsi="Times New Roman" w:cstheme="majorBidi"/>
      <w:b/>
      <w:color w:val="7030A0"/>
      <w:sz w:val="32"/>
    </w:rPr>
  </w:style>
  <w:style w:type="character" w:customStyle="1" w:styleId="Heading9Char">
    <w:name w:val="Heading 9 Char"/>
    <w:basedOn w:val="DefaultParagraphFont"/>
    <w:link w:val="Heading9"/>
    <w:uiPriority w:val="9"/>
    <w:rsid w:val="009C0AB5"/>
    <w:rPr>
      <w:rFonts w:asciiTheme="majorHAnsi" w:eastAsiaTheme="majorEastAsia" w:hAnsiTheme="majorHAnsi" w:cstheme="majorBidi"/>
      <w:i/>
      <w:iCs/>
      <w:color w:val="404040" w:themeColor="text1" w:themeTint="BF"/>
    </w:rPr>
  </w:style>
  <w:style w:type="character" w:styleId="FollowedHyperlink">
    <w:name w:val="FollowedHyperlink"/>
    <w:basedOn w:val="DefaultParagraphFont"/>
    <w:uiPriority w:val="99"/>
    <w:semiHidden/>
    <w:unhideWhenUsed/>
    <w:rsid w:val="000552EE"/>
    <w:rPr>
      <w:color w:val="800080" w:themeColor="followedHyperlink"/>
      <w:u w:val="single"/>
    </w:rPr>
  </w:style>
  <w:style w:type="character" w:customStyle="1" w:styleId="4ABCDChar">
    <w:name w:val="4ABCD Char"/>
    <w:basedOn w:val="DefaultParagraphFont"/>
    <w:link w:val="4ABCD"/>
    <w:locked/>
    <w:rsid w:val="00B47E64"/>
    <w:rPr>
      <w:rFonts w:ascii="Times New Roman" w:hAnsi="Times New Roman"/>
      <w:sz w:val="24"/>
      <w:szCs w:val="22"/>
    </w:rPr>
  </w:style>
  <w:style w:type="paragraph" w:customStyle="1" w:styleId="4ABCD">
    <w:name w:val="4ABCD"/>
    <w:basedOn w:val="Normal"/>
    <w:link w:val="4ABCDChar"/>
    <w:rsid w:val="00B47E64"/>
    <w:pPr>
      <w:tabs>
        <w:tab w:val="clear" w:pos="432"/>
        <w:tab w:val="left" w:pos="288"/>
        <w:tab w:val="left" w:pos="864"/>
        <w:tab w:val="left" w:pos="5184"/>
      </w:tabs>
    </w:pPr>
  </w:style>
  <w:style w:type="paragraph" w:customStyle="1" w:styleId="aBT">
    <w:name w:val="a) BT"/>
    <w:basedOn w:val="Normal"/>
    <w:link w:val="aBTChar"/>
    <w:rsid w:val="001E66E4"/>
    <w:pPr>
      <w:numPr>
        <w:numId w:val="20"/>
      </w:numPr>
      <w:tabs>
        <w:tab w:val="clear" w:pos="432"/>
        <w:tab w:val="clear" w:pos="2592"/>
        <w:tab w:val="clear" w:pos="5472"/>
        <w:tab w:val="clear" w:pos="7776"/>
        <w:tab w:val="left" w:pos="576"/>
      </w:tabs>
      <w:ind w:left="144" w:firstLine="0"/>
    </w:pPr>
  </w:style>
  <w:style w:type="character" w:customStyle="1" w:styleId="aBTChar">
    <w:name w:val="a) BT Char"/>
    <w:basedOn w:val="DefaultParagraphFont"/>
    <w:link w:val="aBT"/>
    <w:rsid w:val="001E66E4"/>
    <w:rPr>
      <w:rFonts w:ascii="Times New Roman" w:hAnsi="Times New Roman"/>
      <w:sz w:val="24"/>
      <w:szCs w:val="22"/>
    </w:rPr>
  </w:style>
  <w:style w:type="character" w:customStyle="1" w:styleId="mjx-char">
    <w:name w:val="mjx-char"/>
    <w:basedOn w:val="DefaultParagraphFont"/>
    <w:rsid w:val="001A3035"/>
  </w:style>
  <w:style w:type="paragraph" w:styleId="BodyText3">
    <w:name w:val="Body Text 3"/>
    <w:basedOn w:val="Normal"/>
    <w:link w:val="BodyText3Char"/>
    <w:rsid w:val="004961D4"/>
    <w:pPr>
      <w:widowControl/>
      <w:tabs>
        <w:tab w:val="clear" w:pos="432"/>
        <w:tab w:val="clear" w:pos="2592"/>
        <w:tab w:val="clear" w:pos="5472"/>
        <w:tab w:val="clear" w:pos="7776"/>
      </w:tabs>
      <w:spacing w:line="480" w:lineRule="auto"/>
    </w:pPr>
    <w:rPr>
      <w:rFonts w:ascii=".VnTime" w:eastAsia="Times New Roman" w:hAnsi=".VnTime"/>
      <w:bCs/>
      <w:sz w:val="28"/>
      <w:szCs w:val="24"/>
    </w:rPr>
  </w:style>
  <w:style w:type="character" w:customStyle="1" w:styleId="BodyText3Char">
    <w:name w:val="Body Text 3 Char"/>
    <w:basedOn w:val="DefaultParagraphFont"/>
    <w:link w:val="BodyText3"/>
    <w:rsid w:val="004961D4"/>
    <w:rPr>
      <w:rFonts w:ascii=".VnTime" w:eastAsia="Times New Roman" w:hAnsi=".VnTime"/>
      <w:bCs/>
      <w:sz w:val="28"/>
      <w:szCs w:val="24"/>
    </w:rPr>
  </w:style>
  <w:style w:type="character" w:styleId="CommentReference">
    <w:name w:val="annotation reference"/>
    <w:rsid w:val="00326847"/>
    <w:rPr>
      <w:sz w:val="16"/>
      <w:szCs w:val="16"/>
    </w:rPr>
  </w:style>
  <w:style w:type="paragraph" w:styleId="CommentText">
    <w:name w:val="annotation text"/>
    <w:basedOn w:val="Normal"/>
    <w:link w:val="CommentTextChar"/>
    <w:rsid w:val="00326847"/>
    <w:pPr>
      <w:widowControl/>
      <w:tabs>
        <w:tab w:val="clear" w:pos="432"/>
        <w:tab w:val="clear" w:pos="2592"/>
        <w:tab w:val="clear" w:pos="5472"/>
        <w:tab w:val="clear" w:pos="7776"/>
      </w:tabs>
      <w:jc w:val="left"/>
    </w:pPr>
    <w:rPr>
      <w:rFonts w:eastAsia="Times New Roman"/>
      <w:sz w:val="20"/>
      <w:szCs w:val="20"/>
    </w:rPr>
  </w:style>
  <w:style w:type="character" w:customStyle="1" w:styleId="CommentTextChar">
    <w:name w:val="Comment Text Char"/>
    <w:basedOn w:val="DefaultParagraphFont"/>
    <w:link w:val="CommentText"/>
    <w:rsid w:val="00326847"/>
    <w:rPr>
      <w:rFonts w:ascii="Times New Roman" w:eastAsia="Times New Roman" w:hAnsi="Times New Roman"/>
    </w:rPr>
  </w:style>
  <w:style w:type="paragraph" w:styleId="CommentSubject">
    <w:name w:val="annotation subject"/>
    <w:basedOn w:val="CommentText"/>
    <w:next w:val="CommentText"/>
    <w:link w:val="CommentSubjectChar"/>
    <w:rsid w:val="00326847"/>
    <w:rPr>
      <w:b/>
      <w:bCs/>
    </w:rPr>
  </w:style>
  <w:style w:type="character" w:customStyle="1" w:styleId="CommentSubjectChar">
    <w:name w:val="Comment Subject Char"/>
    <w:basedOn w:val="CommentTextChar"/>
    <w:link w:val="CommentSubject"/>
    <w:rsid w:val="00326847"/>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379">
      <w:bodyDiv w:val="1"/>
      <w:marLeft w:val="0"/>
      <w:marRight w:val="0"/>
      <w:marTop w:val="0"/>
      <w:marBottom w:val="0"/>
      <w:divBdr>
        <w:top w:val="none" w:sz="0" w:space="0" w:color="auto"/>
        <w:left w:val="none" w:sz="0" w:space="0" w:color="auto"/>
        <w:bottom w:val="none" w:sz="0" w:space="0" w:color="auto"/>
        <w:right w:val="none" w:sz="0" w:space="0" w:color="auto"/>
      </w:divBdr>
    </w:div>
    <w:div w:id="23604897">
      <w:bodyDiv w:val="1"/>
      <w:marLeft w:val="0"/>
      <w:marRight w:val="0"/>
      <w:marTop w:val="0"/>
      <w:marBottom w:val="0"/>
      <w:divBdr>
        <w:top w:val="none" w:sz="0" w:space="0" w:color="auto"/>
        <w:left w:val="none" w:sz="0" w:space="0" w:color="auto"/>
        <w:bottom w:val="none" w:sz="0" w:space="0" w:color="auto"/>
        <w:right w:val="none" w:sz="0" w:space="0" w:color="auto"/>
      </w:divBdr>
    </w:div>
    <w:div w:id="69086609">
      <w:bodyDiv w:val="1"/>
      <w:marLeft w:val="0"/>
      <w:marRight w:val="0"/>
      <w:marTop w:val="0"/>
      <w:marBottom w:val="0"/>
      <w:divBdr>
        <w:top w:val="none" w:sz="0" w:space="0" w:color="auto"/>
        <w:left w:val="none" w:sz="0" w:space="0" w:color="auto"/>
        <w:bottom w:val="none" w:sz="0" w:space="0" w:color="auto"/>
        <w:right w:val="none" w:sz="0" w:space="0" w:color="auto"/>
      </w:divBdr>
    </w:div>
    <w:div w:id="72818512">
      <w:bodyDiv w:val="1"/>
      <w:marLeft w:val="0"/>
      <w:marRight w:val="0"/>
      <w:marTop w:val="0"/>
      <w:marBottom w:val="0"/>
      <w:divBdr>
        <w:top w:val="none" w:sz="0" w:space="0" w:color="auto"/>
        <w:left w:val="none" w:sz="0" w:space="0" w:color="auto"/>
        <w:bottom w:val="none" w:sz="0" w:space="0" w:color="auto"/>
        <w:right w:val="none" w:sz="0" w:space="0" w:color="auto"/>
      </w:divBdr>
    </w:div>
    <w:div w:id="142629202">
      <w:bodyDiv w:val="1"/>
      <w:marLeft w:val="0"/>
      <w:marRight w:val="0"/>
      <w:marTop w:val="0"/>
      <w:marBottom w:val="0"/>
      <w:divBdr>
        <w:top w:val="none" w:sz="0" w:space="0" w:color="auto"/>
        <w:left w:val="none" w:sz="0" w:space="0" w:color="auto"/>
        <w:bottom w:val="none" w:sz="0" w:space="0" w:color="auto"/>
        <w:right w:val="none" w:sz="0" w:space="0" w:color="auto"/>
      </w:divBdr>
    </w:div>
    <w:div w:id="192305316">
      <w:bodyDiv w:val="1"/>
      <w:marLeft w:val="0"/>
      <w:marRight w:val="0"/>
      <w:marTop w:val="0"/>
      <w:marBottom w:val="0"/>
      <w:divBdr>
        <w:top w:val="none" w:sz="0" w:space="0" w:color="auto"/>
        <w:left w:val="none" w:sz="0" w:space="0" w:color="auto"/>
        <w:bottom w:val="none" w:sz="0" w:space="0" w:color="auto"/>
        <w:right w:val="none" w:sz="0" w:space="0" w:color="auto"/>
      </w:divBdr>
    </w:div>
    <w:div w:id="300116365">
      <w:bodyDiv w:val="1"/>
      <w:marLeft w:val="0"/>
      <w:marRight w:val="0"/>
      <w:marTop w:val="0"/>
      <w:marBottom w:val="0"/>
      <w:divBdr>
        <w:top w:val="none" w:sz="0" w:space="0" w:color="auto"/>
        <w:left w:val="none" w:sz="0" w:space="0" w:color="auto"/>
        <w:bottom w:val="none" w:sz="0" w:space="0" w:color="auto"/>
        <w:right w:val="none" w:sz="0" w:space="0" w:color="auto"/>
      </w:divBdr>
    </w:div>
    <w:div w:id="316422895">
      <w:bodyDiv w:val="1"/>
      <w:marLeft w:val="0"/>
      <w:marRight w:val="0"/>
      <w:marTop w:val="0"/>
      <w:marBottom w:val="0"/>
      <w:divBdr>
        <w:top w:val="none" w:sz="0" w:space="0" w:color="auto"/>
        <w:left w:val="none" w:sz="0" w:space="0" w:color="auto"/>
        <w:bottom w:val="none" w:sz="0" w:space="0" w:color="auto"/>
        <w:right w:val="none" w:sz="0" w:space="0" w:color="auto"/>
      </w:divBdr>
    </w:div>
    <w:div w:id="327174297">
      <w:bodyDiv w:val="1"/>
      <w:marLeft w:val="0"/>
      <w:marRight w:val="0"/>
      <w:marTop w:val="0"/>
      <w:marBottom w:val="0"/>
      <w:divBdr>
        <w:top w:val="none" w:sz="0" w:space="0" w:color="auto"/>
        <w:left w:val="none" w:sz="0" w:space="0" w:color="auto"/>
        <w:bottom w:val="none" w:sz="0" w:space="0" w:color="auto"/>
        <w:right w:val="none" w:sz="0" w:space="0" w:color="auto"/>
      </w:divBdr>
    </w:div>
    <w:div w:id="420833840">
      <w:bodyDiv w:val="1"/>
      <w:marLeft w:val="0"/>
      <w:marRight w:val="0"/>
      <w:marTop w:val="0"/>
      <w:marBottom w:val="0"/>
      <w:divBdr>
        <w:top w:val="none" w:sz="0" w:space="0" w:color="auto"/>
        <w:left w:val="none" w:sz="0" w:space="0" w:color="auto"/>
        <w:bottom w:val="none" w:sz="0" w:space="0" w:color="auto"/>
        <w:right w:val="none" w:sz="0" w:space="0" w:color="auto"/>
      </w:divBdr>
    </w:div>
    <w:div w:id="433988224">
      <w:bodyDiv w:val="1"/>
      <w:marLeft w:val="0"/>
      <w:marRight w:val="0"/>
      <w:marTop w:val="0"/>
      <w:marBottom w:val="0"/>
      <w:divBdr>
        <w:top w:val="none" w:sz="0" w:space="0" w:color="auto"/>
        <w:left w:val="none" w:sz="0" w:space="0" w:color="auto"/>
        <w:bottom w:val="none" w:sz="0" w:space="0" w:color="auto"/>
        <w:right w:val="none" w:sz="0" w:space="0" w:color="auto"/>
      </w:divBdr>
    </w:div>
    <w:div w:id="453403860">
      <w:bodyDiv w:val="1"/>
      <w:marLeft w:val="0"/>
      <w:marRight w:val="0"/>
      <w:marTop w:val="0"/>
      <w:marBottom w:val="0"/>
      <w:divBdr>
        <w:top w:val="none" w:sz="0" w:space="0" w:color="auto"/>
        <w:left w:val="none" w:sz="0" w:space="0" w:color="auto"/>
        <w:bottom w:val="none" w:sz="0" w:space="0" w:color="auto"/>
        <w:right w:val="none" w:sz="0" w:space="0" w:color="auto"/>
      </w:divBdr>
    </w:div>
    <w:div w:id="466969146">
      <w:bodyDiv w:val="1"/>
      <w:marLeft w:val="0"/>
      <w:marRight w:val="0"/>
      <w:marTop w:val="0"/>
      <w:marBottom w:val="0"/>
      <w:divBdr>
        <w:top w:val="none" w:sz="0" w:space="0" w:color="auto"/>
        <w:left w:val="none" w:sz="0" w:space="0" w:color="auto"/>
        <w:bottom w:val="none" w:sz="0" w:space="0" w:color="auto"/>
        <w:right w:val="none" w:sz="0" w:space="0" w:color="auto"/>
      </w:divBdr>
    </w:div>
    <w:div w:id="492330218">
      <w:bodyDiv w:val="1"/>
      <w:marLeft w:val="0"/>
      <w:marRight w:val="0"/>
      <w:marTop w:val="0"/>
      <w:marBottom w:val="0"/>
      <w:divBdr>
        <w:top w:val="none" w:sz="0" w:space="0" w:color="auto"/>
        <w:left w:val="none" w:sz="0" w:space="0" w:color="auto"/>
        <w:bottom w:val="none" w:sz="0" w:space="0" w:color="auto"/>
        <w:right w:val="none" w:sz="0" w:space="0" w:color="auto"/>
      </w:divBdr>
    </w:div>
    <w:div w:id="499076278">
      <w:bodyDiv w:val="1"/>
      <w:marLeft w:val="0"/>
      <w:marRight w:val="0"/>
      <w:marTop w:val="0"/>
      <w:marBottom w:val="0"/>
      <w:divBdr>
        <w:top w:val="none" w:sz="0" w:space="0" w:color="auto"/>
        <w:left w:val="none" w:sz="0" w:space="0" w:color="auto"/>
        <w:bottom w:val="none" w:sz="0" w:space="0" w:color="auto"/>
        <w:right w:val="none" w:sz="0" w:space="0" w:color="auto"/>
      </w:divBdr>
    </w:div>
    <w:div w:id="510729183">
      <w:bodyDiv w:val="1"/>
      <w:marLeft w:val="0"/>
      <w:marRight w:val="0"/>
      <w:marTop w:val="0"/>
      <w:marBottom w:val="0"/>
      <w:divBdr>
        <w:top w:val="none" w:sz="0" w:space="0" w:color="auto"/>
        <w:left w:val="none" w:sz="0" w:space="0" w:color="auto"/>
        <w:bottom w:val="none" w:sz="0" w:space="0" w:color="auto"/>
        <w:right w:val="none" w:sz="0" w:space="0" w:color="auto"/>
      </w:divBdr>
    </w:div>
    <w:div w:id="594090853">
      <w:bodyDiv w:val="1"/>
      <w:marLeft w:val="0"/>
      <w:marRight w:val="0"/>
      <w:marTop w:val="0"/>
      <w:marBottom w:val="0"/>
      <w:divBdr>
        <w:top w:val="none" w:sz="0" w:space="0" w:color="auto"/>
        <w:left w:val="none" w:sz="0" w:space="0" w:color="auto"/>
        <w:bottom w:val="none" w:sz="0" w:space="0" w:color="auto"/>
        <w:right w:val="none" w:sz="0" w:space="0" w:color="auto"/>
      </w:divBdr>
    </w:div>
    <w:div w:id="643657734">
      <w:bodyDiv w:val="1"/>
      <w:marLeft w:val="0"/>
      <w:marRight w:val="0"/>
      <w:marTop w:val="0"/>
      <w:marBottom w:val="0"/>
      <w:divBdr>
        <w:top w:val="none" w:sz="0" w:space="0" w:color="auto"/>
        <w:left w:val="none" w:sz="0" w:space="0" w:color="auto"/>
        <w:bottom w:val="none" w:sz="0" w:space="0" w:color="auto"/>
        <w:right w:val="none" w:sz="0" w:space="0" w:color="auto"/>
      </w:divBdr>
    </w:div>
    <w:div w:id="677468986">
      <w:bodyDiv w:val="1"/>
      <w:marLeft w:val="0"/>
      <w:marRight w:val="0"/>
      <w:marTop w:val="0"/>
      <w:marBottom w:val="0"/>
      <w:divBdr>
        <w:top w:val="none" w:sz="0" w:space="0" w:color="auto"/>
        <w:left w:val="none" w:sz="0" w:space="0" w:color="auto"/>
        <w:bottom w:val="none" w:sz="0" w:space="0" w:color="auto"/>
        <w:right w:val="none" w:sz="0" w:space="0" w:color="auto"/>
      </w:divBdr>
    </w:div>
    <w:div w:id="720397455">
      <w:bodyDiv w:val="1"/>
      <w:marLeft w:val="0"/>
      <w:marRight w:val="0"/>
      <w:marTop w:val="0"/>
      <w:marBottom w:val="0"/>
      <w:divBdr>
        <w:top w:val="none" w:sz="0" w:space="0" w:color="auto"/>
        <w:left w:val="none" w:sz="0" w:space="0" w:color="auto"/>
        <w:bottom w:val="none" w:sz="0" w:space="0" w:color="auto"/>
        <w:right w:val="none" w:sz="0" w:space="0" w:color="auto"/>
      </w:divBdr>
    </w:div>
    <w:div w:id="749500807">
      <w:bodyDiv w:val="1"/>
      <w:marLeft w:val="0"/>
      <w:marRight w:val="0"/>
      <w:marTop w:val="0"/>
      <w:marBottom w:val="0"/>
      <w:divBdr>
        <w:top w:val="none" w:sz="0" w:space="0" w:color="auto"/>
        <w:left w:val="none" w:sz="0" w:space="0" w:color="auto"/>
        <w:bottom w:val="none" w:sz="0" w:space="0" w:color="auto"/>
        <w:right w:val="none" w:sz="0" w:space="0" w:color="auto"/>
      </w:divBdr>
    </w:div>
    <w:div w:id="863522487">
      <w:bodyDiv w:val="1"/>
      <w:marLeft w:val="0"/>
      <w:marRight w:val="0"/>
      <w:marTop w:val="0"/>
      <w:marBottom w:val="0"/>
      <w:divBdr>
        <w:top w:val="none" w:sz="0" w:space="0" w:color="auto"/>
        <w:left w:val="none" w:sz="0" w:space="0" w:color="auto"/>
        <w:bottom w:val="none" w:sz="0" w:space="0" w:color="auto"/>
        <w:right w:val="none" w:sz="0" w:space="0" w:color="auto"/>
      </w:divBdr>
    </w:div>
    <w:div w:id="915747882">
      <w:bodyDiv w:val="1"/>
      <w:marLeft w:val="0"/>
      <w:marRight w:val="0"/>
      <w:marTop w:val="0"/>
      <w:marBottom w:val="0"/>
      <w:divBdr>
        <w:top w:val="none" w:sz="0" w:space="0" w:color="auto"/>
        <w:left w:val="none" w:sz="0" w:space="0" w:color="auto"/>
        <w:bottom w:val="none" w:sz="0" w:space="0" w:color="auto"/>
        <w:right w:val="none" w:sz="0" w:space="0" w:color="auto"/>
      </w:divBdr>
    </w:div>
    <w:div w:id="927276890">
      <w:bodyDiv w:val="1"/>
      <w:marLeft w:val="0"/>
      <w:marRight w:val="0"/>
      <w:marTop w:val="0"/>
      <w:marBottom w:val="0"/>
      <w:divBdr>
        <w:top w:val="none" w:sz="0" w:space="0" w:color="auto"/>
        <w:left w:val="none" w:sz="0" w:space="0" w:color="auto"/>
        <w:bottom w:val="none" w:sz="0" w:space="0" w:color="auto"/>
        <w:right w:val="none" w:sz="0" w:space="0" w:color="auto"/>
      </w:divBdr>
    </w:div>
    <w:div w:id="934827360">
      <w:bodyDiv w:val="1"/>
      <w:marLeft w:val="0"/>
      <w:marRight w:val="0"/>
      <w:marTop w:val="0"/>
      <w:marBottom w:val="0"/>
      <w:divBdr>
        <w:top w:val="none" w:sz="0" w:space="0" w:color="auto"/>
        <w:left w:val="none" w:sz="0" w:space="0" w:color="auto"/>
        <w:bottom w:val="none" w:sz="0" w:space="0" w:color="auto"/>
        <w:right w:val="none" w:sz="0" w:space="0" w:color="auto"/>
      </w:divBdr>
    </w:div>
    <w:div w:id="955601792">
      <w:bodyDiv w:val="1"/>
      <w:marLeft w:val="0"/>
      <w:marRight w:val="0"/>
      <w:marTop w:val="0"/>
      <w:marBottom w:val="0"/>
      <w:divBdr>
        <w:top w:val="none" w:sz="0" w:space="0" w:color="auto"/>
        <w:left w:val="none" w:sz="0" w:space="0" w:color="auto"/>
        <w:bottom w:val="none" w:sz="0" w:space="0" w:color="auto"/>
        <w:right w:val="none" w:sz="0" w:space="0" w:color="auto"/>
      </w:divBdr>
    </w:div>
    <w:div w:id="1013873065">
      <w:bodyDiv w:val="1"/>
      <w:marLeft w:val="0"/>
      <w:marRight w:val="0"/>
      <w:marTop w:val="0"/>
      <w:marBottom w:val="0"/>
      <w:divBdr>
        <w:top w:val="none" w:sz="0" w:space="0" w:color="auto"/>
        <w:left w:val="none" w:sz="0" w:space="0" w:color="auto"/>
        <w:bottom w:val="none" w:sz="0" w:space="0" w:color="auto"/>
        <w:right w:val="none" w:sz="0" w:space="0" w:color="auto"/>
      </w:divBdr>
    </w:div>
    <w:div w:id="1158226851">
      <w:bodyDiv w:val="1"/>
      <w:marLeft w:val="0"/>
      <w:marRight w:val="0"/>
      <w:marTop w:val="0"/>
      <w:marBottom w:val="0"/>
      <w:divBdr>
        <w:top w:val="none" w:sz="0" w:space="0" w:color="auto"/>
        <w:left w:val="none" w:sz="0" w:space="0" w:color="auto"/>
        <w:bottom w:val="none" w:sz="0" w:space="0" w:color="auto"/>
        <w:right w:val="none" w:sz="0" w:space="0" w:color="auto"/>
      </w:divBdr>
    </w:div>
    <w:div w:id="1192183089">
      <w:bodyDiv w:val="1"/>
      <w:marLeft w:val="0"/>
      <w:marRight w:val="0"/>
      <w:marTop w:val="0"/>
      <w:marBottom w:val="0"/>
      <w:divBdr>
        <w:top w:val="none" w:sz="0" w:space="0" w:color="auto"/>
        <w:left w:val="none" w:sz="0" w:space="0" w:color="auto"/>
        <w:bottom w:val="none" w:sz="0" w:space="0" w:color="auto"/>
        <w:right w:val="none" w:sz="0" w:space="0" w:color="auto"/>
      </w:divBdr>
    </w:div>
    <w:div w:id="1198933591">
      <w:bodyDiv w:val="1"/>
      <w:marLeft w:val="0"/>
      <w:marRight w:val="0"/>
      <w:marTop w:val="0"/>
      <w:marBottom w:val="0"/>
      <w:divBdr>
        <w:top w:val="none" w:sz="0" w:space="0" w:color="auto"/>
        <w:left w:val="none" w:sz="0" w:space="0" w:color="auto"/>
        <w:bottom w:val="none" w:sz="0" w:space="0" w:color="auto"/>
        <w:right w:val="none" w:sz="0" w:space="0" w:color="auto"/>
      </w:divBdr>
    </w:div>
    <w:div w:id="1282153602">
      <w:bodyDiv w:val="1"/>
      <w:marLeft w:val="0"/>
      <w:marRight w:val="0"/>
      <w:marTop w:val="0"/>
      <w:marBottom w:val="0"/>
      <w:divBdr>
        <w:top w:val="none" w:sz="0" w:space="0" w:color="auto"/>
        <w:left w:val="none" w:sz="0" w:space="0" w:color="auto"/>
        <w:bottom w:val="none" w:sz="0" w:space="0" w:color="auto"/>
        <w:right w:val="none" w:sz="0" w:space="0" w:color="auto"/>
      </w:divBdr>
    </w:div>
    <w:div w:id="1298678244">
      <w:bodyDiv w:val="1"/>
      <w:marLeft w:val="0"/>
      <w:marRight w:val="0"/>
      <w:marTop w:val="0"/>
      <w:marBottom w:val="0"/>
      <w:divBdr>
        <w:top w:val="none" w:sz="0" w:space="0" w:color="auto"/>
        <w:left w:val="none" w:sz="0" w:space="0" w:color="auto"/>
        <w:bottom w:val="none" w:sz="0" w:space="0" w:color="auto"/>
        <w:right w:val="none" w:sz="0" w:space="0" w:color="auto"/>
      </w:divBdr>
    </w:div>
    <w:div w:id="1352953557">
      <w:bodyDiv w:val="1"/>
      <w:marLeft w:val="0"/>
      <w:marRight w:val="0"/>
      <w:marTop w:val="0"/>
      <w:marBottom w:val="0"/>
      <w:divBdr>
        <w:top w:val="none" w:sz="0" w:space="0" w:color="auto"/>
        <w:left w:val="none" w:sz="0" w:space="0" w:color="auto"/>
        <w:bottom w:val="none" w:sz="0" w:space="0" w:color="auto"/>
        <w:right w:val="none" w:sz="0" w:space="0" w:color="auto"/>
      </w:divBdr>
    </w:div>
    <w:div w:id="1444961896">
      <w:bodyDiv w:val="1"/>
      <w:marLeft w:val="0"/>
      <w:marRight w:val="0"/>
      <w:marTop w:val="0"/>
      <w:marBottom w:val="0"/>
      <w:divBdr>
        <w:top w:val="none" w:sz="0" w:space="0" w:color="auto"/>
        <w:left w:val="none" w:sz="0" w:space="0" w:color="auto"/>
        <w:bottom w:val="none" w:sz="0" w:space="0" w:color="auto"/>
        <w:right w:val="none" w:sz="0" w:space="0" w:color="auto"/>
      </w:divBdr>
    </w:div>
    <w:div w:id="1476557507">
      <w:bodyDiv w:val="1"/>
      <w:marLeft w:val="0"/>
      <w:marRight w:val="0"/>
      <w:marTop w:val="0"/>
      <w:marBottom w:val="0"/>
      <w:divBdr>
        <w:top w:val="none" w:sz="0" w:space="0" w:color="auto"/>
        <w:left w:val="none" w:sz="0" w:space="0" w:color="auto"/>
        <w:bottom w:val="none" w:sz="0" w:space="0" w:color="auto"/>
        <w:right w:val="none" w:sz="0" w:space="0" w:color="auto"/>
      </w:divBdr>
    </w:div>
    <w:div w:id="1682195858">
      <w:bodyDiv w:val="1"/>
      <w:marLeft w:val="0"/>
      <w:marRight w:val="0"/>
      <w:marTop w:val="0"/>
      <w:marBottom w:val="0"/>
      <w:divBdr>
        <w:top w:val="none" w:sz="0" w:space="0" w:color="auto"/>
        <w:left w:val="none" w:sz="0" w:space="0" w:color="auto"/>
        <w:bottom w:val="none" w:sz="0" w:space="0" w:color="auto"/>
        <w:right w:val="none" w:sz="0" w:space="0" w:color="auto"/>
      </w:divBdr>
    </w:div>
    <w:div w:id="1732458338">
      <w:bodyDiv w:val="1"/>
      <w:marLeft w:val="0"/>
      <w:marRight w:val="0"/>
      <w:marTop w:val="0"/>
      <w:marBottom w:val="0"/>
      <w:divBdr>
        <w:top w:val="none" w:sz="0" w:space="0" w:color="auto"/>
        <w:left w:val="none" w:sz="0" w:space="0" w:color="auto"/>
        <w:bottom w:val="none" w:sz="0" w:space="0" w:color="auto"/>
        <w:right w:val="none" w:sz="0" w:space="0" w:color="auto"/>
      </w:divBdr>
    </w:div>
    <w:div w:id="1797681705">
      <w:bodyDiv w:val="1"/>
      <w:marLeft w:val="0"/>
      <w:marRight w:val="0"/>
      <w:marTop w:val="0"/>
      <w:marBottom w:val="0"/>
      <w:divBdr>
        <w:top w:val="none" w:sz="0" w:space="0" w:color="auto"/>
        <w:left w:val="none" w:sz="0" w:space="0" w:color="auto"/>
        <w:bottom w:val="none" w:sz="0" w:space="0" w:color="auto"/>
        <w:right w:val="none" w:sz="0" w:space="0" w:color="auto"/>
      </w:divBdr>
    </w:div>
    <w:div w:id="1887831542">
      <w:bodyDiv w:val="1"/>
      <w:marLeft w:val="0"/>
      <w:marRight w:val="0"/>
      <w:marTop w:val="0"/>
      <w:marBottom w:val="0"/>
      <w:divBdr>
        <w:top w:val="none" w:sz="0" w:space="0" w:color="auto"/>
        <w:left w:val="none" w:sz="0" w:space="0" w:color="auto"/>
        <w:bottom w:val="none" w:sz="0" w:space="0" w:color="auto"/>
        <w:right w:val="none" w:sz="0" w:space="0" w:color="auto"/>
      </w:divBdr>
    </w:div>
    <w:div w:id="1914503977">
      <w:bodyDiv w:val="1"/>
      <w:marLeft w:val="0"/>
      <w:marRight w:val="0"/>
      <w:marTop w:val="0"/>
      <w:marBottom w:val="0"/>
      <w:divBdr>
        <w:top w:val="none" w:sz="0" w:space="0" w:color="auto"/>
        <w:left w:val="none" w:sz="0" w:space="0" w:color="auto"/>
        <w:bottom w:val="none" w:sz="0" w:space="0" w:color="auto"/>
        <w:right w:val="none" w:sz="0" w:space="0" w:color="auto"/>
      </w:divBdr>
    </w:div>
    <w:div w:id="1930112626">
      <w:bodyDiv w:val="1"/>
      <w:marLeft w:val="0"/>
      <w:marRight w:val="0"/>
      <w:marTop w:val="0"/>
      <w:marBottom w:val="0"/>
      <w:divBdr>
        <w:top w:val="none" w:sz="0" w:space="0" w:color="auto"/>
        <w:left w:val="none" w:sz="0" w:space="0" w:color="auto"/>
        <w:bottom w:val="none" w:sz="0" w:space="0" w:color="auto"/>
        <w:right w:val="none" w:sz="0" w:space="0" w:color="auto"/>
      </w:divBdr>
      <w:divsChild>
        <w:div w:id="2007316295">
          <w:marLeft w:val="0"/>
          <w:marRight w:val="0"/>
          <w:marTop w:val="0"/>
          <w:marBottom w:val="0"/>
          <w:divBdr>
            <w:top w:val="none" w:sz="0" w:space="0" w:color="auto"/>
            <w:left w:val="none" w:sz="0" w:space="0" w:color="auto"/>
            <w:bottom w:val="none" w:sz="0" w:space="0" w:color="auto"/>
            <w:right w:val="none" w:sz="0" w:space="0" w:color="auto"/>
          </w:divBdr>
        </w:div>
      </w:divsChild>
    </w:div>
    <w:div w:id="1949459039">
      <w:bodyDiv w:val="1"/>
      <w:marLeft w:val="0"/>
      <w:marRight w:val="0"/>
      <w:marTop w:val="0"/>
      <w:marBottom w:val="0"/>
      <w:divBdr>
        <w:top w:val="none" w:sz="0" w:space="0" w:color="auto"/>
        <w:left w:val="none" w:sz="0" w:space="0" w:color="auto"/>
        <w:bottom w:val="none" w:sz="0" w:space="0" w:color="auto"/>
        <w:right w:val="none" w:sz="0" w:space="0" w:color="auto"/>
      </w:divBdr>
    </w:div>
    <w:div w:id="1961567171">
      <w:bodyDiv w:val="1"/>
      <w:marLeft w:val="0"/>
      <w:marRight w:val="0"/>
      <w:marTop w:val="0"/>
      <w:marBottom w:val="0"/>
      <w:divBdr>
        <w:top w:val="none" w:sz="0" w:space="0" w:color="auto"/>
        <w:left w:val="none" w:sz="0" w:space="0" w:color="auto"/>
        <w:bottom w:val="none" w:sz="0" w:space="0" w:color="auto"/>
        <w:right w:val="none" w:sz="0" w:space="0" w:color="auto"/>
      </w:divBdr>
    </w:div>
    <w:div w:id="1967538007">
      <w:bodyDiv w:val="1"/>
      <w:marLeft w:val="0"/>
      <w:marRight w:val="0"/>
      <w:marTop w:val="0"/>
      <w:marBottom w:val="0"/>
      <w:divBdr>
        <w:top w:val="none" w:sz="0" w:space="0" w:color="auto"/>
        <w:left w:val="none" w:sz="0" w:space="0" w:color="auto"/>
        <w:bottom w:val="none" w:sz="0" w:space="0" w:color="auto"/>
        <w:right w:val="none" w:sz="0" w:space="0" w:color="auto"/>
      </w:divBdr>
    </w:div>
    <w:div w:id="1980567590">
      <w:bodyDiv w:val="1"/>
      <w:marLeft w:val="0"/>
      <w:marRight w:val="0"/>
      <w:marTop w:val="0"/>
      <w:marBottom w:val="0"/>
      <w:divBdr>
        <w:top w:val="none" w:sz="0" w:space="0" w:color="auto"/>
        <w:left w:val="none" w:sz="0" w:space="0" w:color="auto"/>
        <w:bottom w:val="none" w:sz="0" w:space="0" w:color="auto"/>
        <w:right w:val="none" w:sz="0" w:space="0" w:color="auto"/>
      </w:divBdr>
    </w:div>
    <w:div w:id="1995790847">
      <w:bodyDiv w:val="1"/>
      <w:marLeft w:val="0"/>
      <w:marRight w:val="0"/>
      <w:marTop w:val="0"/>
      <w:marBottom w:val="0"/>
      <w:divBdr>
        <w:top w:val="none" w:sz="0" w:space="0" w:color="auto"/>
        <w:left w:val="none" w:sz="0" w:space="0" w:color="auto"/>
        <w:bottom w:val="none" w:sz="0" w:space="0" w:color="auto"/>
        <w:right w:val="none" w:sz="0" w:space="0" w:color="auto"/>
      </w:divBdr>
    </w:div>
    <w:div w:id="2031178694">
      <w:bodyDiv w:val="1"/>
      <w:marLeft w:val="0"/>
      <w:marRight w:val="0"/>
      <w:marTop w:val="0"/>
      <w:marBottom w:val="0"/>
      <w:divBdr>
        <w:top w:val="none" w:sz="0" w:space="0" w:color="auto"/>
        <w:left w:val="none" w:sz="0" w:space="0" w:color="auto"/>
        <w:bottom w:val="none" w:sz="0" w:space="0" w:color="auto"/>
        <w:right w:val="none" w:sz="0" w:space="0" w:color="auto"/>
      </w:divBdr>
    </w:div>
    <w:div w:id="207712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TANDIEN\MAU\A4\MAU-A4-CHUA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CE174-BB99-4621-9EA4-59EEC321F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MAU-A4-CHUAN</Template>
  <TotalTime>45</TotalTime>
  <Pages>7</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 account</cp:lastModifiedBy>
  <cp:revision>31</cp:revision>
  <cp:lastPrinted>2011-03-09T10:47:00Z</cp:lastPrinted>
  <dcterms:created xsi:type="dcterms:W3CDTF">2022-10-03T03:59:00Z</dcterms:created>
  <dcterms:modified xsi:type="dcterms:W3CDTF">2022-10-17T10:11:00Z</dcterms:modified>
</cp:coreProperties>
</file>