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07CF" w:rsidRPr="0042491F" w:rsidRDefault="000B07CF" w:rsidP="0042491F">
      <w:pPr>
        <w:jc w:val="center"/>
        <w:rPr>
          <w:b/>
          <w:bCs/>
          <w:sz w:val="29"/>
          <w:szCs w:val="25"/>
          <w:lang w:val="nl-NL"/>
        </w:rPr>
      </w:pPr>
      <w:r w:rsidRPr="0042491F">
        <w:rPr>
          <w:b/>
          <w:bCs/>
          <w:sz w:val="29"/>
          <w:szCs w:val="25"/>
          <w:lang w:val="nl-NL"/>
        </w:rPr>
        <w:t xml:space="preserve">AI ĐÃ ĐẶT TÊN CHO DÒNG SÔNG (Trích) </w:t>
      </w:r>
    </w:p>
    <w:p w:rsidR="006A7339" w:rsidRPr="0042491F" w:rsidRDefault="000B07CF" w:rsidP="0042491F">
      <w:pPr>
        <w:rPr>
          <w:b/>
          <w:bCs/>
          <w:sz w:val="29"/>
          <w:szCs w:val="25"/>
          <w:lang w:val="nl-NL"/>
        </w:rPr>
      </w:pPr>
      <w:r w:rsidRPr="0042491F">
        <w:rPr>
          <w:b/>
          <w:bCs/>
          <w:sz w:val="29"/>
          <w:szCs w:val="25"/>
          <w:lang w:val="nl-NL"/>
        </w:rPr>
        <w:t xml:space="preserve">                                                – Hoàng Phủ Ngọc Tường-</w:t>
      </w:r>
    </w:p>
    <w:p w:rsidR="000B07CF" w:rsidRPr="00E302EA" w:rsidRDefault="003527E5" w:rsidP="0042491F">
      <w:pPr>
        <w:rPr>
          <w:sz w:val="25"/>
          <w:szCs w:val="25"/>
          <w:lang w:val="nl-NL"/>
        </w:rPr>
      </w:pPr>
      <w:r>
        <w:rPr>
          <w:b/>
          <w:bCs/>
          <w:sz w:val="25"/>
          <w:szCs w:val="25"/>
          <w:lang w:val="nl-NL"/>
        </w:rPr>
        <w:t>A</w:t>
      </w:r>
      <w:r w:rsidR="000B07CF" w:rsidRPr="00E302EA">
        <w:rPr>
          <w:b/>
          <w:bCs/>
          <w:sz w:val="25"/>
          <w:szCs w:val="25"/>
          <w:lang w:val="nl-NL"/>
        </w:rPr>
        <w:t xml:space="preserve">.  Mục tiêu cần đạt: </w:t>
      </w:r>
      <w:r w:rsidR="000B07CF" w:rsidRPr="00E302EA">
        <w:rPr>
          <w:sz w:val="25"/>
          <w:szCs w:val="25"/>
          <w:lang w:val="nl-NL"/>
        </w:rPr>
        <w:t>Giúp học sinh</w:t>
      </w:r>
    </w:p>
    <w:p w:rsidR="000B07CF" w:rsidRPr="00E302EA" w:rsidRDefault="000B07CF" w:rsidP="0042491F">
      <w:pPr>
        <w:rPr>
          <w:sz w:val="25"/>
          <w:szCs w:val="25"/>
          <w:lang w:val="nl-NL"/>
        </w:rPr>
      </w:pPr>
      <w:r w:rsidRPr="00E302EA">
        <w:rPr>
          <w:sz w:val="25"/>
          <w:szCs w:val="25"/>
          <w:lang w:val="nl-NL"/>
        </w:rPr>
        <w:t xml:space="preserve"> - Kiến thức: Thấy được tình yêu niềm tự hào của tác giả đối với sông Hương, xứ Huế; Hiểu được đăc trưng của thể loại bút kí và đặc sắc nghệ thuật của bài kí.</w:t>
      </w:r>
    </w:p>
    <w:p w:rsidR="000B07CF" w:rsidRPr="00E302EA" w:rsidRDefault="000B07CF" w:rsidP="0042491F">
      <w:pPr>
        <w:rPr>
          <w:sz w:val="25"/>
          <w:szCs w:val="25"/>
          <w:lang w:val="nl-NL"/>
        </w:rPr>
      </w:pPr>
      <w:r w:rsidRPr="00E302EA">
        <w:rPr>
          <w:sz w:val="25"/>
          <w:szCs w:val="25"/>
          <w:lang w:val="nl-NL"/>
        </w:rPr>
        <w:t>- Kĩ năng: Đọc – hiểu thể kí văn học theo đặc trưng thể loại</w:t>
      </w:r>
    </w:p>
    <w:p w:rsidR="000B07CF" w:rsidRPr="00E302EA" w:rsidRDefault="000B07CF" w:rsidP="0042491F">
      <w:pPr>
        <w:rPr>
          <w:rFonts w:ascii="Arial Narrow" w:hAnsi="Arial Narrow"/>
          <w:sz w:val="25"/>
          <w:szCs w:val="25"/>
          <w:lang w:val="nl-NL"/>
        </w:rPr>
      </w:pPr>
      <w:r w:rsidRPr="00E302EA">
        <w:rPr>
          <w:sz w:val="25"/>
          <w:szCs w:val="25"/>
          <w:lang w:val="nl-NL"/>
        </w:rPr>
        <w:t>- Thái độ: Đồng cảm, trân trọng với tình yêu, niềm tự hào tha thiết, sâu lắng của tác giả dành cho dòng sông quê hương, cho xứ Huế thân yêu và cũng là cho đất nước.</w:t>
      </w:r>
    </w:p>
    <w:p w:rsidR="003527E5" w:rsidRPr="003527E5" w:rsidRDefault="003527E5" w:rsidP="0042491F">
      <w:pPr>
        <w:widowControl w:val="0"/>
        <w:overflowPunct w:val="0"/>
        <w:autoSpaceDE w:val="0"/>
        <w:autoSpaceDN w:val="0"/>
        <w:adjustRightInd w:val="0"/>
        <w:jc w:val="both"/>
        <w:textAlignment w:val="baseline"/>
        <w:rPr>
          <w:rFonts w:eastAsia="Calibri"/>
          <w:b/>
          <w:sz w:val="26"/>
          <w:szCs w:val="26"/>
        </w:rPr>
      </w:pPr>
      <w:r w:rsidRPr="003527E5">
        <w:rPr>
          <w:rFonts w:eastAsia="Calibri"/>
          <w:b/>
          <w:sz w:val="26"/>
          <w:szCs w:val="26"/>
        </w:rPr>
        <w:t>B. Nội dung</w:t>
      </w:r>
    </w:p>
    <w:p w:rsidR="000B07CF" w:rsidRPr="003527E5" w:rsidRDefault="000B07CF" w:rsidP="0042491F">
      <w:pPr>
        <w:widowControl w:val="0"/>
        <w:overflowPunct w:val="0"/>
        <w:autoSpaceDE w:val="0"/>
        <w:autoSpaceDN w:val="0"/>
        <w:adjustRightInd w:val="0"/>
        <w:jc w:val="both"/>
        <w:textAlignment w:val="baseline"/>
        <w:rPr>
          <w:rFonts w:eastAsia="Calibri"/>
          <w:b/>
          <w:sz w:val="26"/>
          <w:szCs w:val="26"/>
        </w:rPr>
      </w:pPr>
      <w:r w:rsidRPr="003527E5">
        <w:rPr>
          <w:rFonts w:eastAsia="Calibri"/>
          <w:b/>
          <w:sz w:val="26"/>
          <w:szCs w:val="26"/>
        </w:rPr>
        <w:t xml:space="preserve">I. </w:t>
      </w:r>
      <w:r w:rsidR="003527E5" w:rsidRPr="003527E5">
        <w:rPr>
          <w:rFonts w:eastAsia="Calibri"/>
          <w:b/>
          <w:sz w:val="26"/>
          <w:szCs w:val="26"/>
        </w:rPr>
        <w:t>Tìm hiểu chung</w:t>
      </w:r>
    </w:p>
    <w:p w:rsidR="000B07CF" w:rsidRPr="00725497" w:rsidRDefault="000B07CF" w:rsidP="0042491F">
      <w:pPr>
        <w:widowControl w:val="0"/>
        <w:overflowPunct w:val="0"/>
        <w:autoSpaceDE w:val="0"/>
        <w:autoSpaceDN w:val="0"/>
        <w:adjustRightInd w:val="0"/>
        <w:jc w:val="both"/>
        <w:textAlignment w:val="baseline"/>
        <w:rPr>
          <w:rFonts w:eastAsia="Calibri"/>
          <w:b/>
          <w:bCs/>
          <w:sz w:val="26"/>
          <w:szCs w:val="26"/>
        </w:rPr>
      </w:pPr>
      <w:r w:rsidRPr="00725497">
        <w:rPr>
          <w:rFonts w:eastAsia="Calibri"/>
          <w:b/>
          <w:bCs/>
          <w:sz w:val="26"/>
          <w:szCs w:val="26"/>
        </w:rPr>
        <w:t>1. Tác giả</w:t>
      </w:r>
    </w:p>
    <w:p w:rsidR="000B07CF" w:rsidRPr="00725497" w:rsidRDefault="000B07CF" w:rsidP="0042491F">
      <w:pPr>
        <w:widowControl w:val="0"/>
        <w:overflowPunct w:val="0"/>
        <w:autoSpaceDE w:val="0"/>
        <w:autoSpaceDN w:val="0"/>
        <w:adjustRightInd w:val="0"/>
        <w:jc w:val="both"/>
        <w:textAlignment w:val="baseline"/>
        <w:rPr>
          <w:rFonts w:eastAsia="Calibri"/>
          <w:sz w:val="26"/>
          <w:szCs w:val="26"/>
        </w:rPr>
      </w:pPr>
      <w:r w:rsidRPr="00725497">
        <w:rPr>
          <w:rFonts w:eastAsia="Calibri"/>
          <w:sz w:val="26"/>
          <w:szCs w:val="26"/>
        </w:rPr>
        <w:t>- Hoàng Phủ Ngọc Tường là một trí thức yêu nước, là nhà văn gắn bó mật thiết với xứ Huế nên tâm hồn, tình cảm thấm đẫm văn hoá của mảnh đất này.</w:t>
      </w:r>
    </w:p>
    <w:p w:rsidR="000B07CF" w:rsidRPr="00725497" w:rsidRDefault="000B07CF" w:rsidP="0042491F">
      <w:pPr>
        <w:widowControl w:val="0"/>
        <w:overflowPunct w:val="0"/>
        <w:autoSpaceDE w:val="0"/>
        <w:autoSpaceDN w:val="0"/>
        <w:adjustRightInd w:val="0"/>
        <w:jc w:val="both"/>
        <w:textAlignment w:val="baseline"/>
        <w:rPr>
          <w:rFonts w:eastAsia="Calibri"/>
          <w:sz w:val="26"/>
          <w:szCs w:val="26"/>
        </w:rPr>
      </w:pPr>
      <w:r w:rsidRPr="00725497">
        <w:rPr>
          <w:rFonts w:eastAsia="Calibri"/>
          <w:sz w:val="26"/>
          <w:szCs w:val="26"/>
        </w:rPr>
        <w:t>- Chuyên về bút kí với đề tài khá rộng lớn, đó là cảnh sắc và con người khắp mọi miền đất nước nhất là những bài viết về Huế.</w:t>
      </w:r>
    </w:p>
    <w:p w:rsidR="000B07CF" w:rsidRPr="00725497" w:rsidRDefault="000B07CF" w:rsidP="0042491F">
      <w:pPr>
        <w:widowControl w:val="0"/>
        <w:overflowPunct w:val="0"/>
        <w:autoSpaceDE w:val="0"/>
        <w:autoSpaceDN w:val="0"/>
        <w:adjustRightInd w:val="0"/>
        <w:jc w:val="both"/>
        <w:textAlignment w:val="baseline"/>
        <w:rPr>
          <w:rFonts w:eastAsia="Calibri"/>
          <w:sz w:val="26"/>
          <w:szCs w:val="26"/>
        </w:rPr>
      </w:pPr>
      <w:r w:rsidRPr="00725497">
        <w:rPr>
          <w:rFonts w:eastAsia="Calibri"/>
          <w:sz w:val="26"/>
          <w:szCs w:val="26"/>
        </w:rPr>
        <w:t>- Nét đặc sắc trong phong cách nghệ thuật của HPNT</w:t>
      </w:r>
    </w:p>
    <w:p w:rsidR="000B07CF" w:rsidRPr="00725497" w:rsidRDefault="000B07CF" w:rsidP="0042491F">
      <w:pPr>
        <w:widowControl w:val="0"/>
        <w:overflowPunct w:val="0"/>
        <w:autoSpaceDE w:val="0"/>
        <w:autoSpaceDN w:val="0"/>
        <w:adjustRightInd w:val="0"/>
        <w:jc w:val="both"/>
        <w:textAlignment w:val="baseline"/>
        <w:rPr>
          <w:rFonts w:eastAsia="Calibri"/>
          <w:b/>
          <w:bCs/>
          <w:sz w:val="26"/>
          <w:szCs w:val="26"/>
        </w:rPr>
      </w:pPr>
      <w:r w:rsidRPr="00725497">
        <w:rPr>
          <w:rFonts w:eastAsia="Calibri"/>
          <w:b/>
          <w:bCs/>
          <w:sz w:val="26"/>
          <w:szCs w:val="26"/>
        </w:rPr>
        <w:t>2. Tác phẩm:</w:t>
      </w:r>
    </w:p>
    <w:p w:rsidR="000B07CF" w:rsidRPr="00725497" w:rsidRDefault="000B07CF" w:rsidP="0042491F">
      <w:pPr>
        <w:widowControl w:val="0"/>
        <w:overflowPunct w:val="0"/>
        <w:autoSpaceDE w:val="0"/>
        <w:autoSpaceDN w:val="0"/>
        <w:adjustRightInd w:val="0"/>
        <w:jc w:val="both"/>
        <w:textAlignment w:val="baseline"/>
        <w:rPr>
          <w:rFonts w:eastAsia="Calibri"/>
          <w:sz w:val="26"/>
          <w:szCs w:val="26"/>
        </w:rPr>
      </w:pPr>
      <w:r w:rsidRPr="00725497">
        <w:rPr>
          <w:rFonts w:eastAsia="Calibri"/>
          <w:iCs/>
          <w:sz w:val="26"/>
          <w:szCs w:val="26"/>
        </w:rPr>
        <w:t xml:space="preserve">- </w:t>
      </w:r>
      <w:r w:rsidRPr="00725497">
        <w:rPr>
          <w:rFonts w:eastAsia="Calibri"/>
          <w:i/>
          <w:iCs/>
          <w:sz w:val="26"/>
          <w:szCs w:val="26"/>
        </w:rPr>
        <w:t>Ai đã đặt tên cho dòng sông?</w:t>
      </w:r>
      <w:r w:rsidRPr="00725497">
        <w:rPr>
          <w:rFonts w:eastAsia="Calibri"/>
          <w:sz w:val="26"/>
          <w:szCs w:val="26"/>
        </w:rPr>
        <w:t xml:space="preserve"> được viết tại Huế ngày 04/01/1981, in trong tập sách cùng tên (NXB Thuận Hoá 1986)</w:t>
      </w:r>
    </w:p>
    <w:p w:rsidR="000B07CF" w:rsidRDefault="000B07CF" w:rsidP="0042491F">
      <w:pPr>
        <w:rPr>
          <w:rFonts w:eastAsia="Calibri"/>
          <w:sz w:val="26"/>
          <w:szCs w:val="26"/>
        </w:rPr>
      </w:pPr>
      <w:r w:rsidRPr="00725497">
        <w:rPr>
          <w:rFonts w:eastAsia="Calibri"/>
          <w:sz w:val="26"/>
          <w:szCs w:val="26"/>
        </w:rPr>
        <w:t>- Bài kí gồm 3 phần, đoạn trích gồm phần thứ nhất và đoạn kết.</w:t>
      </w:r>
    </w:p>
    <w:p w:rsidR="000B07CF" w:rsidRPr="0042491F" w:rsidRDefault="000B07CF" w:rsidP="0042491F">
      <w:pPr>
        <w:widowControl w:val="0"/>
        <w:overflowPunct w:val="0"/>
        <w:autoSpaceDE w:val="0"/>
        <w:autoSpaceDN w:val="0"/>
        <w:adjustRightInd w:val="0"/>
        <w:jc w:val="both"/>
        <w:textAlignment w:val="baseline"/>
        <w:rPr>
          <w:rFonts w:eastAsia="Calibri"/>
          <w:b/>
          <w:sz w:val="26"/>
          <w:szCs w:val="26"/>
          <w:lang w:val="vi-VN"/>
        </w:rPr>
      </w:pPr>
      <w:r w:rsidRPr="0042491F">
        <w:rPr>
          <w:rFonts w:eastAsia="Calibri"/>
          <w:b/>
          <w:sz w:val="26"/>
          <w:szCs w:val="26"/>
          <w:lang w:val="vi-VN"/>
        </w:rPr>
        <w:t>II. Đ</w:t>
      </w:r>
      <w:r w:rsidR="0042491F" w:rsidRPr="0042491F">
        <w:rPr>
          <w:rFonts w:eastAsia="Calibri"/>
          <w:b/>
          <w:sz w:val="26"/>
          <w:szCs w:val="26"/>
          <w:lang w:val="vi-VN"/>
        </w:rPr>
        <w:t>ọc - hiểu văn bản</w:t>
      </w:r>
    </w:p>
    <w:p w:rsidR="000B07CF" w:rsidRPr="00725497" w:rsidRDefault="000B07CF" w:rsidP="0042491F">
      <w:pPr>
        <w:widowControl w:val="0"/>
        <w:overflowPunct w:val="0"/>
        <w:autoSpaceDE w:val="0"/>
        <w:autoSpaceDN w:val="0"/>
        <w:adjustRightInd w:val="0"/>
        <w:jc w:val="both"/>
        <w:textAlignment w:val="baseline"/>
        <w:rPr>
          <w:rFonts w:eastAsia="Calibri"/>
          <w:b/>
          <w:bCs/>
          <w:sz w:val="26"/>
          <w:szCs w:val="26"/>
          <w:lang w:val="vi-VN"/>
        </w:rPr>
      </w:pPr>
      <w:r w:rsidRPr="00725497">
        <w:rPr>
          <w:rFonts w:eastAsia="Calibri"/>
          <w:b/>
          <w:bCs/>
          <w:sz w:val="26"/>
          <w:szCs w:val="26"/>
          <w:lang w:val="vi-VN"/>
        </w:rPr>
        <w:t>1. Thủy trình của Hương giang:</w:t>
      </w:r>
    </w:p>
    <w:p w:rsidR="000B07CF" w:rsidRPr="00725497" w:rsidRDefault="000B07CF" w:rsidP="0042491F">
      <w:pPr>
        <w:widowControl w:val="0"/>
        <w:overflowPunct w:val="0"/>
        <w:autoSpaceDE w:val="0"/>
        <w:autoSpaceDN w:val="0"/>
        <w:adjustRightInd w:val="0"/>
        <w:jc w:val="both"/>
        <w:textAlignment w:val="baseline"/>
        <w:rPr>
          <w:rFonts w:eastAsia="Calibri"/>
          <w:i/>
          <w:iCs/>
          <w:sz w:val="26"/>
          <w:szCs w:val="26"/>
          <w:lang w:val="vi-VN"/>
        </w:rPr>
      </w:pPr>
      <w:r w:rsidRPr="00725497">
        <w:rPr>
          <w:rFonts w:eastAsia="Calibri"/>
          <w:i/>
          <w:iCs/>
          <w:sz w:val="26"/>
          <w:szCs w:val="26"/>
          <w:lang w:val="vi-VN"/>
        </w:rPr>
        <w:t xml:space="preserve">a) Sông </w:t>
      </w:r>
      <w:r w:rsidR="0042491F">
        <w:rPr>
          <w:rFonts w:eastAsia="Calibri"/>
          <w:i/>
          <w:iCs/>
          <w:sz w:val="26"/>
          <w:szCs w:val="26"/>
        </w:rPr>
        <w:t>H</w:t>
      </w:r>
      <w:r w:rsidRPr="00725497">
        <w:rPr>
          <w:rFonts w:eastAsia="Calibri"/>
          <w:i/>
          <w:iCs/>
          <w:sz w:val="26"/>
          <w:szCs w:val="26"/>
          <w:lang w:val="vi-VN"/>
        </w:rPr>
        <w:t xml:space="preserve">ương </w:t>
      </w:r>
      <w:r w:rsidR="00AC5163">
        <w:rPr>
          <w:rFonts w:eastAsia="Calibri"/>
          <w:i/>
          <w:iCs/>
          <w:sz w:val="26"/>
          <w:szCs w:val="26"/>
        </w:rPr>
        <w:t>ở thượng</w:t>
      </w:r>
      <w:r w:rsidRPr="00725497">
        <w:rPr>
          <w:rFonts w:eastAsia="Calibri"/>
          <w:i/>
          <w:iCs/>
          <w:sz w:val="26"/>
          <w:szCs w:val="26"/>
          <w:lang w:val="vi-VN"/>
        </w:rPr>
        <w:t xml:space="preserve"> nguồn:</w:t>
      </w:r>
    </w:p>
    <w:p w:rsidR="000B07CF" w:rsidRPr="00725497" w:rsidRDefault="000B07CF" w:rsidP="0042491F">
      <w:pPr>
        <w:widowControl w:val="0"/>
        <w:overflowPunct w:val="0"/>
        <w:autoSpaceDE w:val="0"/>
        <w:autoSpaceDN w:val="0"/>
        <w:adjustRightInd w:val="0"/>
        <w:jc w:val="both"/>
        <w:textAlignment w:val="baseline"/>
        <w:rPr>
          <w:rFonts w:eastAsia="Calibri"/>
          <w:sz w:val="26"/>
          <w:szCs w:val="26"/>
          <w:lang w:val="it-IT"/>
        </w:rPr>
      </w:pPr>
      <w:r w:rsidRPr="00725497">
        <w:rPr>
          <w:rFonts w:eastAsia="Calibri"/>
          <w:sz w:val="26"/>
          <w:szCs w:val="26"/>
          <w:lang w:val="it-IT"/>
        </w:rPr>
        <w:t>- Sông Hương mang vẻ đẹp của một sức sống mãnh liệt, hoang dại, được thể hiện qua những so sánh và những hình ảnh đầy ấn tượng</w:t>
      </w:r>
    </w:p>
    <w:p w:rsidR="000B07CF" w:rsidRPr="00725497" w:rsidRDefault="00AC5163" w:rsidP="0042491F">
      <w:pPr>
        <w:widowControl w:val="0"/>
        <w:overflowPunct w:val="0"/>
        <w:autoSpaceDE w:val="0"/>
        <w:autoSpaceDN w:val="0"/>
        <w:adjustRightInd w:val="0"/>
        <w:jc w:val="both"/>
        <w:textAlignment w:val="baseline"/>
        <w:rPr>
          <w:rFonts w:eastAsia="Calibri"/>
          <w:sz w:val="26"/>
          <w:szCs w:val="26"/>
          <w:lang w:val="it-IT"/>
        </w:rPr>
      </w:pPr>
      <w:r>
        <w:rPr>
          <w:rFonts w:eastAsia="Calibri"/>
          <w:sz w:val="26"/>
          <w:szCs w:val="26"/>
          <w:lang w:val="it-IT"/>
        </w:rPr>
        <w:t>- Sông Hương</w:t>
      </w:r>
      <w:r w:rsidR="000B07CF" w:rsidRPr="00725497">
        <w:rPr>
          <w:rFonts w:eastAsia="Calibri"/>
          <w:sz w:val="26"/>
          <w:szCs w:val="26"/>
          <w:lang w:val="it-IT"/>
        </w:rPr>
        <w:t xml:space="preserve"> là “bản trường ca của rừng già” -&gt; Nhấn mạnh Sức sống mãnh liệt, vừa hùng tráng vừa trữ tình, như bản trường ca bất tận của thiên nhiên;</w:t>
      </w:r>
    </w:p>
    <w:p w:rsidR="000B07CF" w:rsidRPr="00725497" w:rsidRDefault="00AC5163" w:rsidP="0042491F">
      <w:pPr>
        <w:widowControl w:val="0"/>
        <w:overflowPunct w:val="0"/>
        <w:autoSpaceDE w:val="0"/>
        <w:autoSpaceDN w:val="0"/>
        <w:adjustRightInd w:val="0"/>
        <w:jc w:val="both"/>
        <w:textAlignment w:val="baseline"/>
        <w:rPr>
          <w:rFonts w:eastAsia="Calibri"/>
          <w:sz w:val="26"/>
          <w:szCs w:val="26"/>
          <w:lang w:val="it-IT"/>
        </w:rPr>
      </w:pPr>
      <w:r>
        <w:rPr>
          <w:rFonts w:eastAsia="Calibri"/>
          <w:sz w:val="26"/>
          <w:szCs w:val="26"/>
          <w:lang w:val="it-IT"/>
        </w:rPr>
        <w:t>+</w:t>
      </w:r>
      <w:r w:rsidR="000B07CF" w:rsidRPr="00725497">
        <w:rPr>
          <w:rFonts w:eastAsia="Calibri"/>
          <w:sz w:val="26"/>
          <w:szCs w:val="26"/>
          <w:lang w:val="it-IT"/>
        </w:rPr>
        <w:t xml:space="preserve"> </w:t>
      </w:r>
      <w:r>
        <w:rPr>
          <w:rFonts w:eastAsia="Calibri"/>
          <w:sz w:val="26"/>
          <w:szCs w:val="26"/>
          <w:lang w:val="it-IT"/>
        </w:rPr>
        <w:t>Sông Hương</w:t>
      </w:r>
      <w:r w:rsidRPr="00725497">
        <w:rPr>
          <w:rFonts w:eastAsia="Calibri"/>
          <w:sz w:val="26"/>
          <w:szCs w:val="26"/>
          <w:lang w:val="it-IT"/>
        </w:rPr>
        <w:t xml:space="preserve"> </w:t>
      </w:r>
      <w:r w:rsidR="000B07CF" w:rsidRPr="00725497">
        <w:rPr>
          <w:rFonts w:eastAsia="Calibri"/>
          <w:sz w:val="26"/>
          <w:szCs w:val="26"/>
          <w:lang w:val="it-IT"/>
        </w:rPr>
        <w:t>là “cô gái Digan phóng khoáng và man dại” -&gt; nhấn mạnh vẻ đẹp hoang dại nhưng tình tứ của dòng sông. Tác giả nhân hoá con sông khiến nó hiện lên như một con người có cá tính và tâm hồn;</w:t>
      </w:r>
    </w:p>
    <w:p w:rsidR="000B07CF" w:rsidRPr="00725497" w:rsidRDefault="00AC5163" w:rsidP="0042491F">
      <w:pPr>
        <w:widowControl w:val="0"/>
        <w:overflowPunct w:val="0"/>
        <w:autoSpaceDE w:val="0"/>
        <w:autoSpaceDN w:val="0"/>
        <w:adjustRightInd w:val="0"/>
        <w:jc w:val="both"/>
        <w:textAlignment w:val="baseline"/>
        <w:rPr>
          <w:rFonts w:eastAsia="Calibri"/>
          <w:sz w:val="26"/>
          <w:szCs w:val="26"/>
          <w:lang w:val="it-IT"/>
        </w:rPr>
      </w:pPr>
      <w:r>
        <w:rPr>
          <w:rFonts w:eastAsia="Calibri"/>
          <w:sz w:val="26"/>
          <w:szCs w:val="26"/>
          <w:lang w:val="it-IT"/>
        </w:rPr>
        <w:t>+</w:t>
      </w:r>
      <w:r w:rsidRPr="00AC5163">
        <w:rPr>
          <w:rFonts w:eastAsia="Calibri"/>
          <w:sz w:val="26"/>
          <w:szCs w:val="26"/>
          <w:lang w:val="it-IT"/>
        </w:rPr>
        <w:t xml:space="preserve"> </w:t>
      </w:r>
      <w:r>
        <w:rPr>
          <w:rFonts w:eastAsia="Calibri"/>
          <w:sz w:val="26"/>
          <w:szCs w:val="26"/>
          <w:lang w:val="it-IT"/>
        </w:rPr>
        <w:t>Sông Hương</w:t>
      </w:r>
      <w:r w:rsidR="000B07CF" w:rsidRPr="00725497">
        <w:rPr>
          <w:rFonts w:eastAsia="Calibri"/>
          <w:sz w:val="26"/>
          <w:szCs w:val="26"/>
          <w:lang w:val="it-IT"/>
        </w:rPr>
        <w:t xml:space="preserve"> là “người mẹ phù sa của một vùng văn hóa xứ sở” -&gt; sông Hương như một đấng sáng tạo góp phần tạo nên, gìn giữ và bảo tồn văn hoá..</w:t>
      </w:r>
    </w:p>
    <w:p w:rsidR="000B07CF" w:rsidRPr="00725497" w:rsidRDefault="000B07CF" w:rsidP="0042491F">
      <w:pPr>
        <w:widowControl w:val="0"/>
        <w:overflowPunct w:val="0"/>
        <w:autoSpaceDE w:val="0"/>
        <w:autoSpaceDN w:val="0"/>
        <w:adjustRightInd w:val="0"/>
        <w:jc w:val="both"/>
        <w:textAlignment w:val="baseline"/>
        <w:rPr>
          <w:rFonts w:eastAsia="Calibri"/>
          <w:sz w:val="26"/>
          <w:szCs w:val="26"/>
          <w:lang w:val="it-IT"/>
        </w:rPr>
      </w:pPr>
      <w:r w:rsidRPr="00725497">
        <w:rPr>
          <w:rFonts w:eastAsia="Calibri"/>
          <w:sz w:val="26"/>
          <w:szCs w:val="26"/>
          <w:lang w:val="it-IT"/>
        </w:rPr>
        <w:t xml:space="preserve">+ </w:t>
      </w:r>
      <w:r w:rsidR="00AC5163">
        <w:rPr>
          <w:rFonts w:eastAsia="Calibri"/>
          <w:sz w:val="26"/>
          <w:szCs w:val="26"/>
          <w:lang w:val="it-IT"/>
        </w:rPr>
        <w:t>Sông Hương</w:t>
      </w:r>
      <w:r w:rsidR="00AC5163" w:rsidRPr="00725497">
        <w:rPr>
          <w:rFonts w:eastAsia="Calibri"/>
          <w:sz w:val="26"/>
          <w:szCs w:val="26"/>
          <w:lang w:val="it-IT"/>
        </w:rPr>
        <w:t xml:space="preserve"> </w:t>
      </w:r>
      <w:r w:rsidRPr="00725497">
        <w:rPr>
          <w:rFonts w:eastAsia="Calibri"/>
          <w:sz w:val="26"/>
          <w:szCs w:val="26"/>
          <w:lang w:val="it-IT"/>
        </w:rPr>
        <w:t>“rầm rộ giữa bóng cây đại ngàn, mãnh liệt qua những ghềnh thác, cuộn xoáy như cơn lốc vào những đáy vực bí ẩn”.</w:t>
      </w:r>
    </w:p>
    <w:p w:rsidR="000B07CF" w:rsidRPr="000B07CF" w:rsidRDefault="000B07CF" w:rsidP="0042491F">
      <w:pPr>
        <w:widowControl w:val="0"/>
        <w:overflowPunct w:val="0"/>
        <w:autoSpaceDE w:val="0"/>
        <w:autoSpaceDN w:val="0"/>
        <w:adjustRightInd w:val="0"/>
        <w:jc w:val="both"/>
        <w:textAlignment w:val="baseline"/>
        <w:rPr>
          <w:rFonts w:eastAsia="Calibri"/>
          <w:sz w:val="26"/>
          <w:szCs w:val="26"/>
          <w:lang w:val="it-IT"/>
        </w:rPr>
      </w:pPr>
      <w:r w:rsidRPr="00725497">
        <w:rPr>
          <w:rFonts w:eastAsia="Calibri"/>
          <w:sz w:val="26"/>
          <w:szCs w:val="26"/>
          <w:lang w:val="vi-VN"/>
        </w:rPr>
        <w:t>-&gt; Sự tài hoa của ngòi bút HPNT: liên tưởng kì thú, ngôn từ gợi cảm, câu văn dài, chia làm nhiều vế liên tục gợi dậy dư vang của trường ca; thủ pháp điệp cấu trúc + động từ mạnh tạo âm hưởng mạnh mẽ của con sông giữa rừng già</w:t>
      </w:r>
    </w:p>
    <w:p w:rsidR="000B07CF" w:rsidRPr="00725497" w:rsidRDefault="000B07CF" w:rsidP="0042491F">
      <w:pPr>
        <w:widowControl w:val="0"/>
        <w:overflowPunct w:val="0"/>
        <w:autoSpaceDE w:val="0"/>
        <w:autoSpaceDN w:val="0"/>
        <w:adjustRightInd w:val="0"/>
        <w:jc w:val="both"/>
        <w:textAlignment w:val="baseline"/>
        <w:rPr>
          <w:rFonts w:eastAsia="Calibri"/>
          <w:i/>
          <w:sz w:val="26"/>
          <w:szCs w:val="26"/>
          <w:lang w:val="vi-VN"/>
        </w:rPr>
      </w:pPr>
      <w:r w:rsidRPr="00725497">
        <w:rPr>
          <w:rFonts w:eastAsia="Calibri"/>
          <w:i/>
          <w:sz w:val="26"/>
          <w:szCs w:val="26"/>
          <w:lang w:val="vi-VN"/>
        </w:rPr>
        <w:t>b)</w:t>
      </w:r>
      <w:r w:rsidR="00AC5163" w:rsidRPr="00AC5163">
        <w:rPr>
          <w:rFonts w:eastAsia="Calibri"/>
          <w:i/>
          <w:sz w:val="26"/>
          <w:szCs w:val="26"/>
          <w:lang w:val="it-IT"/>
        </w:rPr>
        <w:t>Sông Hương ở</w:t>
      </w:r>
      <w:r w:rsidRPr="00725497">
        <w:rPr>
          <w:rFonts w:eastAsia="Calibri"/>
          <w:i/>
          <w:sz w:val="26"/>
          <w:szCs w:val="26"/>
          <w:lang w:val="vi-VN"/>
        </w:rPr>
        <w:t xml:space="preserve"> ngoại vi thành phố Huế:</w:t>
      </w:r>
    </w:p>
    <w:p w:rsidR="0022151A" w:rsidRPr="00E302EA" w:rsidRDefault="0022151A" w:rsidP="0022151A">
      <w:pPr>
        <w:rPr>
          <w:sz w:val="25"/>
          <w:szCs w:val="25"/>
          <w:lang w:val="nl-NL"/>
        </w:rPr>
      </w:pPr>
      <w:r w:rsidRPr="00E302EA">
        <w:rPr>
          <w:sz w:val="25"/>
          <w:szCs w:val="25"/>
          <w:lang w:val="nl-NL"/>
        </w:rPr>
        <w:t>- Sông Hương giống như người gái đẹp nằm ngủ mơ màng giữa cánh đồng Châu Hoá đầy hoa dại được người tình mong đợi đến đánh thức</w:t>
      </w:r>
    </w:p>
    <w:p w:rsidR="0022151A" w:rsidRPr="00E302EA" w:rsidRDefault="0022151A" w:rsidP="0022151A">
      <w:pPr>
        <w:rPr>
          <w:sz w:val="25"/>
          <w:szCs w:val="25"/>
          <w:lang w:val="nl-NL"/>
        </w:rPr>
      </w:pPr>
      <w:r w:rsidRPr="00E302EA">
        <w:rPr>
          <w:sz w:val="25"/>
          <w:szCs w:val="25"/>
          <w:lang w:val="nl-NL"/>
        </w:rPr>
        <w:t xml:space="preserve">-  Dưới ngòi bút tài hoa của Hoàng Phủ Ngọc Tường: </w:t>
      </w:r>
    </w:p>
    <w:p w:rsidR="0022151A" w:rsidRPr="00E302EA" w:rsidRDefault="0022151A" w:rsidP="0022151A">
      <w:pPr>
        <w:rPr>
          <w:sz w:val="25"/>
          <w:szCs w:val="25"/>
          <w:lang w:val="nl-NL"/>
        </w:rPr>
      </w:pPr>
      <w:r w:rsidRPr="00E302EA">
        <w:rPr>
          <w:sz w:val="25"/>
          <w:szCs w:val="25"/>
          <w:lang w:val="nl-NL"/>
        </w:rPr>
        <w:t>+ Sông Hương như người gái đẹp bừng tỉnh sau một giấc ngủ dài: vóc dáng mới, sức sống mới đầy khát khao và lãng mạn.</w:t>
      </w:r>
    </w:p>
    <w:p w:rsidR="0022151A" w:rsidRPr="00E302EA" w:rsidRDefault="0022151A" w:rsidP="0022151A">
      <w:pPr>
        <w:rPr>
          <w:sz w:val="25"/>
          <w:szCs w:val="25"/>
          <w:lang w:val="nl-NL"/>
        </w:rPr>
      </w:pPr>
      <w:r w:rsidRPr="00E302EA">
        <w:rPr>
          <w:sz w:val="25"/>
          <w:szCs w:val="25"/>
          <w:lang w:val="nl-NL"/>
        </w:rPr>
        <w:t>+ Vẻ đẹp trầm mặc như triết lí, như cổ thi</w:t>
      </w:r>
    </w:p>
    <w:p w:rsidR="000B07CF" w:rsidRPr="00725497" w:rsidRDefault="000B07CF" w:rsidP="0042491F">
      <w:pPr>
        <w:widowControl w:val="0"/>
        <w:overflowPunct w:val="0"/>
        <w:autoSpaceDE w:val="0"/>
        <w:autoSpaceDN w:val="0"/>
        <w:adjustRightInd w:val="0"/>
        <w:jc w:val="both"/>
        <w:textAlignment w:val="baseline"/>
        <w:rPr>
          <w:rFonts w:eastAsia="Calibri"/>
          <w:sz w:val="26"/>
          <w:szCs w:val="26"/>
          <w:lang w:val="it-IT"/>
        </w:rPr>
      </w:pPr>
      <w:bookmarkStart w:id="0" w:name="_GoBack"/>
      <w:bookmarkEnd w:id="0"/>
      <w:r w:rsidRPr="00725497">
        <w:rPr>
          <w:rFonts w:eastAsia="Calibri"/>
          <w:sz w:val="26"/>
          <w:szCs w:val="26"/>
          <w:lang w:val="it-IT"/>
        </w:rPr>
        <w:t xml:space="preserve">- Nghệ thuật: </w:t>
      </w:r>
    </w:p>
    <w:p w:rsidR="000B07CF" w:rsidRPr="00725497" w:rsidRDefault="000B07CF" w:rsidP="0042491F">
      <w:pPr>
        <w:widowControl w:val="0"/>
        <w:overflowPunct w:val="0"/>
        <w:autoSpaceDE w:val="0"/>
        <w:autoSpaceDN w:val="0"/>
        <w:adjustRightInd w:val="0"/>
        <w:jc w:val="both"/>
        <w:textAlignment w:val="baseline"/>
        <w:rPr>
          <w:rFonts w:eastAsia="Calibri"/>
          <w:sz w:val="26"/>
          <w:szCs w:val="26"/>
          <w:lang w:val="it-IT"/>
        </w:rPr>
      </w:pPr>
      <w:r w:rsidRPr="00725497">
        <w:rPr>
          <w:rFonts w:eastAsia="Calibri"/>
          <w:sz w:val="26"/>
          <w:szCs w:val="26"/>
          <w:lang w:val="it-IT"/>
        </w:rPr>
        <w:t xml:space="preserve">+ Lối hành văn uyển chuyển, ngôn ngữ đa dạng, giàu hình ảnh tg đã diễn tả một cách </w:t>
      </w:r>
      <w:r w:rsidRPr="00725497">
        <w:rPr>
          <w:rFonts w:eastAsia="Calibri"/>
          <w:sz w:val="26"/>
          <w:szCs w:val="26"/>
          <w:lang w:val="it-IT"/>
        </w:rPr>
        <w:lastRenderedPageBreak/>
        <w:t>sinh động và hấp dẫn từng bước đi của sông Hương</w:t>
      </w:r>
    </w:p>
    <w:p w:rsidR="000B07CF" w:rsidRPr="00725497" w:rsidRDefault="000B07CF" w:rsidP="0042491F">
      <w:pPr>
        <w:widowControl w:val="0"/>
        <w:overflowPunct w:val="0"/>
        <w:autoSpaceDE w:val="0"/>
        <w:autoSpaceDN w:val="0"/>
        <w:adjustRightInd w:val="0"/>
        <w:jc w:val="both"/>
        <w:textAlignment w:val="baseline"/>
        <w:rPr>
          <w:rFonts w:eastAsia="Calibri"/>
          <w:sz w:val="26"/>
          <w:szCs w:val="26"/>
          <w:lang w:val="it-IT"/>
        </w:rPr>
      </w:pPr>
      <w:r w:rsidRPr="00725497">
        <w:rPr>
          <w:rFonts w:eastAsia="Calibri"/>
          <w:sz w:val="26"/>
          <w:szCs w:val="26"/>
          <w:lang w:val="it-IT"/>
        </w:rPr>
        <w:t>+ Những câu văn giàu chất hoạ, giàu cảm xúc và liên tưởng.</w:t>
      </w:r>
    </w:p>
    <w:p w:rsidR="000B07CF" w:rsidRPr="00725497" w:rsidRDefault="000B07CF" w:rsidP="0042491F">
      <w:pPr>
        <w:widowControl w:val="0"/>
        <w:overflowPunct w:val="0"/>
        <w:autoSpaceDE w:val="0"/>
        <w:autoSpaceDN w:val="0"/>
        <w:adjustRightInd w:val="0"/>
        <w:jc w:val="both"/>
        <w:textAlignment w:val="baseline"/>
        <w:rPr>
          <w:rFonts w:eastAsia="Calibri"/>
          <w:sz w:val="26"/>
          <w:szCs w:val="26"/>
          <w:lang w:val="vi-VN"/>
        </w:rPr>
      </w:pPr>
      <w:r w:rsidRPr="00725497">
        <w:rPr>
          <w:rFonts w:eastAsia="Calibri"/>
          <w:sz w:val="26"/>
          <w:szCs w:val="26"/>
          <w:lang w:val="vi-VN"/>
        </w:rPr>
        <w:t>-&gt; Thủy trình của sông Hương khi bắt đầu về xuôi tựa “một cuộc tìm kiếm có ý thức” người tình nhân đích thực của một người con gái đẹp trong câu chuyện tình yêu lãng mạn nhuốm màu cổ tích, gắn với những thành quách, lăng tẩm của vua chúa thuở trước.</w:t>
      </w:r>
    </w:p>
    <w:p w:rsidR="000B07CF" w:rsidRPr="00725497" w:rsidRDefault="000B07CF" w:rsidP="0042491F">
      <w:pPr>
        <w:widowControl w:val="0"/>
        <w:overflowPunct w:val="0"/>
        <w:autoSpaceDE w:val="0"/>
        <w:autoSpaceDN w:val="0"/>
        <w:adjustRightInd w:val="0"/>
        <w:jc w:val="both"/>
        <w:textAlignment w:val="baseline"/>
        <w:rPr>
          <w:rFonts w:eastAsia="Calibri"/>
          <w:i/>
          <w:iCs/>
          <w:sz w:val="26"/>
          <w:szCs w:val="26"/>
          <w:lang w:val="vi-VN"/>
        </w:rPr>
      </w:pPr>
      <w:r w:rsidRPr="00725497">
        <w:rPr>
          <w:rFonts w:eastAsia="Calibri"/>
          <w:i/>
          <w:iCs/>
          <w:sz w:val="26"/>
          <w:szCs w:val="26"/>
          <w:lang w:val="vi-VN"/>
        </w:rPr>
        <w:t>c)</w:t>
      </w:r>
      <w:r w:rsidR="00AC5163" w:rsidRPr="00AC5163">
        <w:rPr>
          <w:rFonts w:eastAsia="Calibri"/>
          <w:i/>
          <w:iCs/>
          <w:sz w:val="26"/>
          <w:szCs w:val="26"/>
          <w:lang w:val="vi-VN"/>
        </w:rPr>
        <w:t xml:space="preserve">Sông Hương </w:t>
      </w:r>
      <w:r w:rsidRPr="00725497">
        <w:rPr>
          <w:rFonts w:eastAsia="Calibri"/>
          <w:i/>
          <w:iCs/>
          <w:sz w:val="26"/>
          <w:szCs w:val="26"/>
          <w:lang w:val="vi-VN"/>
        </w:rPr>
        <w:t>giữa</w:t>
      </w:r>
      <w:r w:rsidR="00AC5163" w:rsidRPr="00AC5163">
        <w:rPr>
          <w:rFonts w:eastAsia="Calibri"/>
          <w:i/>
          <w:iCs/>
          <w:sz w:val="26"/>
          <w:szCs w:val="26"/>
          <w:lang w:val="vi-VN"/>
        </w:rPr>
        <w:t xml:space="preserve"> lòng</w:t>
      </w:r>
      <w:r w:rsidRPr="00725497">
        <w:rPr>
          <w:rFonts w:eastAsia="Calibri"/>
          <w:i/>
          <w:iCs/>
          <w:sz w:val="26"/>
          <w:szCs w:val="26"/>
          <w:lang w:val="vi-VN"/>
        </w:rPr>
        <w:t xml:space="preserve"> thành phố Huế:</w:t>
      </w:r>
    </w:p>
    <w:p w:rsidR="000B07CF" w:rsidRPr="00725497" w:rsidRDefault="000B07CF" w:rsidP="0042491F">
      <w:pPr>
        <w:widowControl w:val="0"/>
        <w:overflowPunct w:val="0"/>
        <w:autoSpaceDE w:val="0"/>
        <w:autoSpaceDN w:val="0"/>
        <w:adjustRightInd w:val="0"/>
        <w:jc w:val="both"/>
        <w:textAlignment w:val="baseline"/>
        <w:rPr>
          <w:rFonts w:eastAsia="Calibri"/>
          <w:sz w:val="26"/>
          <w:szCs w:val="26"/>
          <w:lang w:val="vi-VN"/>
        </w:rPr>
      </w:pPr>
      <w:r w:rsidRPr="00725497">
        <w:rPr>
          <w:rFonts w:eastAsia="Calibri"/>
          <w:sz w:val="26"/>
          <w:szCs w:val="26"/>
          <w:lang w:val="vi-VN"/>
        </w:rPr>
        <w:t>- Sông Hương gặp thành phố như đến với điểm hẹn tình yêu, nó như tìm được chính mình nên vui tươi và đặc biệt chậm rãi, êm dịu, mềm mại như một tiếng “vâng” không nói ra của tình yêu.</w:t>
      </w:r>
    </w:p>
    <w:p w:rsidR="000B07CF" w:rsidRPr="00725497" w:rsidRDefault="000B07CF" w:rsidP="0042491F">
      <w:pPr>
        <w:widowControl w:val="0"/>
        <w:overflowPunct w:val="0"/>
        <w:autoSpaceDE w:val="0"/>
        <w:autoSpaceDN w:val="0"/>
        <w:adjustRightInd w:val="0"/>
        <w:jc w:val="both"/>
        <w:textAlignment w:val="baseline"/>
        <w:rPr>
          <w:rFonts w:eastAsia="Calibri"/>
          <w:sz w:val="26"/>
          <w:szCs w:val="26"/>
          <w:lang w:val="vi-VN"/>
        </w:rPr>
      </w:pPr>
      <w:r w:rsidRPr="00725497">
        <w:rPr>
          <w:rFonts w:eastAsia="Calibri"/>
          <w:sz w:val="26"/>
          <w:szCs w:val="26"/>
          <w:lang w:val="vi-VN"/>
        </w:rPr>
        <w:t>- Nó có những đường nét tinh tế: “uốn một cánh cung rất nhẹ sang cồn Hến”.</w:t>
      </w:r>
    </w:p>
    <w:p w:rsidR="000B07CF" w:rsidRPr="00725497" w:rsidRDefault="000B07CF" w:rsidP="0042491F">
      <w:pPr>
        <w:contextualSpacing/>
        <w:jc w:val="both"/>
        <w:rPr>
          <w:bCs/>
          <w:iCs/>
          <w:noProof/>
          <w:sz w:val="26"/>
          <w:szCs w:val="26"/>
          <w:lang w:val="it-IT" w:eastAsia="vi-VN" w:bidi="he-IL"/>
        </w:rPr>
      </w:pPr>
      <w:r w:rsidRPr="00725497">
        <w:rPr>
          <w:rFonts w:eastAsia="Calibri"/>
          <w:sz w:val="26"/>
          <w:szCs w:val="26"/>
          <w:lang w:val="vi-VN"/>
        </w:rPr>
        <w:t xml:space="preserve"> - “điệu chảy lặng tờ” của con sông khi ngang qua thành phố đẹp như “điệu slow tình cảm dành riêng cho Huế”: </w:t>
      </w:r>
      <w:r w:rsidRPr="00725497">
        <w:rPr>
          <w:bCs/>
          <w:i/>
          <w:noProof/>
          <w:color w:val="000000"/>
          <w:sz w:val="26"/>
          <w:szCs w:val="26"/>
          <w:lang w:val="it-IT" w:eastAsia="vi-VN" w:bidi="he-IL"/>
        </w:rPr>
        <w:t>Sông Hương — ”điệu slow tình cảm dành riêng cho Huế”</w:t>
      </w:r>
    </w:p>
    <w:p w:rsidR="000B07CF" w:rsidRPr="00725497" w:rsidRDefault="000B07CF" w:rsidP="0042491F">
      <w:pPr>
        <w:ind w:left="72"/>
        <w:jc w:val="both"/>
        <w:rPr>
          <w:rFonts w:eastAsia="Calibri"/>
          <w:color w:val="000000"/>
          <w:sz w:val="26"/>
          <w:szCs w:val="26"/>
          <w:lang w:val="vi-VN" w:eastAsia="vi-VN"/>
        </w:rPr>
      </w:pPr>
      <w:r w:rsidRPr="00725497">
        <w:rPr>
          <w:rFonts w:eastAsia="Calibri"/>
          <w:color w:val="000000"/>
          <w:sz w:val="26"/>
          <w:szCs w:val="26"/>
          <w:lang w:eastAsia="vi-VN"/>
        </w:rPr>
        <w:sym w:font="Wingdings" w:char="F0E0"/>
      </w:r>
      <w:r w:rsidRPr="00725497">
        <w:rPr>
          <w:rFonts w:eastAsia="Calibri"/>
          <w:color w:val="000000"/>
          <w:sz w:val="26"/>
          <w:szCs w:val="26"/>
          <w:lang w:val="vi-VN" w:eastAsia="vi-VN"/>
        </w:rPr>
        <w:t xml:space="preserve">Miêu tả dòng sông giữa lòng thành phố, Hoàng Phủ Ngọc Tường chọn cho mình kênh tiếp cận là âm nhạc. Ở góc độ này, sông Hương chính là “điệu </w:t>
      </w:r>
      <w:r w:rsidRPr="00725497">
        <w:rPr>
          <w:rFonts w:eastAsia="Calibri"/>
          <w:color w:val="000000"/>
          <w:sz w:val="26"/>
          <w:szCs w:val="26"/>
          <w:lang w:val="vi-VN"/>
        </w:rPr>
        <w:t xml:space="preserve">slow </w:t>
      </w:r>
      <w:r w:rsidRPr="00725497">
        <w:rPr>
          <w:rFonts w:eastAsia="Calibri"/>
          <w:color w:val="000000"/>
          <w:sz w:val="26"/>
          <w:szCs w:val="26"/>
          <w:lang w:val="vi-VN" w:eastAsia="vi-VN"/>
        </w:rPr>
        <w:t xml:space="preserve">tình cảm dành riêng cho Huế”. </w:t>
      </w:r>
    </w:p>
    <w:p w:rsidR="000B07CF" w:rsidRPr="00725497" w:rsidRDefault="000B07CF" w:rsidP="0042491F">
      <w:pPr>
        <w:widowControl w:val="0"/>
        <w:overflowPunct w:val="0"/>
        <w:autoSpaceDE w:val="0"/>
        <w:autoSpaceDN w:val="0"/>
        <w:adjustRightInd w:val="0"/>
        <w:jc w:val="both"/>
        <w:textAlignment w:val="baseline"/>
        <w:rPr>
          <w:rFonts w:eastAsia="Calibri"/>
          <w:sz w:val="26"/>
          <w:szCs w:val="26"/>
          <w:lang w:val="vi-VN"/>
        </w:rPr>
      </w:pPr>
      <w:r w:rsidRPr="00725497">
        <w:rPr>
          <w:rFonts w:eastAsia="Calibri"/>
          <w:sz w:val="26"/>
          <w:szCs w:val="26"/>
          <w:lang w:val="vi-VN"/>
        </w:rPr>
        <w:t xml:space="preserve">- Phải rất hiểu sông Hương, tác giả mới cảm nhận thấm thía vẻ đẹp con sông lúc đêm sâu. Đó là lúc mà âm nhạc cổ điển Huế được sinh thành. Khi đó, trong không khí chùng lại của dòng sông nước ấy, sông Hương đã trở thành một người tài nữ đánh đàn lúc đêm khuya. </w:t>
      </w:r>
    </w:p>
    <w:p w:rsidR="000B07CF" w:rsidRPr="00725497" w:rsidRDefault="000B07CF" w:rsidP="0042491F">
      <w:pPr>
        <w:widowControl w:val="0"/>
        <w:overflowPunct w:val="0"/>
        <w:autoSpaceDE w:val="0"/>
        <w:autoSpaceDN w:val="0"/>
        <w:adjustRightInd w:val="0"/>
        <w:jc w:val="both"/>
        <w:textAlignment w:val="baseline"/>
        <w:rPr>
          <w:rFonts w:eastAsia="Calibri"/>
          <w:i/>
          <w:sz w:val="26"/>
          <w:szCs w:val="26"/>
          <w:lang w:val="vi-VN"/>
        </w:rPr>
      </w:pPr>
      <w:r w:rsidRPr="00725497">
        <w:rPr>
          <w:rFonts w:eastAsia="Calibri"/>
          <w:i/>
          <w:sz w:val="26"/>
          <w:szCs w:val="26"/>
          <w:lang w:val="vi-VN"/>
        </w:rPr>
        <w:t>d) Trước khi từ biệt Huế:</w:t>
      </w:r>
    </w:p>
    <w:p w:rsidR="000B07CF" w:rsidRPr="00725497" w:rsidRDefault="000B07CF" w:rsidP="0042491F">
      <w:pPr>
        <w:widowControl w:val="0"/>
        <w:overflowPunct w:val="0"/>
        <w:autoSpaceDE w:val="0"/>
        <w:autoSpaceDN w:val="0"/>
        <w:adjustRightInd w:val="0"/>
        <w:jc w:val="both"/>
        <w:textAlignment w:val="baseline"/>
        <w:rPr>
          <w:rFonts w:eastAsia="Calibri"/>
          <w:sz w:val="26"/>
          <w:szCs w:val="26"/>
          <w:lang w:val="vi-VN"/>
        </w:rPr>
      </w:pPr>
      <w:r w:rsidRPr="00725497">
        <w:rPr>
          <w:rFonts w:eastAsia="Calibri"/>
          <w:sz w:val="26"/>
          <w:szCs w:val="26"/>
          <w:lang w:val="vi-VN"/>
        </w:rPr>
        <w:t>- Sông Hương giống như “người tình dịu dàng và chung thủy”.</w:t>
      </w:r>
    </w:p>
    <w:p w:rsidR="000B07CF" w:rsidRPr="00725497" w:rsidRDefault="000B07CF" w:rsidP="0042491F">
      <w:pPr>
        <w:widowControl w:val="0"/>
        <w:overflowPunct w:val="0"/>
        <w:autoSpaceDE w:val="0"/>
        <w:autoSpaceDN w:val="0"/>
        <w:adjustRightInd w:val="0"/>
        <w:jc w:val="both"/>
        <w:textAlignment w:val="baseline"/>
        <w:rPr>
          <w:rFonts w:eastAsia="Calibri"/>
          <w:sz w:val="26"/>
          <w:szCs w:val="26"/>
          <w:lang w:val="vi-VN"/>
        </w:rPr>
      </w:pPr>
      <w:r w:rsidRPr="00725497">
        <w:rPr>
          <w:rFonts w:eastAsia="Calibri"/>
          <w:sz w:val="26"/>
          <w:szCs w:val="26"/>
          <w:lang w:val="vi-VN"/>
        </w:rPr>
        <w:t>- Con sông dùng dằng như “nàng Kiều trong đêm tình tự” trở lại tìm Kim Trọng để nói một lời thề trước lúc đi xa.</w:t>
      </w:r>
    </w:p>
    <w:p w:rsidR="000B07CF" w:rsidRPr="00725497" w:rsidRDefault="000B07CF" w:rsidP="0042491F">
      <w:pPr>
        <w:widowControl w:val="0"/>
        <w:overflowPunct w:val="0"/>
        <w:autoSpaceDE w:val="0"/>
        <w:autoSpaceDN w:val="0"/>
        <w:adjustRightInd w:val="0"/>
        <w:jc w:val="both"/>
        <w:textAlignment w:val="baseline"/>
        <w:rPr>
          <w:rFonts w:eastAsia="Calibri"/>
          <w:b/>
          <w:sz w:val="26"/>
          <w:szCs w:val="26"/>
          <w:lang w:val="vi-VN"/>
        </w:rPr>
      </w:pPr>
      <w:r w:rsidRPr="00725497">
        <w:rPr>
          <w:rFonts w:eastAsia="Calibri"/>
          <w:b/>
          <w:sz w:val="26"/>
          <w:szCs w:val="26"/>
          <w:lang w:val="vi-VN"/>
        </w:rPr>
        <w:t>2. Dòng sông của lịch sử và thi ca:</w:t>
      </w:r>
    </w:p>
    <w:p w:rsidR="003527E5" w:rsidRPr="00E302EA" w:rsidRDefault="003527E5" w:rsidP="0042491F">
      <w:pPr>
        <w:rPr>
          <w:sz w:val="25"/>
          <w:szCs w:val="25"/>
          <w:lang w:val="nl-NL"/>
        </w:rPr>
      </w:pPr>
      <w:r w:rsidRPr="00E302EA">
        <w:rPr>
          <w:sz w:val="25"/>
          <w:szCs w:val="25"/>
          <w:lang w:val="nl-NL"/>
        </w:rPr>
        <w:t>-  Trong lịch sử, sông Hương mang vẻ đẹp của một bản hùng ca ghi dấu bao chiến công oanh liệt của dân tộc</w:t>
      </w:r>
    </w:p>
    <w:p w:rsidR="003527E5" w:rsidRPr="00E302EA" w:rsidRDefault="003527E5" w:rsidP="0042491F">
      <w:pPr>
        <w:jc w:val="both"/>
        <w:rPr>
          <w:sz w:val="25"/>
          <w:szCs w:val="25"/>
          <w:lang w:val="nl-NL"/>
        </w:rPr>
      </w:pPr>
      <w:r w:rsidRPr="00E302EA">
        <w:rPr>
          <w:sz w:val="25"/>
          <w:szCs w:val="25"/>
          <w:lang w:val="nl-NL"/>
        </w:rPr>
        <w:t>- Trong đời thường sông Hương mang vẻ đẹp giản dị của một người con gái dịu dàng</w:t>
      </w:r>
    </w:p>
    <w:p w:rsidR="003527E5" w:rsidRPr="00E302EA" w:rsidRDefault="003527E5" w:rsidP="0042491F">
      <w:pPr>
        <w:jc w:val="both"/>
        <w:rPr>
          <w:sz w:val="25"/>
          <w:szCs w:val="25"/>
          <w:lang w:val="nl-NL"/>
        </w:rPr>
      </w:pPr>
      <w:r w:rsidRPr="00E302EA">
        <w:rPr>
          <w:sz w:val="25"/>
          <w:szCs w:val="25"/>
          <w:lang w:val="nl-NL"/>
        </w:rPr>
        <w:t>=&gt; lịch sử – hùng tráng và đời thường – giản dị, sông Hương tự biết thích ứng với từng hoàn cảnh, không gian và thời gian khác nhau -&gt; dòng sông trở nên mới mẻ trong càm nhận của mọi người và có thêm vẻ đẹp mới</w:t>
      </w:r>
    </w:p>
    <w:p w:rsidR="003527E5" w:rsidRPr="00E302EA" w:rsidRDefault="003527E5" w:rsidP="0042491F">
      <w:pPr>
        <w:rPr>
          <w:sz w:val="25"/>
          <w:szCs w:val="25"/>
          <w:lang w:val="nl-NL"/>
        </w:rPr>
      </w:pPr>
      <w:r w:rsidRPr="00E302EA">
        <w:rPr>
          <w:sz w:val="25"/>
          <w:szCs w:val="25"/>
          <w:lang w:val="nl-NL"/>
        </w:rPr>
        <w:t>- sông Hương lại có thể trở thành dòng sông của thi ca, là nguồn cảm hứng bất tận cho người nghệ sĩ .Tác giả cho rằng có một dòng thi ca về sông Hương. Đó là dòng thơ không lặp lại mình:</w:t>
      </w:r>
    </w:p>
    <w:p w:rsidR="003527E5" w:rsidRPr="00E302EA" w:rsidRDefault="003527E5" w:rsidP="0042491F">
      <w:pPr>
        <w:rPr>
          <w:sz w:val="25"/>
          <w:szCs w:val="25"/>
          <w:lang w:val="nl-NL"/>
        </w:rPr>
      </w:pPr>
      <w:r w:rsidRPr="00E302EA">
        <w:rPr>
          <w:sz w:val="25"/>
          <w:szCs w:val="25"/>
          <w:lang w:val="nl-NL"/>
        </w:rPr>
        <w:t>+ “Dòng sông trắng - lá cây xanh”(</w:t>
      </w:r>
      <w:r w:rsidRPr="00E302EA">
        <w:rPr>
          <w:i/>
          <w:sz w:val="25"/>
          <w:szCs w:val="25"/>
          <w:lang w:val="nl-NL"/>
        </w:rPr>
        <w:t>Chơi xuân</w:t>
      </w:r>
      <w:r w:rsidRPr="00E302EA">
        <w:rPr>
          <w:sz w:val="25"/>
          <w:szCs w:val="25"/>
          <w:lang w:val="nl-NL"/>
        </w:rPr>
        <w:t>-Tản Đà)</w:t>
      </w:r>
    </w:p>
    <w:p w:rsidR="003527E5" w:rsidRPr="00E302EA" w:rsidRDefault="003527E5" w:rsidP="0042491F">
      <w:pPr>
        <w:rPr>
          <w:sz w:val="25"/>
          <w:szCs w:val="25"/>
          <w:lang w:val="nl-NL"/>
        </w:rPr>
      </w:pPr>
      <w:r w:rsidRPr="00E302EA">
        <w:rPr>
          <w:sz w:val="25"/>
          <w:szCs w:val="25"/>
          <w:lang w:val="nl-NL"/>
        </w:rPr>
        <w:t xml:space="preserve">+ “Như kiếm dựng trời xanh”( </w:t>
      </w:r>
      <w:r w:rsidRPr="00E302EA">
        <w:rPr>
          <w:i/>
          <w:sz w:val="25"/>
          <w:szCs w:val="25"/>
          <w:lang w:val="nl-NL"/>
        </w:rPr>
        <w:t>Trường giang như kiếm lập thanh thiên</w:t>
      </w:r>
      <w:r w:rsidRPr="00E302EA">
        <w:rPr>
          <w:sz w:val="25"/>
          <w:szCs w:val="25"/>
          <w:lang w:val="nl-NL"/>
        </w:rPr>
        <w:t>-Cao Bá Quát).</w:t>
      </w:r>
    </w:p>
    <w:p w:rsidR="003527E5" w:rsidRPr="00E302EA" w:rsidRDefault="003527E5" w:rsidP="0042491F">
      <w:pPr>
        <w:rPr>
          <w:sz w:val="25"/>
          <w:szCs w:val="25"/>
          <w:lang w:val="nl-NL"/>
        </w:rPr>
      </w:pPr>
      <w:r w:rsidRPr="00E302EA">
        <w:rPr>
          <w:sz w:val="25"/>
          <w:szCs w:val="25"/>
          <w:lang w:val="nl-NL"/>
        </w:rPr>
        <w:t>+ “Con sông dùng dằng, con sông không chảy</w:t>
      </w:r>
    </w:p>
    <w:p w:rsidR="000B07CF" w:rsidRPr="00725497" w:rsidRDefault="003527E5" w:rsidP="0042491F">
      <w:pPr>
        <w:widowControl w:val="0"/>
        <w:tabs>
          <w:tab w:val="center" w:pos="3042"/>
          <w:tab w:val="left" w:pos="4635"/>
        </w:tabs>
        <w:overflowPunct w:val="0"/>
        <w:autoSpaceDE w:val="0"/>
        <w:autoSpaceDN w:val="0"/>
        <w:adjustRightInd w:val="0"/>
        <w:textAlignment w:val="baseline"/>
        <w:rPr>
          <w:rFonts w:eastAsia="Calibri"/>
          <w:sz w:val="26"/>
          <w:szCs w:val="26"/>
          <w:lang w:val="vi-VN"/>
        </w:rPr>
      </w:pPr>
      <w:r w:rsidRPr="00E302EA">
        <w:rPr>
          <w:sz w:val="25"/>
          <w:szCs w:val="25"/>
          <w:lang w:val="nl-NL"/>
        </w:rPr>
        <w:t>Sông chảy vào lòng nên Huế rất sâu”(Thơ của Thu Bồn)</w:t>
      </w:r>
    </w:p>
    <w:p w:rsidR="000B07CF" w:rsidRPr="00725497" w:rsidRDefault="000B07CF" w:rsidP="0042491F">
      <w:pPr>
        <w:widowControl w:val="0"/>
        <w:overflowPunct w:val="0"/>
        <w:autoSpaceDE w:val="0"/>
        <w:autoSpaceDN w:val="0"/>
        <w:adjustRightInd w:val="0"/>
        <w:jc w:val="both"/>
        <w:textAlignment w:val="baseline"/>
        <w:rPr>
          <w:rFonts w:eastAsia="Calibri"/>
          <w:b/>
          <w:bCs/>
          <w:i/>
          <w:iCs/>
          <w:sz w:val="26"/>
          <w:szCs w:val="26"/>
          <w:lang w:val="vi-VN"/>
        </w:rPr>
      </w:pPr>
      <w:r w:rsidRPr="00725497">
        <w:rPr>
          <w:rFonts w:eastAsia="Calibri"/>
          <w:b/>
          <w:bCs/>
          <w:i/>
          <w:iCs/>
          <w:sz w:val="26"/>
          <w:szCs w:val="26"/>
          <w:lang w:val="vi-VN"/>
        </w:rPr>
        <w:t xml:space="preserve">* </w:t>
      </w:r>
      <w:r w:rsidR="003527E5" w:rsidRPr="003527E5">
        <w:rPr>
          <w:rFonts w:eastAsia="Calibri"/>
          <w:b/>
          <w:bCs/>
          <w:iCs/>
          <w:sz w:val="26"/>
          <w:szCs w:val="26"/>
          <w:lang w:val="vi-VN"/>
        </w:rPr>
        <w:t xml:space="preserve">Lý giải nhan đề: </w:t>
      </w:r>
      <w:r w:rsidRPr="00725497">
        <w:rPr>
          <w:rFonts w:eastAsia="Calibri"/>
          <w:b/>
          <w:bCs/>
          <w:i/>
          <w:iCs/>
          <w:sz w:val="26"/>
          <w:szCs w:val="26"/>
          <w:lang w:val="vi-VN"/>
        </w:rPr>
        <w:t>Ai đã đặt tên cho dòng sông?</w:t>
      </w:r>
    </w:p>
    <w:p w:rsidR="000B07CF" w:rsidRPr="00725497" w:rsidRDefault="000B07CF" w:rsidP="0042491F">
      <w:pPr>
        <w:widowControl w:val="0"/>
        <w:overflowPunct w:val="0"/>
        <w:autoSpaceDE w:val="0"/>
        <w:autoSpaceDN w:val="0"/>
        <w:adjustRightInd w:val="0"/>
        <w:jc w:val="both"/>
        <w:textAlignment w:val="baseline"/>
        <w:rPr>
          <w:rFonts w:eastAsia="Calibri"/>
          <w:i/>
          <w:iCs/>
          <w:sz w:val="26"/>
          <w:szCs w:val="26"/>
          <w:lang w:val="vi-VN"/>
        </w:rPr>
      </w:pPr>
      <w:r w:rsidRPr="00725497">
        <w:rPr>
          <w:rFonts w:eastAsia="Calibri"/>
          <w:sz w:val="26"/>
          <w:szCs w:val="26"/>
          <w:lang w:val="vi-VN"/>
        </w:rPr>
        <w:t xml:space="preserve">- Tên của dòng sông được lí giải bằng một huyền thoại mĩ lệ: đó là chuyện về cư dân hai bên bờ sông nấu nước của trăm loài hoa đổ xuống dòng sông cho làn nước thơm tho mãi mãi. Huyền thoại về tên dòng sông đã nói lên khát vọng của con người ở đây muốn đem cái đẹp và tiếng thơm để xây đắp văn hoá, lịch sử, địa lý quê hương mình. </w:t>
      </w:r>
    </w:p>
    <w:p w:rsidR="003527E5" w:rsidRPr="00AC5163" w:rsidRDefault="003527E5" w:rsidP="0042491F">
      <w:pPr>
        <w:widowControl w:val="0"/>
        <w:overflowPunct w:val="0"/>
        <w:autoSpaceDE w:val="0"/>
        <w:autoSpaceDN w:val="0"/>
        <w:adjustRightInd w:val="0"/>
        <w:jc w:val="both"/>
        <w:textAlignment w:val="baseline"/>
        <w:rPr>
          <w:rFonts w:eastAsia="Calibri"/>
          <w:b/>
          <w:iCs/>
          <w:sz w:val="26"/>
          <w:szCs w:val="26"/>
          <w:lang w:val="vi-VN"/>
        </w:rPr>
      </w:pPr>
      <w:r w:rsidRPr="00AC5163">
        <w:rPr>
          <w:rFonts w:eastAsia="Calibri"/>
          <w:b/>
          <w:iCs/>
          <w:sz w:val="26"/>
          <w:szCs w:val="26"/>
          <w:lang w:val="vi-VN"/>
        </w:rPr>
        <w:t>III/ Tổng kết</w:t>
      </w:r>
    </w:p>
    <w:p w:rsidR="000B07CF" w:rsidRPr="00725497" w:rsidRDefault="000B07CF" w:rsidP="0042491F">
      <w:pPr>
        <w:widowControl w:val="0"/>
        <w:overflowPunct w:val="0"/>
        <w:autoSpaceDE w:val="0"/>
        <w:autoSpaceDN w:val="0"/>
        <w:adjustRightInd w:val="0"/>
        <w:jc w:val="both"/>
        <w:textAlignment w:val="baseline"/>
        <w:rPr>
          <w:rFonts w:eastAsia="Calibri"/>
          <w:b/>
          <w:bCs/>
          <w:sz w:val="26"/>
          <w:szCs w:val="26"/>
          <w:lang w:val="vi-VN"/>
        </w:rPr>
      </w:pPr>
      <w:r w:rsidRPr="000B07CF">
        <w:rPr>
          <w:rFonts w:eastAsia="Calibri"/>
          <w:b/>
          <w:iCs/>
          <w:sz w:val="26"/>
          <w:szCs w:val="26"/>
          <w:lang w:val="vi-VN"/>
        </w:rPr>
        <w:t>1</w:t>
      </w:r>
      <w:r w:rsidRPr="00725497">
        <w:rPr>
          <w:rFonts w:eastAsia="Calibri"/>
          <w:b/>
          <w:iCs/>
          <w:sz w:val="26"/>
          <w:szCs w:val="26"/>
          <w:lang w:val="vi-VN"/>
        </w:rPr>
        <w:t>.</w:t>
      </w:r>
      <w:r w:rsidRPr="00725497">
        <w:rPr>
          <w:rFonts w:eastAsia="Calibri"/>
          <w:i/>
          <w:iCs/>
          <w:sz w:val="26"/>
          <w:szCs w:val="26"/>
          <w:lang w:val="vi-VN"/>
        </w:rPr>
        <w:t xml:space="preserve"> </w:t>
      </w:r>
      <w:r w:rsidRPr="00725497">
        <w:rPr>
          <w:rFonts w:eastAsia="Calibri"/>
          <w:b/>
          <w:bCs/>
          <w:sz w:val="26"/>
          <w:szCs w:val="26"/>
          <w:lang w:val="vi-VN"/>
        </w:rPr>
        <w:t>Nghệ thuậ</w:t>
      </w:r>
      <w:r w:rsidR="003527E5">
        <w:rPr>
          <w:rFonts w:eastAsia="Calibri"/>
          <w:b/>
          <w:bCs/>
          <w:sz w:val="26"/>
          <w:szCs w:val="26"/>
          <w:lang w:val="vi-VN"/>
        </w:rPr>
        <w:t>t</w:t>
      </w:r>
    </w:p>
    <w:p w:rsidR="000B07CF" w:rsidRPr="00725497" w:rsidRDefault="000B07CF" w:rsidP="0042491F">
      <w:pPr>
        <w:widowControl w:val="0"/>
        <w:overflowPunct w:val="0"/>
        <w:autoSpaceDE w:val="0"/>
        <w:autoSpaceDN w:val="0"/>
        <w:adjustRightInd w:val="0"/>
        <w:jc w:val="both"/>
        <w:textAlignment w:val="baseline"/>
        <w:rPr>
          <w:rFonts w:eastAsia="Calibri"/>
          <w:sz w:val="26"/>
          <w:szCs w:val="26"/>
          <w:lang w:val="vi-VN"/>
        </w:rPr>
      </w:pPr>
      <w:r w:rsidRPr="00725497">
        <w:rPr>
          <w:rFonts w:eastAsia="Calibri"/>
          <w:b/>
          <w:bCs/>
          <w:sz w:val="26"/>
          <w:szCs w:val="26"/>
          <w:lang w:val="vi-VN"/>
        </w:rPr>
        <w:t xml:space="preserve">- </w:t>
      </w:r>
      <w:r w:rsidRPr="00725497">
        <w:rPr>
          <w:rFonts w:eastAsia="Calibri"/>
          <w:sz w:val="26"/>
          <w:szCs w:val="26"/>
          <w:lang w:val="vi-VN"/>
        </w:rPr>
        <w:t>Thể loại bút kí</w:t>
      </w:r>
    </w:p>
    <w:p w:rsidR="000B07CF" w:rsidRPr="00E302EA" w:rsidRDefault="000B07CF" w:rsidP="0042491F">
      <w:pPr>
        <w:rPr>
          <w:sz w:val="25"/>
          <w:szCs w:val="25"/>
          <w:lang w:val="nl-NL"/>
        </w:rPr>
      </w:pPr>
      <w:r w:rsidRPr="00E302EA">
        <w:rPr>
          <w:sz w:val="25"/>
          <w:szCs w:val="25"/>
          <w:lang w:val="nl-NL"/>
        </w:rPr>
        <w:t>- Tác giả đã soi bằng tâm hồn mình và tình yêu quê hương xứ sở vào sông Hương khiến đối tượng trở nên lung linh, đa dạng như đời sống tâm hồn con người.</w:t>
      </w:r>
    </w:p>
    <w:p w:rsidR="000B07CF" w:rsidRPr="00E302EA" w:rsidRDefault="000B07CF" w:rsidP="0042491F">
      <w:pPr>
        <w:rPr>
          <w:sz w:val="25"/>
          <w:szCs w:val="25"/>
          <w:lang w:val="nl-NL"/>
        </w:rPr>
      </w:pPr>
      <w:r w:rsidRPr="00E302EA">
        <w:rPr>
          <w:sz w:val="25"/>
          <w:szCs w:val="25"/>
          <w:lang w:val="nl-NL"/>
        </w:rPr>
        <w:lastRenderedPageBreak/>
        <w:t>- Sự liên tưởng , tưởng tượng phong phú cộng với sự uyên bác về các phương diện địa lí, lịch sử, văn hóa, nghệ thuật đã tạo nên áng văn đặc sắc này.</w:t>
      </w:r>
    </w:p>
    <w:p w:rsidR="000B07CF" w:rsidRPr="00E302EA" w:rsidRDefault="000B07CF" w:rsidP="0042491F">
      <w:pPr>
        <w:rPr>
          <w:sz w:val="25"/>
          <w:szCs w:val="25"/>
          <w:lang w:val="nl-NL"/>
        </w:rPr>
      </w:pPr>
      <w:r w:rsidRPr="00E302EA">
        <w:rPr>
          <w:sz w:val="25"/>
          <w:szCs w:val="25"/>
          <w:lang w:val="nl-NL"/>
        </w:rPr>
        <w:t>- Ngôn ngữ phong phú, giàu hình ảnh, bộc lộ cảm xúc, sử dụng nhiều biện pháp tu từ như so sánh, ần dụ, nhân hóa.</w:t>
      </w:r>
    </w:p>
    <w:p w:rsidR="000B07CF" w:rsidRDefault="000B07CF" w:rsidP="0042491F">
      <w:pPr>
        <w:widowControl w:val="0"/>
        <w:overflowPunct w:val="0"/>
        <w:autoSpaceDE w:val="0"/>
        <w:autoSpaceDN w:val="0"/>
        <w:adjustRightInd w:val="0"/>
        <w:jc w:val="both"/>
        <w:textAlignment w:val="baseline"/>
        <w:rPr>
          <w:rFonts w:eastAsia="Calibri"/>
          <w:b/>
          <w:bCs/>
          <w:sz w:val="26"/>
          <w:szCs w:val="26"/>
          <w:lang w:val="vi-VN"/>
        </w:rPr>
      </w:pPr>
      <w:r w:rsidRPr="00E302EA">
        <w:rPr>
          <w:sz w:val="25"/>
          <w:szCs w:val="25"/>
          <w:lang w:val="nl-NL"/>
        </w:rPr>
        <w:t>-  Có sự kết hợp hài hòa giữa cảm xúc và trí tuệ, chủ quan và khách quan. Chủ quan là sự trải nghiệm của bản thân. Khách quan là đối tượng miêu tả - dòng sông Hương.</w:t>
      </w:r>
    </w:p>
    <w:p w:rsidR="000B07CF" w:rsidRPr="003527E5" w:rsidRDefault="000B07CF" w:rsidP="0042491F">
      <w:pPr>
        <w:widowControl w:val="0"/>
        <w:overflowPunct w:val="0"/>
        <w:autoSpaceDE w:val="0"/>
        <w:autoSpaceDN w:val="0"/>
        <w:adjustRightInd w:val="0"/>
        <w:jc w:val="both"/>
        <w:textAlignment w:val="baseline"/>
        <w:rPr>
          <w:rFonts w:eastAsia="Calibri"/>
          <w:b/>
          <w:sz w:val="26"/>
          <w:szCs w:val="26"/>
          <w:lang w:val="vi-VN"/>
        </w:rPr>
      </w:pPr>
      <w:r w:rsidRPr="003527E5">
        <w:rPr>
          <w:rFonts w:eastAsia="Calibri"/>
          <w:b/>
          <w:sz w:val="26"/>
          <w:szCs w:val="26"/>
          <w:lang w:val="vi-VN"/>
        </w:rPr>
        <w:t>2) Ý nghĩa văn bả</w:t>
      </w:r>
      <w:r w:rsidR="003527E5" w:rsidRPr="003527E5">
        <w:rPr>
          <w:rFonts w:eastAsia="Calibri"/>
          <w:b/>
          <w:sz w:val="26"/>
          <w:szCs w:val="26"/>
          <w:lang w:val="vi-VN"/>
        </w:rPr>
        <w:t>n</w:t>
      </w:r>
    </w:p>
    <w:p w:rsidR="000B07CF" w:rsidRPr="000B07CF" w:rsidRDefault="000B07CF" w:rsidP="0042491F">
      <w:pPr>
        <w:rPr>
          <w:lang w:val="vi-VN"/>
        </w:rPr>
      </w:pPr>
      <w:r w:rsidRPr="00725497">
        <w:rPr>
          <w:rFonts w:eastAsia="Calibri"/>
          <w:sz w:val="26"/>
          <w:szCs w:val="26"/>
          <w:lang w:val="vi-VN"/>
        </w:rPr>
        <w:t>Thể hiện những phát hiện, khám phá sâu sắc và độc đáo về sông Hương; bộc lộ tình yêu tha thiết, sâu lắng và niềm tự hào lớn lao của nhà văn đối với dòng sông quê hương, với xứ Huế thân thương.</w:t>
      </w:r>
    </w:p>
    <w:sectPr w:rsidR="000B07CF" w:rsidRPr="000B07CF" w:rsidSect="0042491F">
      <w:footerReference w:type="default" r:id="rId6"/>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03D1" w:rsidRDefault="00D203D1" w:rsidP="0042491F">
      <w:r>
        <w:separator/>
      </w:r>
    </w:p>
  </w:endnote>
  <w:endnote w:type="continuationSeparator" w:id="0">
    <w:p w:rsidR="00D203D1" w:rsidRDefault="00D203D1" w:rsidP="00424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6109232"/>
      <w:docPartObj>
        <w:docPartGallery w:val="Page Numbers (Bottom of Page)"/>
        <w:docPartUnique/>
      </w:docPartObj>
    </w:sdtPr>
    <w:sdtEndPr>
      <w:rPr>
        <w:noProof/>
      </w:rPr>
    </w:sdtEndPr>
    <w:sdtContent>
      <w:p w:rsidR="0042491F" w:rsidRDefault="0042491F">
        <w:pPr>
          <w:pStyle w:val="Footer"/>
          <w:jc w:val="right"/>
        </w:pPr>
        <w:r>
          <w:fldChar w:fldCharType="begin"/>
        </w:r>
        <w:r>
          <w:instrText xml:space="preserve"> PAGE   \* MERGEFORMAT </w:instrText>
        </w:r>
        <w:r>
          <w:fldChar w:fldCharType="separate"/>
        </w:r>
        <w:r w:rsidR="0022151A">
          <w:rPr>
            <w:noProof/>
          </w:rPr>
          <w:t>2</w:t>
        </w:r>
        <w:r>
          <w:rPr>
            <w:noProof/>
          </w:rPr>
          <w:fldChar w:fldCharType="end"/>
        </w:r>
      </w:p>
    </w:sdtContent>
  </w:sdt>
  <w:p w:rsidR="0042491F" w:rsidRDefault="004249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03D1" w:rsidRDefault="00D203D1" w:rsidP="0042491F">
      <w:r>
        <w:separator/>
      </w:r>
    </w:p>
  </w:footnote>
  <w:footnote w:type="continuationSeparator" w:id="0">
    <w:p w:rsidR="00D203D1" w:rsidRDefault="00D203D1" w:rsidP="004249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7CF"/>
    <w:rsid w:val="000B07CF"/>
    <w:rsid w:val="001A6DC1"/>
    <w:rsid w:val="0022151A"/>
    <w:rsid w:val="0028081A"/>
    <w:rsid w:val="003527E5"/>
    <w:rsid w:val="0042491F"/>
    <w:rsid w:val="006A7339"/>
    <w:rsid w:val="009D3E6B"/>
    <w:rsid w:val="00AC5163"/>
    <w:rsid w:val="00D203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09085A-9F37-4526-AFC3-D010D9AB9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7C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491F"/>
    <w:pPr>
      <w:tabs>
        <w:tab w:val="center" w:pos="4680"/>
        <w:tab w:val="right" w:pos="9360"/>
      </w:tabs>
    </w:pPr>
  </w:style>
  <w:style w:type="character" w:customStyle="1" w:styleId="HeaderChar">
    <w:name w:val="Header Char"/>
    <w:basedOn w:val="DefaultParagraphFont"/>
    <w:link w:val="Header"/>
    <w:uiPriority w:val="99"/>
    <w:rsid w:val="0042491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2491F"/>
    <w:pPr>
      <w:tabs>
        <w:tab w:val="center" w:pos="4680"/>
        <w:tab w:val="right" w:pos="9360"/>
      </w:tabs>
    </w:pPr>
  </w:style>
  <w:style w:type="character" w:customStyle="1" w:styleId="FooterChar">
    <w:name w:val="Footer Char"/>
    <w:basedOn w:val="DefaultParagraphFont"/>
    <w:link w:val="Footer"/>
    <w:uiPriority w:val="99"/>
    <w:rsid w:val="0042491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922</Words>
  <Characters>5261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6</cp:revision>
  <dcterms:created xsi:type="dcterms:W3CDTF">2021-12-04T03:00:00Z</dcterms:created>
  <dcterms:modified xsi:type="dcterms:W3CDTF">2021-12-04T03:48:00Z</dcterms:modified>
</cp:coreProperties>
</file>