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20C04" w14:textId="72E27224" w:rsidR="0072550E" w:rsidRPr="00A67737" w:rsidRDefault="0072550E" w:rsidP="00A32120">
      <w:pPr>
        <w:widowControl w:val="0"/>
        <w:autoSpaceDE w:val="0"/>
        <w:autoSpaceDN w:val="0"/>
        <w:spacing w:after="0" w:line="240" w:lineRule="auto"/>
        <w:ind w:left="186" w:right="7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67737">
        <w:rPr>
          <w:rFonts w:ascii="Times New Roman" w:eastAsia="Times New Roman" w:hAnsi="Times New Roman" w:cs="Times New Roman"/>
          <w:b/>
          <w:sz w:val="26"/>
          <w:szCs w:val="26"/>
          <w:lang w:bidi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TRƯỜNG THPT NGÔ QUYỀN</w:t>
      </w:r>
    </w:p>
    <w:p w14:paraId="7441C949" w14:textId="77777777" w:rsidR="00191634" w:rsidRPr="00A67737" w:rsidRDefault="00191634" w:rsidP="00A32120">
      <w:pPr>
        <w:widowControl w:val="0"/>
        <w:autoSpaceDE w:val="0"/>
        <w:autoSpaceDN w:val="0"/>
        <w:spacing w:after="0" w:line="240" w:lineRule="auto"/>
        <w:ind w:left="186" w:right="7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3EA0BEA" w14:textId="7D1566A9" w:rsidR="00DC1E38" w:rsidRPr="00A67737" w:rsidRDefault="00DC1E38" w:rsidP="00A32120">
      <w:pPr>
        <w:widowControl w:val="0"/>
        <w:autoSpaceDE w:val="0"/>
        <w:autoSpaceDN w:val="0"/>
        <w:spacing w:after="0" w:line="240" w:lineRule="auto"/>
        <w:ind w:left="186" w:right="7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67737">
        <w:rPr>
          <w:rFonts w:ascii="Times New Roman" w:eastAsia="Times New Roman" w:hAnsi="Times New Roman" w:cs="Times New Roman"/>
          <w:b/>
          <w:sz w:val="26"/>
          <w:szCs w:val="26"/>
          <w:lang w:bidi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THÔNG TIN XẾP LỚP THEO CHƯƠNG TRÌNH GIÁO DỤC 2018</w:t>
      </w:r>
    </w:p>
    <w:p w14:paraId="7C81E111" w14:textId="77777777" w:rsidR="006D352A" w:rsidRPr="00A67737" w:rsidRDefault="006D352A" w:rsidP="00A32120">
      <w:pPr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7F0A0163" w14:textId="1F257EE5" w:rsidR="00966497" w:rsidRPr="00A67737" w:rsidRDefault="0072550E" w:rsidP="00A32120">
      <w:pPr>
        <w:jc w:val="center"/>
        <w:rPr>
          <w:rFonts w:ascii="Times New Roman" w:hAnsi="Times New Roman" w:cs="Times New Roman"/>
          <w:sz w:val="26"/>
          <w:szCs w:val="26"/>
        </w:rPr>
      </w:pPr>
      <w:r w:rsidRPr="00A67737">
        <w:rPr>
          <w:rFonts w:ascii="Times New Roman" w:eastAsia="Times New Roman" w:hAnsi="Times New Roman" w:cs="Times New Roman"/>
          <w:sz w:val="26"/>
          <w:szCs w:val="26"/>
          <w:lang w:bidi="en-US"/>
        </w:rPr>
        <w:t>Số 1360, đường Huỳnh Tấn Phát, Phường Phú Mỹ, Quận 7, Tp. Hồ Chí Minh</w:t>
      </w:r>
    </w:p>
    <w:p w14:paraId="76079050" w14:textId="77DA4078" w:rsidR="00966497" w:rsidRPr="00A67737" w:rsidRDefault="00A32120" w:rsidP="00A3212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A67737">
        <w:rPr>
          <w:rFonts w:ascii="Times New Roman" w:hAnsi="Times New Roman" w:cs="Times New Roman"/>
          <w:sz w:val="26"/>
          <w:szCs w:val="26"/>
        </w:rPr>
        <w:t xml:space="preserve">     </w:t>
      </w:r>
      <w:r w:rsidRPr="00A67737">
        <w:rPr>
          <w:rFonts w:ascii="Times New Roman" w:hAnsi="Times New Roman" w:cs="Times New Roman"/>
          <w:sz w:val="26"/>
          <w:szCs w:val="26"/>
        </w:rPr>
        <w:tab/>
      </w:r>
      <w:r w:rsidRPr="00A67737">
        <w:rPr>
          <w:rFonts w:ascii="Times New Roman" w:hAnsi="Times New Roman" w:cs="Times New Roman"/>
          <w:sz w:val="26"/>
          <w:szCs w:val="26"/>
        </w:rPr>
        <w:tab/>
      </w:r>
      <w:r w:rsidRPr="00A67737">
        <w:rPr>
          <w:rFonts w:ascii="Times New Roman" w:hAnsi="Times New Roman" w:cs="Times New Roman"/>
          <w:sz w:val="26"/>
          <w:szCs w:val="26"/>
        </w:rPr>
        <w:tab/>
      </w:r>
      <w:r w:rsidRPr="00A67737">
        <w:rPr>
          <w:rFonts w:ascii="Times New Roman" w:hAnsi="Times New Roman" w:cs="Times New Roman"/>
          <w:sz w:val="26"/>
          <w:szCs w:val="26"/>
        </w:rPr>
        <w:tab/>
      </w:r>
      <w:r w:rsidRPr="00A67737">
        <w:rPr>
          <w:rFonts w:ascii="Times New Roman" w:hAnsi="Times New Roman" w:cs="Times New Roman"/>
          <w:sz w:val="26"/>
          <w:szCs w:val="26"/>
        </w:rPr>
        <w:tab/>
      </w:r>
      <w:r w:rsidRPr="00A67737">
        <w:rPr>
          <w:rFonts w:ascii="Times New Roman" w:hAnsi="Times New Roman" w:cs="Times New Roman"/>
          <w:sz w:val="26"/>
          <w:szCs w:val="26"/>
        </w:rPr>
        <w:tab/>
      </w:r>
      <w:r w:rsidR="00F7465F" w:rsidRPr="00A67737">
        <w:rPr>
          <w:rFonts w:ascii="Times New Roman" w:hAnsi="Times New Roman" w:cs="Times New Roman"/>
          <w:sz w:val="26"/>
          <w:szCs w:val="26"/>
        </w:rPr>
        <w:t xml:space="preserve"> </w:t>
      </w:r>
      <w:r w:rsidRPr="00A67737">
        <w:rPr>
          <w:rFonts w:ascii="Times New Roman" w:hAnsi="Times New Roman" w:cs="Times New Roman"/>
          <w:sz w:val="26"/>
          <w:szCs w:val="26"/>
        </w:rPr>
        <w:t>h</w:t>
      </w:r>
      <w:r w:rsidR="003C1F57" w:rsidRPr="00A67737">
        <w:rPr>
          <w:rFonts w:ascii="Times New Roman" w:hAnsi="Times New Roman" w:cs="Times New Roman"/>
          <w:sz w:val="26"/>
          <w:szCs w:val="26"/>
        </w:rPr>
        <w:t>tt</w:t>
      </w:r>
      <w:r w:rsidR="00A67737" w:rsidRPr="00A67737">
        <w:rPr>
          <w:rFonts w:ascii="Times New Roman" w:hAnsi="Times New Roman" w:cs="Times New Roman"/>
          <w:sz w:val="26"/>
          <w:szCs w:val="26"/>
        </w:rPr>
        <w:t>p</w:t>
      </w:r>
      <w:r w:rsidR="003C1F57" w:rsidRPr="00A67737">
        <w:rPr>
          <w:rFonts w:ascii="Times New Roman" w:hAnsi="Times New Roman" w:cs="Times New Roman"/>
          <w:sz w:val="26"/>
          <w:szCs w:val="26"/>
        </w:rPr>
        <w:t>s:</w:t>
      </w:r>
      <w:r w:rsidR="00A67737" w:rsidRPr="00A67737">
        <w:rPr>
          <w:rFonts w:ascii="Times New Roman" w:hAnsi="Times New Roman" w:cs="Times New Roman"/>
          <w:sz w:val="26"/>
          <w:szCs w:val="26"/>
        </w:rPr>
        <w:t>//</w:t>
      </w:r>
      <w:r w:rsidR="003C1F57" w:rsidRPr="00A67737">
        <w:rPr>
          <w:rFonts w:ascii="Times New Roman" w:hAnsi="Times New Roman" w:cs="Times New Roman"/>
          <w:sz w:val="26"/>
          <w:szCs w:val="26"/>
        </w:rPr>
        <w:t>thptngoquyen.hcm.edu.vn</w:t>
      </w:r>
    </w:p>
    <w:p w14:paraId="30509E8B" w14:textId="1509E21F" w:rsidR="006D352A" w:rsidRPr="00A67737" w:rsidRDefault="006D352A" w:rsidP="006D352A">
      <w:pPr>
        <w:pStyle w:val="BodyText2"/>
        <w:shd w:val="clear" w:color="auto" w:fill="FFFFFF" w:themeFill="background1"/>
        <w:spacing w:before="0" w:line="324" w:lineRule="auto"/>
        <w:ind w:right="20" w:firstLine="567"/>
        <w:rPr>
          <w:bCs/>
          <w:spacing w:val="-4"/>
          <w:w w:val="98"/>
          <w:sz w:val="26"/>
          <w:szCs w:val="26"/>
        </w:rPr>
      </w:pPr>
      <w:r w:rsidRPr="00A67737">
        <w:rPr>
          <w:bCs/>
          <w:spacing w:val="-4"/>
          <w:w w:val="98"/>
          <w:sz w:val="26"/>
          <w:szCs w:val="26"/>
        </w:rPr>
        <w:t xml:space="preserve">Trường THPT Ngô Quyền là trường </w:t>
      </w:r>
      <w:r w:rsidR="00326C16" w:rsidRPr="00A67737">
        <w:rPr>
          <w:bCs/>
          <w:spacing w:val="-4"/>
          <w:w w:val="98"/>
          <w:sz w:val="26"/>
          <w:szCs w:val="26"/>
        </w:rPr>
        <w:t xml:space="preserve">công lập </w:t>
      </w:r>
      <w:r w:rsidRPr="00A67737">
        <w:rPr>
          <w:bCs/>
          <w:spacing w:val="-4"/>
          <w:w w:val="98"/>
          <w:sz w:val="26"/>
          <w:szCs w:val="26"/>
        </w:rPr>
        <w:t xml:space="preserve">thực hiện dạy - học 2 buổi/ngày </w:t>
      </w:r>
      <w:r w:rsidR="00326C16" w:rsidRPr="00A67737">
        <w:rPr>
          <w:bCs/>
          <w:spacing w:val="-4"/>
          <w:w w:val="98"/>
          <w:sz w:val="26"/>
          <w:szCs w:val="26"/>
        </w:rPr>
        <w:t>theo quyết định của UBND Tp.HCM</w:t>
      </w:r>
      <w:r w:rsidRPr="00A67737">
        <w:rPr>
          <w:bCs/>
          <w:spacing w:val="-4"/>
          <w:w w:val="98"/>
          <w:sz w:val="26"/>
          <w:szCs w:val="26"/>
        </w:rPr>
        <w:t>, trong đó chương trình buổi 1</w:t>
      </w:r>
      <w:r w:rsidR="00326C16" w:rsidRPr="00A67737">
        <w:rPr>
          <w:bCs/>
          <w:spacing w:val="-4"/>
          <w:w w:val="98"/>
          <w:sz w:val="26"/>
          <w:szCs w:val="26"/>
        </w:rPr>
        <w:t xml:space="preserve"> ( buổi sáng ) </w:t>
      </w:r>
      <w:r w:rsidRPr="00A67737">
        <w:rPr>
          <w:bCs/>
          <w:spacing w:val="-4"/>
          <w:w w:val="98"/>
          <w:sz w:val="26"/>
          <w:szCs w:val="26"/>
        </w:rPr>
        <w:t>theo quy định của Bộ Giáo dục và Đào tạo, chương trình buổi 2</w:t>
      </w:r>
      <w:r w:rsidR="00326C16" w:rsidRPr="00A67737">
        <w:rPr>
          <w:bCs/>
          <w:spacing w:val="-4"/>
          <w:w w:val="98"/>
          <w:sz w:val="26"/>
          <w:szCs w:val="26"/>
        </w:rPr>
        <w:t xml:space="preserve"> ( buổi chiều )</w:t>
      </w:r>
      <w:r w:rsidRPr="00A67737">
        <w:rPr>
          <w:bCs/>
          <w:spacing w:val="-4"/>
          <w:w w:val="98"/>
          <w:sz w:val="26"/>
          <w:szCs w:val="26"/>
        </w:rPr>
        <w:t xml:space="preserve"> gồm các môn tự chọn và dạy theo chuyên đề nâng cao của các tổ hợp môn mà học sinh đã chọn ở buổi 1.  </w:t>
      </w:r>
      <w:r w:rsidR="00326C16" w:rsidRPr="00A67737">
        <w:rPr>
          <w:bCs/>
          <w:spacing w:val="-4"/>
          <w:w w:val="98"/>
          <w:sz w:val="26"/>
          <w:szCs w:val="26"/>
        </w:rPr>
        <w:t xml:space="preserve">Trong năm học 2022-2023 </w:t>
      </w:r>
      <w:r w:rsidR="00270A4F" w:rsidRPr="00A67737">
        <w:rPr>
          <w:bCs/>
          <w:spacing w:val="-4"/>
          <w:w w:val="98"/>
          <w:sz w:val="26"/>
          <w:szCs w:val="26"/>
        </w:rPr>
        <w:t>nhà trường chúc mừng</w:t>
      </w:r>
      <w:r w:rsidR="00326C16" w:rsidRPr="00A67737">
        <w:rPr>
          <w:bCs/>
          <w:spacing w:val="-4"/>
          <w:w w:val="98"/>
          <w:sz w:val="26"/>
          <w:szCs w:val="26"/>
        </w:rPr>
        <w:t xml:space="preserve"> </w:t>
      </w:r>
      <w:r w:rsidR="00270A4F" w:rsidRPr="00A67737">
        <w:rPr>
          <w:bCs/>
          <w:spacing w:val="-4"/>
          <w:w w:val="98"/>
          <w:sz w:val="26"/>
          <w:szCs w:val="26"/>
        </w:rPr>
        <w:t xml:space="preserve">644hs đã trúng tuyển vào </w:t>
      </w:r>
      <w:r w:rsidR="00326C16" w:rsidRPr="00A67737">
        <w:rPr>
          <w:bCs/>
          <w:spacing w:val="-4"/>
          <w:w w:val="98"/>
          <w:sz w:val="26"/>
          <w:szCs w:val="26"/>
        </w:rPr>
        <w:t>lớp 10, các em học theo chương trình giáo dục 2018 như sau: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411"/>
        <w:gridCol w:w="2680"/>
        <w:gridCol w:w="4252"/>
      </w:tblGrid>
      <w:tr w:rsidR="00A67737" w:rsidRPr="00A67737" w14:paraId="0B1E73DD" w14:textId="6ABD0823" w:rsidTr="00742478">
        <w:tc>
          <w:tcPr>
            <w:tcW w:w="3411" w:type="dxa"/>
          </w:tcPr>
          <w:p w14:paraId="527534A2" w14:textId="4073842E" w:rsidR="00CE61BF" w:rsidRPr="00A67737" w:rsidRDefault="00A32120" w:rsidP="00326C16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A6773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05136" w:rsidRPr="00A677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77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61BF" w:rsidRPr="00A67737">
              <w:rPr>
                <w:rFonts w:ascii="Times New Roman" w:hAnsi="Times New Roman" w:cs="Times New Roman"/>
                <w:sz w:val="26"/>
                <w:szCs w:val="26"/>
              </w:rPr>
              <w:t>Chỉ tiêu tuyển sinh</w:t>
            </w:r>
          </w:p>
        </w:tc>
        <w:tc>
          <w:tcPr>
            <w:tcW w:w="2680" w:type="dxa"/>
          </w:tcPr>
          <w:p w14:paraId="7571001E" w14:textId="3A9A70E6" w:rsidR="00CE61BF" w:rsidRPr="00A67737" w:rsidRDefault="00CE61BF" w:rsidP="005838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73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83849" w:rsidRPr="00A67737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252" w:type="dxa"/>
          </w:tcPr>
          <w:p w14:paraId="70EE2497" w14:textId="410052D3" w:rsidR="00CE61BF" w:rsidRPr="00A67737" w:rsidRDefault="00CE61BF" w:rsidP="005838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737">
              <w:rPr>
                <w:rFonts w:ascii="Times New Roman" w:hAnsi="Times New Roman" w:cs="Times New Roman"/>
                <w:sz w:val="26"/>
                <w:szCs w:val="26"/>
              </w:rPr>
              <w:t>14 lớp</w:t>
            </w:r>
          </w:p>
        </w:tc>
      </w:tr>
      <w:tr w:rsidR="00CE61BF" w:rsidRPr="00A67737" w14:paraId="5B0F7295" w14:textId="7AFEBB0C" w:rsidTr="00742478">
        <w:tc>
          <w:tcPr>
            <w:tcW w:w="3411" w:type="dxa"/>
          </w:tcPr>
          <w:p w14:paraId="2A4FAD98" w14:textId="39106186" w:rsidR="00CE61BF" w:rsidRPr="00A67737" w:rsidRDefault="00CE61BF" w:rsidP="00DC1E3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A67737">
              <w:rPr>
                <w:rFonts w:ascii="Times New Roman" w:hAnsi="Times New Roman" w:cs="Times New Roman"/>
                <w:sz w:val="26"/>
                <w:szCs w:val="26"/>
              </w:rPr>
              <w:t>Trường tổ chức bán trú</w:t>
            </w:r>
            <w:r w:rsidR="00DC1E38" w:rsidRPr="00A67737">
              <w:rPr>
                <w:rFonts w:ascii="Times New Roman" w:hAnsi="Times New Roman" w:cs="Times New Roman"/>
                <w:sz w:val="26"/>
                <w:szCs w:val="26"/>
              </w:rPr>
              <w:t>, học sinh nghỉ phòng máy lạnh</w:t>
            </w:r>
          </w:p>
        </w:tc>
        <w:tc>
          <w:tcPr>
            <w:tcW w:w="2680" w:type="dxa"/>
          </w:tcPr>
          <w:p w14:paraId="4DC35E8F" w14:textId="7536C6B3" w:rsidR="00CE61BF" w:rsidRPr="00A67737" w:rsidRDefault="00CE61BF" w:rsidP="005838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73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</w:p>
        </w:tc>
        <w:tc>
          <w:tcPr>
            <w:tcW w:w="4252" w:type="dxa"/>
          </w:tcPr>
          <w:p w14:paraId="15E648C6" w14:textId="77777777" w:rsidR="00DC1E38" w:rsidRPr="00A67737" w:rsidRDefault="00583849" w:rsidP="00DC1E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737">
              <w:rPr>
                <w:rFonts w:ascii="Times New Roman" w:hAnsi="Times New Roman" w:cs="Times New Roman"/>
                <w:sz w:val="26"/>
                <w:szCs w:val="26"/>
              </w:rPr>
              <w:t xml:space="preserve">Hs bán trú đăng ký theo hình thức </w:t>
            </w:r>
          </w:p>
          <w:p w14:paraId="195AC7DA" w14:textId="57B6ABB6" w:rsidR="00CE61BF" w:rsidRPr="00A67737" w:rsidRDefault="00583849" w:rsidP="00DC1E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737">
              <w:rPr>
                <w:rFonts w:ascii="Times New Roman" w:hAnsi="Times New Roman" w:cs="Times New Roman"/>
                <w:sz w:val="26"/>
                <w:szCs w:val="26"/>
              </w:rPr>
              <w:t xml:space="preserve">tự nguyện </w:t>
            </w:r>
          </w:p>
        </w:tc>
      </w:tr>
    </w:tbl>
    <w:p w14:paraId="2839EA16" w14:textId="77777777" w:rsidR="00326C16" w:rsidRPr="00A67737" w:rsidRDefault="00326C16" w:rsidP="00583849">
      <w:pPr>
        <w:pStyle w:val="BodyText2"/>
        <w:shd w:val="clear" w:color="auto" w:fill="FFFFFF" w:themeFill="background1"/>
        <w:spacing w:before="0" w:line="324" w:lineRule="auto"/>
        <w:ind w:right="20" w:firstLine="567"/>
        <w:rPr>
          <w:b/>
          <w:bCs/>
          <w:spacing w:val="-4"/>
          <w:w w:val="98"/>
          <w:sz w:val="26"/>
          <w:szCs w:val="26"/>
        </w:rPr>
      </w:pPr>
    </w:p>
    <w:p w14:paraId="592D8D25" w14:textId="49B10C83" w:rsidR="0025718E" w:rsidRPr="00A67737" w:rsidRDefault="00DC1E38" w:rsidP="00583849">
      <w:pPr>
        <w:pStyle w:val="BodyText2"/>
        <w:shd w:val="clear" w:color="auto" w:fill="FFFFFF" w:themeFill="background1"/>
        <w:spacing w:before="0" w:line="324" w:lineRule="auto"/>
        <w:ind w:right="20" w:firstLine="567"/>
        <w:rPr>
          <w:b/>
          <w:bCs/>
          <w:spacing w:val="-4"/>
          <w:w w:val="98"/>
          <w:sz w:val="26"/>
          <w:szCs w:val="26"/>
        </w:rPr>
      </w:pPr>
      <w:r w:rsidRPr="00A67737">
        <w:rPr>
          <w:b/>
          <w:bCs/>
          <w:spacing w:val="-4"/>
          <w:w w:val="98"/>
          <w:sz w:val="26"/>
          <w:szCs w:val="26"/>
        </w:rPr>
        <w:t>I/ CÁC MÔN BUỔI 1</w:t>
      </w:r>
      <w:r w:rsidR="006D352A" w:rsidRPr="00A67737">
        <w:rPr>
          <w:b/>
          <w:bCs/>
          <w:spacing w:val="-4"/>
          <w:w w:val="98"/>
          <w:sz w:val="26"/>
          <w:szCs w:val="26"/>
        </w:rPr>
        <w:t>:</w:t>
      </w:r>
      <w:r w:rsidRPr="00A67737">
        <w:rPr>
          <w:b/>
          <w:bCs/>
          <w:spacing w:val="-4"/>
          <w:w w:val="98"/>
          <w:sz w:val="26"/>
          <w:szCs w:val="26"/>
        </w:rPr>
        <w:t xml:space="preserve">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317"/>
        <w:gridCol w:w="398"/>
        <w:gridCol w:w="1008"/>
        <w:gridCol w:w="1448"/>
        <w:gridCol w:w="1543"/>
        <w:gridCol w:w="1511"/>
        <w:gridCol w:w="1559"/>
        <w:gridCol w:w="1559"/>
      </w:tblGrid>
      <w:tr w:rsidR="00A67737" w:rsidRPr="00A67737" w14:paraId="03772A8D" w14:textId="7FB52AC7" w:rsidTr="00742478">
        <w:tc>
          <w:tcPr>
            <w:tcW w:w="1317" w:type="dxa"/>
          </w:tcPr>
          <w:p w14:paraId="70F309B2" w14:textId="2EA11335" w:rsidR="00583849" w:rsidRPr="00A67737" w:rsidRDefault="00583849" w:rsidP="00583849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/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bCs/>
                <w:spacing w:val="-4"/>
                <w:w w:val="98"/>
                <w:sz w:val="26"/>
                <w:szCs w:val="26"/>
              </w:rPr>
              <w:t>TỔ HỢP DỰ KIẾN</w:t>
            </w:r>
          </w:p>
        </w:tc>
        <w:tc>
          <w:tcPr>
            <w:tcW w:w="1406" w:type="dxa"/>
            <w:gridSpan w:val="2"/>
          </w:tcPr>
          <w:p w14:paraId="78EE74D6" w14:textId="6FC4C8BF" w:rsidR="00583849" w:rsidRPr="00A67737" w:rsidRDefault="00583849" w:rsidP="00583849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/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bCs/>
                <w:spacing w:val="-4"/>
                <w:w w:val="98"/>
                <w:sz w:val="26"/>
                <w:szCs w:val="26"/>
              </w:rPr>
              <w:t>TN1</w:t>
            </w:r>
          </w:p>
          <w:p w14:paraId="36C7E43B" w14:textId="2DC0DA78" w:rsidR="00583849" w:rsidRPr="00A67737" w:rsidRDefault="00583849" w:rsidP="00583849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/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bCs/>
                <w:spacing w:val="-4"/>
                <w:w w:val="98"/>
                <w:sz w:val="26"/>
                <w:szCs w:val="26"/>
              </w:rPr>
              <w:t>(3 lớp)</w:t>
            </w:r>
          </w:p>
        </w:tc>
        <w:tc>
          <w:tcPr>
            <w:tcW w:w="1448" w:type="dxa"/>
          </w:tcPr>
          <w:p w14:paraId="41DEC891" w14:textId="6561BBEB" w:rsidR="00583849" w:rsidRPr="00A67737" w:rsidRDefault="00583849" w:rsidP="00583849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/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bCs/>
                <w:spacing w:val="-4"/>
                <w:w w:val="98"/>
                <w:sz w:val="26"/>
                <w:szCs w:val="26"/>
              </w:rPr>
              <w:t>TN2</w:t>
            </w:r>
          </w:p>
          <w:p w14:paraId="2D8B7AEF" w14:textId="1AC131F4" w:rsidR="00583849" w:rsidRPr="00A67737" w:rsidRDefault="00583849" w:rsidP="00583849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/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bCs/>
                <w:spacing w:val="-4"/>
                <w:w w:val="98"/>
                <w:sz w:val="26"/>
                <w:szCs w:val="26"/>
              </w:rPr>
              <w:t>(3 lớp)</w:t>
            </w:r>
          </w:p>
        </w:tc>
        <w:tc>
          <w:tcPr>
            <w:tcW w:w="1543" w:type="dxa"/>
          </w:tcPr>
          <w:p w14:paraId="7EEE31ED" w14:textId="6534D9C5" w:rsidR="00583849" w:rsidRPr="00A67737" w:rsidRDefault="00583849" w:rsidP="00583849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/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bCs/>
                <w:spacing w:val="-4"/>
                <w:w w:val="98"/>
                <w:sz w:val="26"/>
                <w:szCs w:val="26"/>
              </w:rPr>
              <w:t>TN3</w:t>
            </w:r>
          </w:p>
          <w:p w14:paraId="5AF7F1F2" w14:textId="12FE5D98" w:rsidR="00583849" w:rsidRPr="00A67737" w:rsidRDefault="00583849" w:rsidP="00583849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/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bCs/>
                <w:spacing w:val="-4"/>
                <w:w w:val="98"/>
                <w:sz w:val="26"/>
                <w:szCs w:val="26"/>
              </w:rPr>
              <w:t>(3 lớp)</w:t>
            </w:r>
          </w:p>
        </w:tc>
        <w:tc>
          <w:tcPr>
            <w:tcW w:w="1511" w:type="dxa"/>
          </w:tcPr>
          <w:p w14:paraId="5ED901B2" w14:textId="3793384D" w:rsidR="00583849" w:rsidRPr="00A67737" w:rsidRDefault="00583849" w:rsidP="00583849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/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bCs/>
                <w:spacing w:val="-4"/>
                <w:w w:val="98"/>
                <w:sz w:val="26"/>
                <w:szCs w:val="26"/>
              </w:rPr>
              <w:t>XH1</w:t>
            </w:r>
          </w:p>
          <w:p w14:paraId="7509C9EC" w14:textId="06AE54E1" w:rsidR="00583849" w:rsidRPr="00A67737" w:rsidRDefault="00583849" w:rsidP="00583849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/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bCs/>
                <w:spacing w:val="-4"/>
                <w:w w:val="98"/>
                <w:sz w:val="26"/>
                <w:szCs w:val="26"/>
              </w:rPr>
              <w:t>(2 lớp)</w:t>
            </w:r>
          </w:p>
        </w:tc>
        <w:tc>
          <w:tcPr>
            <w:tcW w:w="1559" w:type="dxa"/>
          </w:tcPr>
          <w:p w14:paraId="4FC7E168" w14:textId="77777777" w:rsidR="00583849" w:rsidRPr="00A67737" w:rsidRDefault="00583849" w:rsidP="00583849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/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bCs/>
                <w:spacing w:val="-4"/>
                <w:w w:val="98"/>
                <w:sz w:val="26"/>
                <w:szCs w:val="26"/>
              </w:rPr>
              <w:t>XH2</w:t>
            </w:r>
          </w:p>
          <w:p w14:paraId="139449FD" w14:textId="1145C1AF" w:rsidR="00583849" w:rsidRPr="00A67737" w:rsidRDefault="00583849" w:rsidP="00583849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/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bCs/>
                <w:spacing w:val="-4"/>
                <w:w w:val="98"/>
                <w:sz w:val="26"/>
                <w:szCs w:val="26"/>
              </w:rPr>
              <w:t>(2 lớp)</w:t>
            </w:r>
          </w:p>
        </w:tc>
        <w:tc>
          <w:tcPr>
            <w:tcW w:w="1559" w:type="dxa"/>
          </w:tcPr>
          <w:p w14:paraId="2576AA50" w14:textId="4C423D19" w:rsidR="00583849" w:rsidRPr="00A67737" w:rsidRDefault="00583849" w:rsidP="00583849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/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bCs/>
                <w:spacing w:val="-4"/>
                <w:w w:val="98"/>
                <w:sz w:val="26"/>
                <w:szCs w:val="26"/>
              </w:rPr>
              <w:t>XH</w:t>
            </w:r>
            <w:r w:rsidR="00191634" w:rsidRPr="00A67737">
              <w:rPr>
                <w:b/>
                <w:bCs/>
                <w:spacing w:val="-4"/>
                <w:w w:val="98"/>
                <w:sz w:val="26"/>
                <w:szCs w:val="26"/>
              </w:rPr>
              <w:t>3</w:t>
            </w:r>
          </w:p>
          <w:p w14:paraId="64370416" w14:textId="2CF0755F" w:rsidR="00583849" w:rsidRPr="00A67737" w:rsidRDefault="00583849" w:rsidP="00583849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/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bCs/>
                <w:spacing w:val="-4"/>
                <w:w w:val="98"/>
                <w:sz w:val="26"/>
                <w:szCs w:val="26"/>
              </w:rPr>
              <w:t>(1 lớp)</w:t>
            </w:r>
          </w:p>
        </w:tc>
      </w:tr>
      <w:tr w:rsidR="00A67737" w:rsidRPr="00A67737" w14:paraId="2A248228" w14:textId="77777777" w:rsidTr="00742478">
        <w:tc>
          <w:tcPr>
            <w:tcW w:w="1317" w:type="dxa"/>
          </w:tcPr>
          <w:p w14:paraId="20ECA4E2" w14:textId="05A88CC1" w:rsidR="00583849" w:rsidRPr="00A67737" w:rsidRDefault="00DC1E38" w:rsidP="00583849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spacing w:val="-4"/>
                <w:w w:val="98"/>
                <w:sz w:val="26"/>
                <w:szCs w:val="26"/>
              </w:rPr>
              <w:t>7 m</w:t>
            </w:r>
            <w:r w:rsidR="00583849" w:rsidRPr="00A67737">
              <w:rPr>
                <w:b/>
                <w:spacing w:val="-4"/>
                <w:w w:val="98"/>
                <w:sz w:val="26"/>
                <w:szCs w:val="26"/>
              </w:rPr>
              <w:t>ôn bắt buộc</w:t>
            </w:r>
          </w:p>
          <w:p w14:paraId="0DA81F2B" w14:textId="2D0C177B" w:rsidR="00583849" w:rsidRPr="00A67737" w:rsidRDefault="00583849" w:rsidP="00583849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/>
                <w:spacing w:val="-4"/>
                <w:w w:val="98"/>
                <w:sz w:val="26"/>
                <w:szCs w:val="26"/>
              </w:rPr>
            </w:pPr>
          </w:p>
        </w:tc>
        <w:tc>
          <w:tcPr>
            <w:tcW w:w="398" w:type="dxa"/>
            <w:tcBorders>
              <w:right w:val="nil"/>
            </w:tcBorders>
          </w:tcPr>
          <w:p w14:paraId="1EB9D189" w14:textId="77777777" w:rsidR="00583849" w:rsidRPr="00A67737" w:rsidRDefault="00583849" w:rsidP="00583849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rPr>
                <w:b/>
                <w:spacing w:val="-4"/>
                <w:w w:val="98"/>
                <w:sz w:val="26"/>
                <w:szCs w:val="26"/>
              </w:rPr>
            </w:pPr>
          </w:p>
        </w:tc>
        <w:tc>
          <w:tcPr>
            <w:tcW w:w="8628" w:type="dxa"/>
            <w:gridSpan w:val="6"/>
            <w:tcBorders>
              <w:left w:val="nil"/>
              <w:right w:val="nil"/>
            </w:tcBorders>
          </w:tcPr>
          <w:p w14:paraId="7ADA187A" w14:textId="6C547E90" w:rsidR="00583849" w:rsidRPr="00A67737" w:rsidRDefault="00583849" w:rsidP="00583849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rPr>
                <w:b/>
                <w:i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i/>
                <w:spacing w:val="-4"/>
                <w:w w:val="98"/>
                <w:sz w:val="26"/>
                <w:szCs w:val="26"/>
              </w:rPr>
              <w:t>- Toán                - Tiếng Anh ( NN1)        - Giáo dục Quốc phòng-An ninh</w:t>
            </w:r>
          </w:p>
          <w:p w14:paraId="2A4A6FFF" w14:textId="189B591C" w:rsidR="00583849" w:rsidRPr="00A67737" w:rsidRDefault="00583849" w:rsidP="00583849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rPr>
                <w:b/>
                <w:i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i/>
                <w:spacing w:val="-4"/>
                <w:w w:val="98"/>
                <w:sz w:val="26"/>
                <w:szCs w:val="26"/>
              </w:rPr>
              <w:t>- Ngữ văn          - Giáo dục thể chất         - Giáo dục địa phương</w:t>
            </w:r>
          </w:p>
          <w:p w14:paraId="4871F526" w14:textId="7E2A3C3E" w:rsidR="00583849" w:rsidRPr="00A67737" w:rsidRDefault="00583849" w:rsidP="00583849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rPr>
                <w:b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i/>
                <w:spacing w:val="-4"/>
                <w:w w:val="98"/>
                <w:sz w:val="26"/>
                <w:szCs w:val="26"/>
              </w:rPr>
              <w:t>- Giáo dục trải nghiệm, hướng nghiệp</w:t>
            </w:r>
          </w:p>
        </w:tc>
      </w:tr>
      <w:tr w:rsidR="00A67737" w:rsidRPr="00A67737" w14:paraId="1BBD8CDD" w14:textId="59A83DAC" w:rsidTr="00742478">
        <w:tc>
          <w:tcPr>
            <w:tcW w:w="1317" w:type="dxa"/>
            <w:vMerge w:val="restart"/>
          </w:tcPr>
          <w:p w14:paraId="5201CD50" w14:textId="77777777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/>
                <w:spacing w:val="-4"/>
                <w:w w:val="98"/>
                <w:sz w:val="26"/>
                <w:szCs w:val="26"/>
              </w:rPr>
            </w:pPr>
          </w:p>
          <w:p w14:paraId="4B31C18E" w14:textId="5E015DB1" w:rsidR="00742478" w:rsidRPr="00A67737" w:rsidRDefault="00DC1E3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spacing w:val="-4"/>
                <w:w w:val="98"/>
                <w:sz w:val="26"/>
                <w:szCs w:val="26"/>
              </w:rPr>
              <w:t>5 mô</w:t>
            </w:r>
            <w:r w:rsidR="00742478" w:rsidRPr="00A67737">
              <w:rPr>
                <w:b/>
                <w:spacing w:val="-4"/>
                <w:w w:val="98"/>
                <w:sz w:val="26"/>
                <w:szCs w:val="26"/>
              </w:rPr>
              <w:t>n lựa chọn</w:t>
            </w:r>
          </w:p>
          <w:p w14:paraId="55A1F3CC" w14:textId="16A4B1B3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spacing w:val="-4"/>
                <w:w w:val="98"/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shd w:val="clear" w:color="auto" w:fill="FFD966" w:themeFill="accent4" w:themeFillTint="99"/>
          </w:tcPr>
          <w:p w14:paraId="4112CCF3" w14:textId="7FD29BDE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spacing w:val="-4"/>
                <w:w w:val="98"/>
                <w:sz w:val="26"/>
                <w:szCs w:val="26"/>
              </w:rPr>
              <w:t>Vật lí</w:t>
            </w:r>
          </w:p>
        </w:tc>
        <w:tc>
          <w:tcPr>
            <w:tcW w:w="1448" w:type="dxa"/>
            <w:shd w:val="clear" w:color="auto" w:fill="FFD966" w:themeFill="accent4" w:themeFillTint="99"/>
          </w:tcPr>
          <w:p w14:paraId="094D5914" w14:textId="3E5C772A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spacing w:val="-4"/>
                <w:w w:val="98"/>
                <w:sz w:val="26"/>
                <w:szCs w:val="26"/>
              </w:rPr>
              <w:t>Vật lí</w:t>
            </w:r>
          </w:p>
        </w:tc>
        <w:tc>
          <w:tcPr>
            <w:tcW w:w="1543" w:type="dxa"/>
            <w:shd w:val="clear" w:color="auto" w:fill="FFD966" w:themeFill="accent4" w:themeFillTint="99"/>
          </w:tcPr>
          <w:p w14:paraId="775EFCB9" w14:textId="125A8A55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spacing w:val="-4"/>
                <w:w w:val="98"/>
                <w:sz w:val="26"/>
                <w:szCs w:val="26"/>
              </w:rPr>
              <w:t>Vật lí</w:t>
            </w:r>
          </w:p>
        </w:tc>
        <w:tc>
          <w:tcPr>
            <w:tcW w:w="1511" w:type="dxa"/>
            <w:shd w:val="clear" w:color="auto" w:fill="00B050"/>
          </w:tcPr>
          <w:p w14:paraId="121248B6" w14:textId="37291BB6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spacing w:val="-4"/>
                <w:w w:val="98"/>
                <w:sz w:val="26"/>
                <w:szCs w:val="26"/>
              </w:rPr>
              <w:t>Lịch sử</w:t>
            </w:r>
          </w:p>
        </w:tc>
        <w:tc>
          <w:tcPr>
            <w:tcW w:w="1559" w:type="dxa"/>
            <w:shd w:val="clear" w:color="auto" w:fill="00B050"/>
          </w:tcPr>
          <w:p w14:paraId="627C1933" w14:textId="32C094F5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spacing w:val="-4"/>
                <w:w w:val="98"/>
                <w:sz w:val="26"/>
                <w:szCs w:val="26"/>
              </w:rPr>
              <w:t>Lịch sử</w:t>
            </w:r>
          </w:p>
        </w:tc>
        <w:tc>
          <w:tcPr>
            <w:tcW w:w="1559" w:type="dxa"/>
            <w:shd w:val="clear" w:color="auto" w:fill="00B050"/>
          </w:tcPr>
          <w:p w14:paraId="2652E593" w14:textId="43B5E08C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spacing w:val="-4"/>
                <w:w w:val="98"/>
                <w:sz w:val="26"/>
                <w:szCs w:val="26"/>
              </w:rPr>
              <w:t>Lịch sử</w:t>
            </w:r>
          </w:p>
        </w:tc>
      </w:tr>
      <w:tr w:rsidR="00A67737" w:rsidRPr="00A67737" w14:paraId="6BBF57DC" w14:textId="553DF611" w:rsidTr="00742478">
        <w:tc>
          <w:tcPr>
            <w:tcW w:w="1317" w:type="dxa"/>
            <w:vMerge/>
          </w:tcPr>
          <w:p w14:paraId="51D1AA77" w14:textId="77777777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rPr>
                <w:bCs/>
                <w:spacing w:val="-4"/>
                <w:w w:val="98"/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shd w:val="clear" w:color="auto" w:fill="FFD966" w:themeFill="accent4" w:themeFillTint="99"/>
          </w:tcPr>
          <w:p w14:paraId="73856933" w14:textId="2E86761C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spacing w:val="-4"/>
                <w:w w:val="98"/>
                <w:sz w:val="26"/>
                <w:szCs w:val="26"/>
              </w:rPr>
              <w:t>Hoá học</w:t>
            </w:r>
          </w:p>
        </w:tc>
        <w:tc>
          <w:tcPr>
            <w:tcW w:w="1448" w:type="dxa"/>
            <w:shd w:val="clear" w:color="auto" w:fill="FFD966" w:themeFill="accent4" w:themeFillTint="99"/>
          </w:tcPr>
          <w:p w14:paraId="6021BECA" w14:textId="709459B7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spacing w:val="-4"/>
                <w:w w:val="98"/>
                <w:sz w:val="26"/>
                <w:szCs w:val="26"/>
              </w:rPr>
              <w:t>Hoá học</w:t>
            </w:r>
          </w:p>
        </w:tc>
        <w:tc>
          <w:tcPr>
            <w:tcW w:w="1543" w:type="dxa"/>
            <w:shd w:val="clear" w:color="auto" w:fill="FFD966" w:themeFill="accent4" w:themeFillTint="99"/>
          </w:tcPr>
          <w:p w14:paraId="09A12F91" w14:textId="3CCFB844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spacing w:val="-4"/>
                <w:w w:val="98"/>
                <w:sz w:val="26"/>
                <w:szCs w:val="26"/>
              </w:rPr>
              <w:t>Hoá học</w:t>
            </w:r>
          </w:p>
        </w:tc>
        <w:tc>
          <w:tcPr>
            <w:tcW w:w="1511" w:type="dxa"/>
            <w:shd w:val="clear" w:color="auto" w:fill="00B050"/>
          </w:tcPr>
          <w:p w14:paraId="07AA7B89" w14:textId="3F18D721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spacing w:val="-4"/>
                <w:w w:val="98"/>
                <w:sz w:val="26"/>
                <w:szCs w:val="26"/>
              </w:rPr>
              <w:t>Địa</w:t>
            </w:r>
          </w:p>
        </w:tc>
        <w:tc>
          <w:tcPr>
            <w:tcW w:w="1559" w:type="dxa"/>
            <w:shd w:val="clear" w:color="auto" w:fill="00B050"/>
          </w:tcPr>
          <w:p w14:paraId="3251F08A" w14:textId="496B7B20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spacing w:val="-4"/>
                <w:w w:val="98"/>
                <w:sz w:val="26"/>
                <w:szCs w:val="26"/>
              </w:rPr>
              <w:t>Địa</w:t>
            </w:r>
          </w:p>
        </w:tc>
        <w:tc>
          <w:tcPr>
            <w:tcW w:w="1559" w:type="dxa"/>
            <w:shd w:val="clear" w:color="auto" w:fill="00B050"/>
          </w:tcPr>
          <w:p w14:paraId="4515D6D2" w14:textId="0CBA6155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spacing w:val="-4"/>
                <w:w w:val="98"/>
                <w:sz w:val="26"/>
                <w:szCs w:val="26"/>
              </w:rPr>
              <w:t>Địa</w:t>
            </w:r>
          </w:p>
        </w:tc>
      </w:tr>
      <w:tr w:rsidR="00A67737" w:rsidRPr="00A67737" w14:paraId="5221CDF5" w14:textId="71DF1EA9" w:rsidTr="00742478">
        <w:tc>
          <w:tcPr>
            <w:tcW w:w="1317" w:type="dxa"/>
            <w:vMerge/>
          </w:tcPr>
          <w:p w14:paraId="269A9021" w14:textId="77777777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rPr>
                <w:bCs/>
                <w:spacing w:val="-4"/>
                <w:w w:val="98"/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shd w:val="clear" w:color="auto" w:fill="FFD966" w:themeFill="accent4" w:themeFillTint="99"/>
          </w:tcPr>
          <w:p w14:paraId="12981516" w14:textId="6636361E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spacing w:val="-4"/>
                <w:w w:val="98"/>
                <w:sz w:val="26"/>
                <w:szCs w:val="26"/>
              </w:rPr>
              <w:t>Sinh học</w:t>
            </w:r>
          </w:p>
        </w:tc>
        <w:tc>
          <w:tcPr>
            <w:tcW w:w="1448" w:type="dxa"/>
            <w:shd w:val="clear" w:color="auto" w:fill="FFD966" w:themeFill="accent4" w:themeFillTint="99"/>
          </w:tcPr>
          <w:p w14:paraId="6F6DB153" w14:textId="4D0910ED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spacing w:val="-4"/>
                <w:w w:val="98"/>
                <w:sz w:val="26"/>
                <w:szCs w:val="26"/>
              </w:rPr>
              <w:t>Sinh học</w:t>
            </w:r>
          </w:p>
        </w:tc>
        <w:tc>
          <w:tcPr>
            <w:tcW w:w="1543" w:type="dxa"/>
            <w:shd w:val="clear" w:color="auto" w:fill="FFD966" w:themeFill="accent4" w:themeFillTint="99"/>
          </w:tcPr>
          <w:p w14:paraId="5E38B02A" w14:textId="07DCE9D0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spacing w:val="-4"/>
                <w:w w:val="98"/>
                <w:sz w:val="26"/>
                <w:szCs w:val="26"/>
              </w:rPr>
              <w:t>Sinh học</w:t>
            </w:r>
          </w:p>
        </w:tc>
        <w:tc>
          <w:tcPr>
            <w:tcW w:w="1511" w:type="dxa"/>
            <w:shd w:val="clear" w:color="auto" w:fill="00B050"/>
          </w:tcPr>
          <w:p w14:paraId="3FCB3491" w14:textId="3701E7CD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spacing w:val="-4"/>
                <w:w w:val="98"/>
                <w:sz w:val="26"/>
                <w:szCs w:val="26"/>
              </w:rPr>
              <w:t>K.tế - P.luật</w:t>
            </w:r>
          </w:p>
        </w:tc>
        <w:tc>
          <w:tcPr>
            <w:tcW w:w="1559" w:type="dxa"/>
            <w:shd w:val="clear" w:color="auto" w:fill="00B050"/>
          </w:tcPr>
          <w:p w14:paraId="71AC7B6F" w14:textId="5201B8DE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spacing w:val="-4"/>
                <w:w w:val="98"/>
                <w:sz w:val="26"/>
                <w:szCs w:val="26"/>
              </w:rPr>
              <w:t>K.tế - P.luật</w:t>
            </w:r>
          </w:p>
        </w:tc>
        <w:tc>
          <w:tcPr>
            <w:tcW w:w="1559" w:type="dxa"/>
            <w:shd w:val="clear" w:color="auto" w:fill="00B050"/>
          </w:tcPr>
          <w:p w14:paraId="17A83A93" w14:textId="3024F6A8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spacing w:val="-4"/>
                <w:w w:val="98"/>
                <w:sz w:val="26"/>
                <w:szCs w:val="26"/>
              </w:rPr>
              <w:t>K.tế - P.luật</w:t>
            </w:r>
          </w:p>
        </w:tc>
      </w:tr>
      <w:tr w:rsidR="00A67737" w:rsidRPr="00A67737" w14:paraId="7C7B7A5A" w14:textId="2BDBD293" w:rsidTr="00742478">
        <w:tc>
          <w:tcPr>
            <w:tcW w:w="1317" w:type="dxa"/>
            <w:vMerge/>
          </w:tcPr>
          <w:p w14:paraId="75E71335" w14:textId="77777777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rPr>
                <w:bCs/>
                <w:spacing w:val="-4"/>
                <w:w w:val="98"/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shd w:val="clear" w:color="auto" w:fill="00B050"/>
          </w:tcPr>
          <w:p w14:paraId="3CD8C4FA" w14:textId="0EBECB2C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/>
                <w:bCs/>
                <w:i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bCs/>
                <w:i/>
                <w:spacing w:val="-4"/>
                <w:w w:val="98"/>
                <w:sz w:val="26"/>
                <w:szCs w:val="26"/>
              </w:rPr>
              <w:t>Lịch sử</w:t>
            </w:r>
          </w:p>
        </w:tc>
        <w:tc>
          <w:tcPr>
            <w:tcW w:w="1448" w:type="dxa"/>
            <w:shd w:val="clear" w:color="auto" w:fill="00B050"/>
          </w:tcPr>
          <w:p w14:paraId="630973E0" w14:textId="36430470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/>
                <w:bCs/>
                <w:i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bCs/>
                <w:i/>
                <w:spacing w:val="-4"/>
                <w:w w:val="98"/>
                <w:sz w:val="26"/>
                <w:szCs w:val="26"/>
              </w:rPr>
              <w:t>Địa</w:t>
            </w:r>
          </w:p>
        </w:tc>
        <w:tc>
          <w:tcPr>
            <w:tcW w:w="1543" w:type="dxa"/>
            <w:shd w:val="clear" w:color="auto" w:fill="00B050"/>
          </w:tcPr>
          <w:p w14:paraId="7CAF3608" w14:textId="33ACE720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/>
                <w:bCs/>
                <w:i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bCs/>
                <w:i/>
                <w:spacing w:val="-4"/>
                <w:w w:val="98"/>
                <w:sz w:val="26"/>
                <w:szCs w:val="26"/>
              </w:rPr>
              <w:t>K.tế - P.luật</w:t>
            </w:r>
          </w:p>
        </w:tc>
        <w:tc>
          <w:tcPr>
            <w:tcW w:w="1511" w:type="dxa"/>
            <w:shd w:val="clear" w:color="auto" w:fill="00B050"/>
          </w:tcPr>
          <w:p w14:paraId="68B8D30E" w14:textId="5B3242B3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/>
                <w:bCs/>
                <w:i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bCs/>
                <w:i/>
                <w:spacing w:val="-4"/>
                <w:w w:val="98"/>
                <w:sz w:val="26"/>
                <w:szCs w:val="26"/>
              </w:rPr>
              <w:t>Vật lý</w:t>
            </w:r>
          </w:p>
        </w:tc>
        <w:tc>
          <w:tcPr>
            <w:tcW w:w="1559" w:type="dxa"/>
            <w:shd w:val="clear" w:color="auto" w:fill="00B050"/>
          </w:tcPr>
          <w:p w14:paraId="1585AD8F" w14:textId="781AC268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/>
                <w:bCs/>
                <w:i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bCs/>
                <w:i/>
                <w:spacing w:val="-4"/>
                <w:w w:val="98"/>
                <w:sz w:val="26"/>
                <w:szCs w:val="26"/>
              </w:rPr>
              <w:t>Hoá học</w:t>
            </w:r>
          </w:p>
        </w:tc>
        <w:tc>
          <w:tcPr>
            <w:tcW w:w="1559" w:type="dxa"/>
            <w:shd w:val="clear" w:color="auto" w:fill="00B050"/>
          </w:tcPr>
          <w:p w14:paraId="2B2A1B95" w14:textId="1A4B2C8A" w:rsidR="00742478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/>
                <w:bCs/>
                <w:i/>
                <w:spacing w:val="-4"/>
                <w:w w:val="98"/>
                <w:sz w:val="26"/>
                <w:szCs w:val="26"/>
              </w:rPr>
            </w:pPr>
            <w:r w:rsidRPr="00A67737">
              <w:rPr>
                <w:b/>
                <w:bCs/>
                <w:i/>
                <w:spacing w:val="-4"/>
                <w:w w:val="98"/>
                <w:sz w:val="26"/>
                <w:szCs w:val="26"/>
              </w:rPr>
              <w:t>Sinh học</w:t>
            </w:r>
          </w:p>
        </w:tc>
      </w:tr>
      <w:tr w:rsidR="00A67737" w:rsidRPr="00A67737" w14:paraId="3A140DD3" w14:textId="0970F63A" w:rsidTr="00742478">
        <w:tc>
          <w:tcPr>
            <w:tcW w:w="1317" w:type="dxa"/>
            <w:vMerge/>
          </w:tcPr>
          <w:p w14:paraId="650C8943" w14:textId="77777777" w:rsidR="00583849" w:rsidRPr="00A67737" w:rsidRDefault="00583849" w:rsidP="00583849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rPr>
                <w:bCs/>
                <w:spacing w:val="-4"/>
                <w:w w:val="98"/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shd w:val="clear" w:color="auto" w:fill="92D050"/>
          </w:tcPr>
          <w:p w14:paraId="2CFAAF66" w14:textId="6330D3FB" w:rsidR="00583849" w:rsidRPr="00A67737" w:rsidRDefault="00583849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i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i/>
                <w:spacing w:val="-4"/>
                <w:w w:val="98"/>
                <w:sz w:val="26"/>
                <w:szCs w:val="26"/>
              </w:rPr>
              <w:t>Tin học</w:t>
            </w:r>
          </w:p>
        </w:tc>
        <w:tc>
          <w:tcPr>
            <w:tcW w:w="1448" w:type="dxa"/>
            <w:shd w:val="clear" w:color="auto" w:fill="92D050"/>
          </w:tcPr>
          <w:p w14:paraId="2827B0A7" w14:textId="238F2599" w:rsidR="00583849" w:rsidRPr="00A67737" w:rsidRDefault="00583849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i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i/>
                <w:spacing w:val="-4"/>
                <w:w w:val="98"/>
                <w:sz w:val="26"/>
                <w:szCs w:val="26"/>
              </w:rPr>
              <w:t>Tin học</w:t>
            </w:r>
          </w:p>
        </w:tc>
        <w:tc>
          <w:tcPr>
            <w:tcW w:w="1543" w:type="dxa"/>
            <w:shd w:val="clear" w:color="auto" w:fill="92D050"/>
          </w:tcPr>
          <w:p w14:paraId="15B0ACEB" w14:textId="21360E92" w:rsidR="00583849" w:rsidRPr="00A67737" w:rsidRDefault="00583849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i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i/>
                <w:spacing w:val="-4"/>
                <w:w w:val="98"/>
                <w:sz w:val="26"/>
                <w:szCs w:val="26"/>
              </w:rPr>
              <w:t>Công nghệ</w:t>
            </w:r>
          </w:p>
        </w:tc>
        <w:tc>
          <w:tcPr>
            <w:tcW w:w="1511" w:type="dxa"/>
            <w:shd w:val="clear" w:color="auto" w:fill="92D050"/>
          </w:tcPr>
          <w:p w14:paraId="35E67A54" w14:textId="1BB72875" w:rsidR="00583849" w:rsidRPr="00A67737" w:rsidRDefault="00583849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i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i/>
                <w:spacing w:val="-4"/>
                <w:w w:val="98"/>
                <w:sz w:val="26"/>
                <w:szCs w:val="26"/>
              </w:rPr>
              <w:t>Tin học</w:t>
            </w:r>
          </w:p>
        </w:tc>
        <w:tc>
          <w:tcPr>
            <w:tcW w:w="1559" w:type="dxa"/>
            <w:shd w:val="clear" w:color="auto" w:fill="92D050"/>
          </w:tcPr>
          <w:p w14:paraId="65EFC2E1" w14:textId="5F93EFF7" w:rsidR="00583849" w:rsidRPr="00A67737" w:rsidRDefault="00583849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i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i/>
                <w:spacing w:val="-4"/>
                <w:w w:val="98"/>
                <w:sz w:val="26"/>
                <w:szCs w:val="26"/>
              </w:rPr>
              <w:t>Tin học</w:t>
            </w:r>
          </w:p>
        </w:tc>
        <w:tc>
          <w:tcPr>
            <w:tcW w:w="1559" w:type="dxa"/>
            <w:shd w:val="clear" w:color="auto" w:fill="92D050"/>
          </w:tcPr>
          <w:p w14:paraId="4DA2D368" w14:textId="67417DC4" w:rsidR="00583849" w:rsidRPr="00A67737" w:rsidRDefault="00742478" w:rsidP="00742478">
            <w:pPr>
              <w:pStyle w:val="BodyText2"/>
              <w:shd w:val="clear" w:color="auto" w:fill="FFFFFF" w:themeFill="background1"/>
              <w:spacing w:before="0" w:line="324" w:lineRule="auto"/>
              <w:ind w:right="20"/>
              <w:jc w:val="center"/>
              <w:rPr>
                <w:bCs/>
                <w:i/>
                <w:spacing w:val="-4"/>
                <w:w w:val="98"/>
                <w:sz w:val="26"/>
                <w:szCs w:val="26"/>
              </w:rPr>
            </w:pPr>
            <w:r w:rsidRPr="00A67737">
              <w:rPr>
                <w:bCs/>
                <w:i/>
                <w:spacing w:val="-4"/>
                <w:w w:val="98"/>
                <w:sz w:val="26"/>
                <w:szCs w:val="26"/>
              </w:rPr>
              <w:t>Công nghệ</w:t>
            </w:r>
          </w:p>
        </w:tc>
      </w:tr>
    </w:tbl>
    <w:p w14:paraId="0714DE57" w14:textId="45B9A7B2" w:rsidR="005F4B5B" w:rsidRPr="00A67737" w:rsidRDefault="005F4B5B" w:rsidP="00583849">
      <w:pPr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67737">
        <w:rPr>
          <w:rFonts w:ascii="Times New Roman" w:hAnsi="Times New Roman" w:cs="Times New Roman"/>
          <w:sz w:val="26"/>
          <w:szCs w:val="26"/>
          <w:u w:val="single"/>
        </w:rPr>
        <w:t>Lưu ý</w:t>
      </w:r>
      <w:r w:rsidRPr="00A67737">
        <w:rPr>
          <w:rFonts w:ascii="Times New Roman" w:hAnsi="Times New Roman" w:cs="Times New Roman"/>
          <w:sz w:val="26"/>
          <w:szCs w:val="26"/>
        </w:rPr>
        <w:t xml:space="preserve">: </w:t>
      </w:r>
      <w:r w:rsidRPr="00A67737">
        <w:rPr>
          <w:rFonts w:ascii="Times New Roman" w:hAnsi="Times New Roman" w:cs="Times New Roman"/>
          <w:i/>
          <w:iCs/>
          <w:sz w:val="26"/>
          <w:szCs w:val="26"/>
        </w:rPr>
        <w:t>Các hs chưa chọn chuẩn khối, nhóm, môn: Nhà trường xếp lớp, học buổi 2 các môn còn lại theo nhóm tự chọn môn (</w:t>
      </w:r>
      <w:bookmarkStart w:id="0" w:name="_GoBack"/>
      <w:bookmarkEnd w:id="0"/>
      <w:r w:rsidRPr="00A67737">
        <w:rPr>
          <w:rFonts w:ascii="Times New Roman" w:hAnsi="Times New Roman" w:cs="Times New Roman"/>
          <w:i/>
          <w:iCs/>
          <w:sz w:val="26"/>
          <w:szCs w:val="26"/>
        </w:rPr>
        <w:t xml:space="preserve"> 2, 3 môn ); Thời gian học: học kỳ 1 để hs trải nghiệm các môn và có lựa chọn phù hợp với nguyện vọng của HS, PH.</w:t>
      </w:r>
    </w:p>
    <w:p w14:paraId="7E633C4A" w14:textId="08CDF156" w:rsidR="00DC1E38" w:rsidRPr="00A67737" w:rsidRDefault="00DC1E38" w:rsidP="00583849">
      <w:pPr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A67737">
        <w:rPr>
          <w:rFonts w:ascii="Times New Roman" w:hAnsi="Times New Roman" w:cs="Times New Roman"/>
          <w:b/>
          <w:iCs/>
          <w:sz w:val="26"/>
          <w:szCs w:val="26"/>
        </w:rPr>
        <w:t>II/ CÁC MÔN TỰ CHỌN BUỔI 2</w:t>
      </w:r>
      <w:r w:rsidR="006D352A" w:rsidRPr="00A67737">
        <w:rPr>
          <w:rFonts w:ascii="Times New Roman" w:hAnsi="Times New Roman" w:cs="Times New Roman"/>
          <w:b/>
          <w:iCs/>
          <w:sz w:val="26"/>
          <w:szCs w:val="26"/>
        </w:rPr>
        <w:t>:</w:t>
      </w:r>
      <w:r w:rsidRPr="00A67737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</w:p>
    <w:p w14:paraId="5FB033D3" w14:textId="4544D67C" w:rsidR="006D352A" w:rsidRPr="00A67737" w:rsidRDefault="00270A4F" w:rsidP="00270A4F">
      <w:pPr>
        <w:shd w:val="clear" w:color="auto" w:fill="FFFFFF" w:themeFill="background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67737">
        <w:rPr>
          <w:rFonts w:ascii="Times New Roman" w:hAnsi="Times New Roman" w:cs="Times New Roman"/>
          <w:iCs/>
          <w:sz w:val="26"/>
          <w:szCs w:val="26"/>
        </w:rPr>
        <w:t xml:space="preserve">  </w:t>
      </w:r>
      <w:r w:rsidR="006D352A" w:rsidRPr="00A67737">
        <w:rPr>
          <w:rFonts w:ascii="Times New Roman" w:hAnsi="Times New Roman" w:cs="Times New Roman"/>
          <w:iCs/>
          <w:sz w:val="26"/>
          <w:szCs w:val="26"/>
        </w:rPr>
        <w:t>Học sinh chọn 4 môn trong 12 môn học thuật đã chọn ở buổi 1 và 1 môn năng khiếu</w:t>
      </w:r>
      <w:r w:rsidRPr="00A6773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D352A" w:rsidRPr="00A67737">
        <w:rPr>
          <w:rFonts w:ascii="Times New Roman" w:hAnsi="Times New Roman" w:cs="Times New Roman"/>
          <w:iCs/>
          <w:sz w:val="26"/>
          <w:szCs w:val="26"/>
        </w:rPr>
        <w:t xml:space="preserve">( Nhạc, Vẽ mỹ thuật, Thể dục-thể thao, </w:t>
      </w:r>
      <w:r w:rsidRPr="00A67737">
        <w:rPr>
          <w:rFonts w:ascii="Times New Roman" w:hAnsi="Times New Roman" w:cs="Times New Roman"/>
          <w:iCs/>
          <w:sz w:val="26"/>
          <w:szCs w:val="26"/>
        </w:rPr>
        <w:t>N</w:t>
      </w:r>
      <w:r w:rsidR="006D352A" w:rsidRPr="00A67737">
        <w:rPr>
          <w:rFonts w:ascii="Times New Roman" w:hAnsi="Times New Roman" w:cs="Times New Roman"/>
          <w:iCs/>
          <w:sz w:val="26"/>
          <w:szCs w:val="26"/>
        </w:rPr>
        <w:t xml:space="preserve">hiếp ảnh đa truyền thông, </w:t>
      </w:r>
      <w:r w:rsidRPr="00A67737">
        <w:rPr>
          <w:rFonts w:ascii="Times New Roman" w:hAnsi="Times New Roman" w:cs="Times New Roman"/>
          <w:iCs/>
          <w:sz w:val="26"/>
          <w:szCs w:val="26"/>
        </w:rPr>
        <w:t>T</w:t>
      </w:r>
      <w:r w:rsidR="006D352A" w:rsidRPr="00A67737">
        <w:rPr>
          <w:rFonts w:ascii="Times New Roman" w:hAnsi="Times New Roman" w:cs="Times New Roman"/>
          <w:iCs/>
          <w:sz w:val="26"/>
          <w:szCs w:val="26"/>
        </w:rPr>
        <w:t>in học n</w:t>
      </w:r>
      <w:r w:rsidRPr="00A67737">
        <w:rPr>
          <w:rFonts w:ascii="Times New Roman" w:hAnsi="Times New Roman" w:cs="Times New Roman"/>
          <w:iCs/>
          <w:sz w:val="26"/>
          <w:szCs w:val="26"/>
        </w:rPr>
        <w:t>â</w:t>
      </w:r>
      <w:r w:rsidR="006D352A" w:rsidRPr="00A67737">
        <w:rPr>
          <w:rFonts w:ascii="Times New Roman" w:hAnsi="Times New Roman" w:cs="Times New Roman"/>
          <w:iCs/>
          <w:sz w:val="26"/>
          <w:szCs w:val="26"/>
        </w:rPr>
        <w:t xml:space="preserve">ng cao …; </w:t>
      </w:r>
      <w:r w:rsidR="006D352A" w:rsidRPr="00A67737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Phần </w:t>
      </w:r>
      <w:r w:rsidR="006D352A" w:rsidRPr="00A67737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tự chọn buổi 2</w:t>
      </w:r>
      <w:r w:rsidR="006D352A" w:rsidRPr="00A67737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nhà trường hướng dẫn học sinh sau khi đã hoàn tất xếp lớp buổi 1</w:t>
      </w:r>
      <w:r w:rsidR="006D352A" w:rsidRPr="00A67737">
        <w:rPr>
          <w:rFonts w:ascii="Times New Roman" w:hAnsi="Times New Roman" w:cs="Times New Roman"/>
          <w:iCs/>
          <w:sz w:val="26"/>
          <w:szCs w:val="26"/>
        </w:rPr>
        <w:t xml:space="preserve"> )   </w:t>
      </w:r>
    </w:p>
    <w:sectPr w:rsidR="006D352A" w:rsidRPr="00A67737" w:rsidSect="003B0322">
      <w:pgSz w:w="12240" w:h="15840"/>
      <w:pgMar w:top="1135" w:right="1041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2E"/>
    <w:rsid w:val="0005227D"/>
    <w:rsid w:val="00100E20"/>
    <w:rsid w:val="00191634"/>
    <w:rsid w:val="001C1ACB"/>
    <w:rsid w:val="001C78C7"/>
    <w:rsid w:val="0025718E"/>
    <w:rsid w:val="00270A4F"/>
    <w:rsid w:val="002B5F9C"/>
    <w:rsid w:val="002D0B2E"/>
    <w:rsid w:val="002D1923"/>
    <w:rsid w:val="00326C16"/>
    <w:rsid w:val="003371E3"/>
    <w:rsid w:val="00351D7D"/>
    <w:rsid w:val="003565F9"/>
    <w:rsid w:val="003648DC"/>
    <w:rsid w:val="003B0322"/>
    <w:rsid w:val="003C1F57"/>
    <w:rsid w:val="003C6BDE"/>
    <w:rsid w:val="003D066F"/>
    <w:rsid w:val="003D5160"/>
    <w:rsid w:val="003D7A7A"/>
    <w:rsid w:val="00583849"/>
    <w:rsid w:val="005F4B5B"/>
    <w:rsid w:val="00621388"/>
    <w:rsid w:val="006242D8"/>
    <w:rsid w:val="006618BC"/>
    <w:rsid w:val="0069679D"/>
    <w:rsid w:val="006D352A"/>
    <w:rsid w:val="0072550E"/>
    <w:rsid w:val="007271F6"/>
    <w:rsid w:val="00742478"/>
    <w:rsid w:val="00766AA2"/>
    <w:rsid w:val="0087778A"/>
    <w:rsid w:val="008E394D"/>
    <w:rsid w:val="00965301"/>
    <w:rsid w:val="00966497"/>
    <w:rsid w:val="009720B7"/>
    <w:rsid w:val="00A32120"/>
    <w:rsid w:val="00A37F1C"/>
    <w:rsid w:val="00A67737"/>
    <w:rsid w:val="00AE1282"/>
    <w:rsid w:val="00AF57DB"/>
    <w:rsid w:val="00B95628"/>
    <w:rsid w:val="00BA0838"/>
    <w:rsid w:val="00BA7994"/>
    <w:rsid w:val="00C156BC"/>
    <w:rsid w:val="00C57064"/>
    <w:rsid w:val="00C92E6D"/>
    <w:rsid w:val="00C9433E"/>
    <w:rsid w:val="00CE28BE"/>
    <w:rsid w:val="00CE61BF"/>
    <w:rsid w:val="00D92D4E"/>
    <w:rsid w:val="00DC1E38"/>
    <w:rsid w:val="00E05136"/>
    <w:rsid w:val="00E67B8A"/>
    <w:rsid w:val="00E97EF1"/>
    <w:rsid w:val="00ED1B2A"/>
    <w:rsid w:val="00EF58CE"/>
    <w:rsid w:val="00F04AF5"/>
    <w:rsid w:val="00F43F8B"/>
    <w:rsid w:val="00F50CA0"/>
    <w:rsid w:val="00F7465F"/>
    <w:rsid w:val="00FC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C4D52"/>
  <w15:chartTrackingRefBased/>
  <w15:docId w15:val="{78FF3CE0-3740-4071-8E1F-EA386E0D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2"/>
    <w:basedOn w:val="Normal"/>
    <w:rsid w:val="0025718E"/>
    <w:pPr>
      <w:widowControl w:val="0"/>
      <w:shd w:val="clear" w:color="auto" w:fill="FFFFFF"/>
      <w:suppressAutoHyphens/>
      <w:autoSpaceDN w:val="0"/>
      <w:spacing w:before="180" w:after="0" w:line="335" w:lineRule="exact"/>
      <w:jc w:val="both"/>
      <w:textAlignment w:val="baseline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Xuan Nguyen</dc:creator>
  <cp:keywords/>
  <dc:description/>
  <cp:lastModifiedBy>Hai Minh</cp:lastModifiedBy>
  <cp:revision>6</cp:revision>
  <cp:lastPrinted>2022-07-11T04:40:00Z</cp:lastPrinted>
  <dcterms:created xsi:type="dcterms:W3CDTF">2022-07-11T04:28:00Z</dcterms:created>
  <dcterms:modified xsi:type="dcterms:W3CDTF">2022-07-11T09:47:00Z</dcterms:modified>
</cp:coreProperties>
</file>