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62" w:rsidRPr="001A6C62" w:rsidRDefault="001A6C62" w:rsidP="001A6C62">
      <w:pPr>
        <w:spacing w:after="100" w:afterAutospacing="1" w:line="540" w:lineRule="atLeast"/>
        <w:outlineLvl w:val="0"/>
        <w:rPr>
          <w:rFonts w:ascii="Helvetica" w:eastAsia="Times New Roman" w:hAnsi="Helvetica" w:cs="Helvetica"/>
          <w:b/>
          <w:bCs/>
          <w:color w:val="1B1B1B"/>
          <w:kern w:val="36"/>
          <w:sz w:val="48"/>
          <w:szCs w:val="48"/>
        </w:rPr>
      </w:pPr>
      <w:r w:rsidRPr="001A6C62">
        <w:rPr>
          <w:rFonts w:ascii="Helvetica" w:eastAsia="Times New Roman" w:hAnsi="Helvetica" w:cs="Helvetica"/>
          <w:b/>
          <w:bCs/>
          <w:color w:val="1B1B1B"/>
          <w:kern w:val="36"/>
          <w:sz w:val="48"/>
          <w:szCs w:val="48"/>
        </w:rPr>
        <w:t>Thời gian nhận hồ sơ xét tuyển đại học 2022 - Phương thức xét tuyển học bạ 3 năm THPT</w:t>
      </w:r>
    </w:p>
    <w:p w:rsidR="001A6C62" w:rsidRDefault="001A6C62" w:rsidP="001A6C62">
      <w:pPr>
        <w:pStyle w:val="Heading2"/>
        <w:shd w:val="clear" w:color="auto" w:fill="FFFFFF"/>
        <w:spacing w:before="0"/>
        <w:jc w:val="both"/>
        <w:rPr>
          <w:rFonts w:ascii="Helvetica" w:hAnsi="Helvetica" w:cs="Helvetica"/>
          <w:color w:val="1B1B1B"/>
        </w:rPr>
      </w:pPr>
      <w:r>
        <w:rPr>
          <w:rStyle w:val="Strong"/>
          <w:rFonts w:ascii="Helvetica" w:hAnsi="Helvetica" w:cs="Helvetica"/>
          <w:b w:val="0"/>
          <w:bCs w:val="0"/>
          <w:color w:val="1B1B1B"/>
          <w:sz w:val="22"/>
          <w:szCs w:val="22"/>
        </w:rPr>
        <w:t>Trường Đại học Công nghiệp Thực phẩm thành phố Hồ Chí Minh (HUFI) thông báo thời gian nhận hồ sơ xét tuyển đại học 2022 - Phương thức xét tuyển học bạ 3 năm THPT.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Segoe UI Symbol" w:hAnsi="Segoe UI Symbol" w:cs="Segoe UI Symbol"/>
          <w:color w:val="666666"/>
        </w:rPr>
        <w:t>🔰</w:t>
      </w:r>
      <w:r>
        <w:rPr>
          <w:rFonts w:ascii="Helvetica" w:hAnsi="Helvetica" w:cs="Helvetica"/>
          <w:color w:val="666666"/>
        </w:rPr>
        <w:t> </w:t>
      </w:r>
      <w:r>
        <w:rPr>
          <w:rStyle w:val="Strong"/>
          <w:rFonts w:ascii="Helvetica" w:hAnsi="Helvetica" w:cs="Helvetica"/>
          <w:color w:val="E67E23"/>
        </w:rPr>
        <w:t>Điều kiện xét tuyển: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666666"/>
          <w:sz w:val="22"/>
          <w:szCs w:val="22"/>
        </w:rPr>
        <w:t>Trung bình cộng của tổ hợp môn xét tuyển, ứng với từng ngành xét tuyển của 3 năm lớp 10, lớp 11 và học kỳ 1 lớp 12 đạt từ </w:t>
      </w:r>
      <w:r>
        <w:rPr>
          <w:rStyle w:val="Strong"/>
          <w:rFonts w:ascii="Helvetica" w:hAnsi="Helvetica" w:cs="Helvetica"/>
          <w:color w:val="BA372A"/>
          <w:sz w:val="22"/>
          <w:szCs w:val="22"/>
        </w:rPr>
        <w:t>18 điểm</w:t>
      </w:r>
      <w:r>
        <w:rPr>
          <w:rFonts w:ascii="Helvetica" w:hAnsi="Helvetica" w:cs="Helvetica"/>
          <w:color w:val="666666"/>
          <w:sz w:val="22"/>
          <w:szCs w:val="22"/>
        </w:rPr>
        <w:t> trở lên.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b/>
          <w:bCs/>
          <w:color w:val="BA372A"/>
          <w:sz w:val="22"/>
          <w:szCs w:val="22"/>
          <w:u w:val="single"/>
        </w:rPr>
        <w:t>Lưu ý: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Style w:val="Emphasis"/>
          <w:rFonts w:ascii="Helvetica" w:hAnsi="Helvetica" w:cs="Helvetica"/>
          <w:b/>
          <w:bCs/>
          <w:color w:val="666666"/>
          <w:sz w:val="22"/>
          <w:szCs w:val="22"/>
        </w:rPr>
        <w:t>- Đối với ngành </w:t>
      </w:r>
      <w:r>
        <w:rPr>
          <w:rStyle w:val="Emphasis"/>
          <w:rFonts w:ascii="Helvetica" w:hAnsi="Helvetica" w:cs="Helvetica"/>
          <w:b/>
          <w:bCs/>
          <w:color w:val="666666"/>
          <w:sz w:val="22"/>
          <w:szCs w:val="22"/>
          <w:lang w:val="vi-VN"/>
        </w:rPr>
        <w:t>Ngôn ngữ Anh</w:t>
      </w:r>
      <w:r>
        <w:rPr>
          <w:rStyle w:val="Emphasis"/>
          <w:rFonts w:ascii="Helvetica" w:hAnsi="Helvetica" w:cs="Helvetica"/>
          <w:b/>
          <w:bCs/>
          <w:color w:val="666666"/>
          <w:sz w:val="22"/>
          <w:szCs w:val="22"/>
        </w:rPr>
        <w:t>: </w:t>
      </w:r>
      <w:r>
        <w:rPr>
          <w:rStyle w:val="Emphasis"/>
          <w:rFonts w:ascii="Helvetica" w:hAnsi="Helvetica" w:cs="Helvetica"/>
          <w:color w:val="666666"/>
          <w:sz w:val="22"/>
          <w:szCs w:val="22"/>
        </w:rPr>
        <w:t>nếu thí sinh có điểm </w:t>
      </w:r>
      <w:r>
        <w:rPr>
          <w:rStyle w:val="Emphasis"/>
          <w:rFonts w:ascii="Helvetica" w:hAnsi="Helvetica" w:cs="Helvetica"/>
          <w:color w:val="666666"/>
          <w:sz w:val="22"/>
          <w:szCs w:val="22"/>
          <w:lang w:val="vi-VN"/>
        </w:rPr>
        <w:t>TOEIC 600 trở lên hoặc chứng chỉ IELTS từ 5.5 trở lên thì </w:t>
      </w:r>
      <w:r>
        <w:rPr>
          <w:rStyle w:val="Emphasis"/>
          <w:rFonts w:ascii="Helvetica" w:hAnsi="Helvetica" w:cs="Helvetica"/>
          <w:color w:val="666666"/>
          <w:sz w:val="22"/>
          <w:szCs w:val="22"/>
        </w:rPr>
        <w:t>được q</w:t>
      </w:r>
      <w:r>
        <w:rPr>
          <w:rStyle w:val="Emphasis"/>
          <w:rFonts w:ascii="Helvetica" w:hAnsi="Helvetica" w:cs="Helvetica"/>
          <w:color w:val="666666"/>
          <w:sz w:val="22"/>
          <w:szCs w:val="22"/>
          <w:lang w:val="vi-VN"/>
        </w:rPr>
        <w:t>uy điểm xét môn Tiếng Anh là 10.0 điểm.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Style w:val="Emphasis"/>
          <w:rFonts w:ascii="Helvetica" w:hAnsi="Helvetica" w:cs="Helvetica"/>
          <w:b/>
          <w:bCs/>
          <w:color w:val="666666"/>
          <w:sz w:val="22"/>
          <w:szCs w:val="22"/>
        </w:rPr>
        <w:t>- Đối với ngành </w:t>
      </w:r>
      <w:r>
        <w:rPr>
          <w:rStyle w:val="Emphasis"/>
          <w:rFonts w:ascii="Helvetica" w:hAnsi="Helvetica" w:cs="Helvetica"/>
          <w:b/>
          <w:bCs/>
          <w:color w:val="666666"/>
          <w:sz w:val="22"/>
          <w:szCs w:val="22"/>
          <w:lang w:val="vi-VN"/>
        </w:rPr>
        <w:t>Ngôn ngữ Trung Quốc</w:t>
      </w:r>
      <w:r>
        <w:rPr>
          <w:rStyle w:val="Emphasis"/>
          <w:rFonts w:ascii="Helvetica" w:hAnsi="Helvetica" w:cs="Helvetica"/>
          <w:b/>
          <w:bCs/>
          <w:color w:val="666666"/>
          <w:sz w:val="22"/>
          <w:szCs w:val="22"/>
        </w:rPr>
        <w:t>: </w:t>
      </w:r>
      <w:r>
        <w:rPr>
          <w:rStyle w:val="Emphasis"/>
          <w:rFonts w:ascii="Helvetica" w:hAnsi="Helvetica" w:cs="Helvetica"/>
          <w:color w:val="666666"/>
          <w:sz w:val="22"/>
          <w:szCs w:val="22"/>
        </w:rPr>
        <w:t>nếu thí sinh có điểm </w:t>
      </w:r>
      <w:r>
        <w:rPr>
          <w:rStyle w:val="Emphasis"/>
          <w:rFonts w:ascii="Helvetica" w:hAnsi="Helvetica" w:cs="Helvetica"/>
          <w:color w:val="666666"/>
          <w:sz w:val="22"/>
          <w:szCs w:val="22"/>
          <w:lang w:val="vi-VN"/>
        </w:rPr>
        <w:t>HSK 4 (&gt;240 điểm) hoặc TOEIC 500 trở lên hoặc chứng chỉ IELTS từ 4.5 trở lên thì được quy điểm xét môn Tiếng Anh là 10.0 điểm.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Style w:val="Emphasis"/>
          <w:rFonts w:ascii="Helvetica" w:hAnsi="Helvetica" w:cs="Helvetica"/>
          <w:b/>
          <w:bCs/>
          <w:color w:val="666666"/>
          <w:sz w:val="22"/>
          <w:szCs w:val="22"/>
        </w:rPr>
        <w:t>- Đối với các ngành còn lại: </w:t>
      </w:r>
      <w:r>
        <w:rPr>
          <w:rStyle w:val="Emphasis"/>
          <w:rFonts w:ascii="Helvetica" w:hAnsi="Helvetica" w:cs="Helvetica"/>
          <w:color w:val="666666"/>
          <w:sz w:val="22"/>
          <w:szCs w:val="22"/>
        </w:rPr>
        <w:t>nếu thí sinh có điểm T</w:t>
      </w:r>
      <w:r>
        <w:rPr>
          <w:rStyle w:val="Emphasis"/>
          <w:rFonts w:ascii="Helvetica" w:hAnsi="Helvetica" w:cs="Helvetica"/>
          <w:color w:val="666666"/>
          <w:sz w:val="22"/>
          <w:szCs w:val="22"/>
          <w:lang w:val="vi-VN"/>
        </w:rPr>
        <w:t>OEIC 500 trở lên, IELTS 4.5 trở lên thì </w:t>
      </w:r>
      <w:r>
        <w:rPr>
          <w:rStyle w:val="Emphasis"/>
          <w:rFonts w:ascii="Helvetica" w:hAnsi="Helvetica" w:cs="Helvetica"/>
          <w:color w:val="666666"/>
          <w:sz w:val="22"/>
          <w:szCs w:val="22"/>
        </w:rPr>
        <w:t>được q</w:t>
      </w:r>
      <w:r>
        <w:rPr>
          <w:rStyle w:val="Emphasis"/>
          <w:rFonts w:ascii="Helvetica" w:hAnsi="Helvetica" w:cs="Helvetica"/>
          <w:color w:val="666666"/>
          <w:sz w:val="22"/>
          <w:szCs w:val="22"/>
          <w:lang w:val="vi-VN"/>
        </w:rPr>
        <w:t>uy điểm xét môn Tiếng Anh là 10.0 điểm.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Segoe UI Symbol" w:hAnsi="Segoe UI Symbol" w:cs="Segoe UI Symbol"/>
          <w:color w:val="333333"/>
        </w:rPr>
        <w:t>🔰</w:t>
      </w:r>
      <w:r>
        <w:rPr>
          <w:rFonts w:ascii="Helvetica" w:hAnsi="Helvetica" w:cs="Helvetica"/>
          <w:color w:val="333333"/>
        </w:rPr>
        <w:t> </w:t>
      </w:r>
      <w:r>
        <w:rPr>
          <w:rStyle w:val="Strong"/>
          <w:rFonts w:ascii="Helvetica" w:hAnsi="Helvetica" w:cs="Helvetica"/>
          <w:color w:val="E67E23"/>
        </w:rPr>
        <w:t>Thời gian nhận hồ sơ xét tuyển: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666666"/>
          <w:sz w:val="22"/>
          <w:szCs w:val="22"/>
        </w:rPr>
        <w:t>Từ ngày </w:t>
      </w:r>
      <w:r>
        <w:rPr>
          <w:rStyle w:val="Strong"/>
          <w:rFonts w:ascii="Helvetica" w:hAnsi="Helvetica" w:cs="Helvetica"/>
          <w:color w:val="BA372A"/>
          <w:sz w:val="22"/>
          <w:szCs w:val="22"/>
        </w:rPr>
        <w:t>01/01/2022</w:t>
      </w:r>
      <w:r>
        <w:rPr>
          <w:rFonts w:ascii="Helvetica" w:hAnsi="Helvetica" w:cs="Helvetica"/>
          <w:color w:val="666666"/>
          <w:sz w:val="22"/>
          <w:szCs w:val="22"/>
        </w:rPr>
        <w:t> đến </w:t>
      </w:r>
      <w:r>
        <w:rPr>
          <w:rStyle w:val="Strong"/>
          <w:rFonts w:ascii="Helvetica" w:hAnsi="Helvetica" w:cs="Helvetica"/>
          <w:color w:val="BA372A"/>
          <w:sz w:val="22"/>
          <w:szCs w:val="22"/>
        </w:rPr>
        <w:t>01/5/2022</w:t>
      </w:r>
      <w:r>
        <w:rPr>
          <w:rFonts w:ascii="Helvetica" w:hAnsi="Helvetica" w:cs="Helvetica"/>
          <w:color w:val="666666"/>
          <w:sz w:val="22"/>
          <w:szCs w:val="22"/>
        </w:rPr>
        <w:t>.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noProof/>
          <w:color w:val="666666"/>
          <w:sz w:val="20"/>
          <w:szCs w:val="20"/>
        </w:rPr>
        <w:lastRenderedPageBreak/>
        <w:drawing>
          <wp:inline distT="0" distB="0" distL="0" distR="0">
            <wp:extent cx="5989045" cy="3990356"/>
            <wp:effectExtent l="0" t="0" r="0" b="0"/>
            <wp:docPr id="4" name="Picture 4" descr="https://ts.hufi.edu.vn/tttstt/images/tt-tstt/nhan-ho-so-hb-3-nam-1600x1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.hufi.edu.vn/tttstt/images/tt-tstt/nhan-ho-so-hb-3-nam-1600x10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264" cy="399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Segoe UI Symbol" w:hAnsi="Segoe UI Symbol" w:cs="Segoe UI Symbol"/>
          <w:color w:val="333333"/>
          <w:lang w:val="vi-VN"/>
        </w:rPr>
        <w:t>🔰</w:t>
      </w:r>
      <w:r>
        <w:rPr>
          <w:rFonts w:ascii="Helvetica" w:hAnsi="Helvetica" w:cs="Helvetica"/>
          <w:color w:val="333333"/>
          <w:lang w:val="vi-VN"/>
        </w:rPr>
        <w:t> </w:t>
      </w:r>
      <w:r>
        <w:rPr>
          <w:rFonts w:ascii="Helvetica" w:hAnsi="Helvetica" w:cs="Helvetica"/>
          <w:b/>
          <w:bCs/>
          <w:color w:val="E67E23"/>
          <w:lang w:val="vi-VN"/>
        </w:rPr>
        <w:t>Công thức tính điểm học bạ lớp 10, lớp 11 và học kỳ 1 lớp 12: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666666"/>
          <w:sz w:val="22"/>
          <w:szCs w:val="22"/>
          <w:lang w:val="vi-VN"/>
        </w:rPr>
        <w:t>Trường hợp sử dụng cách tính điểm xét học bạ, điểm ưu tiên sẽ chỉ được cộng vào khi tổng điểm của tổ hợp môn từ 18.0 điểm trở lên.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noProof/>
          <w:color w:val="666666"/>
          <w:sz w:val="22"/>
          <w:szCs w:val="22"/>
        </w:rPr>
        <w:drawing>
          <wp:inline distT="0" distB="0" distL="0" distR="0">
            <wp:extent cx="6020938" cy="359201"/>
            <wp:effectExtent l="0" t="0" r="0" b="3175"/>
            <wp:docPr id="3" name="Picture 3" descr="https://ts.hufi.edu.vn/images/tt-tstt/cach-tinh-die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.hufi.edu.vn/images/tt-tstt/cach-tinh-diem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716" cy="39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b/>
          <w:bCs/>
          <w:color w:val="BA372A"/>
          <w:sz w:val="22"/>
          <w:szCs w:val="22"/>
          <w:lang w:val="vi-VN"/>
        </w:rPr>
        <w:t>Ví dụ:</w:t>
      </w:r>
      <w:r>
        <w:rPr>
          <w:rFonts w:ascii="Helvetica" w:hAnsi="Helvetica" w:cs="Helvetica"/>
          <w:color w:val="666666"/>
          <w:sz w:val="22"/>
          <w:szCs w:val="22"/>
          <w:lang w:val="vi-VN"/>
        </w:rPr>
        <w:t> Thí sinh xét tuyển ngành </w:t>
      </w:r>
      <w:r>
        <w:rPr>
          <w:rFonts w:ascii="Helvetica" w:hAnsi="Helvetica" w:cs="Helvetica"/>
          <w:b/>
          <w:bCs/>
          <w:color w:val="666666"/>
          <w:sz w:val="22"/>
          <w:szCs w:val="22"/>
          <w:lang w:val="vi-VN"/>
        </w:rPr>
        <w:t>Công nghệ chế biến thủy sản</w:t>
      </w:r>
      <w:r>
        <w:rPr>
          <w:rFonts w:ascii="Helvetica" w:hAnsi="Helvetica" w:cs="Helvetica"/>
          <w:color w:val="666666"/>
          <w:sz w:val="22"/>
          <w:szCs w:val="22"/>
          <w:lang w:val="vi-VN"/>
        </w:rPr>
        <w:t> với tổ hợp xét tuyển </w:t>
      </w:r>
      <w:r>
        <w:rPr>
          <w:rFonts w:ascii="Helvetica" w:hAnsi="Helvetica" w:cs="Helvetica"/>
          <w:b/>
          <w:bCs/>
          <w:color w:val="666666"/>
          <w:sz w:val="22"/>
          <w:szCs w:val="22"/>
          <w:lang w:val="vi-VN"/>
        </w:rPr>
        <w:t>A00 (Toán – vật lý – Hóa học).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z w:val="22"/>
          <w:szCs w:val="22"/>
          <w:lang w:val="vi-VN"/>
        </w:rPr>
        <w:t>Khi đó: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noProof/>
          <w:color w:val="666666"/>
          <w:sz w:val="22"/>
          <w:szCs w:val="22"/>
        </w:rPr>
        <w:drawing>
          <wp:inline distT="0" distB="0" distL="0" distR="0">
            <wp:extent cx="5866559" cy="464617"/>
            <wp:effectExtent l="0" t="0" r="1270" b="0"/>
            <wp:docPr id="2" name="Picture 2" descr="https://ts.hufi.edu.vn/images/tt-tstt/cach-tinh-diem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.hufi.edu.vn/images/tt-tstt/cach-tinh-diem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040" cy="53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color w:val="666666"/>
          <w:sz w:val="20"/>
          <w:szCs w:val="20"/>
        </w:rPr>
      </w:pPr>
      <w:hyperlink r:id="rId7" w:history="1">
        <w:r>
          <w:rPr>
            <w:rStyle w:val="Strong"/>
            <w:rFonts w:ascii="Helvetica" w:hAnsi="Helvetica" w:cs="Helvetica"/>
            <w:color w:val="2196F4"/>
            <w:sz w:val="22"/>
            <w:szCs w:val="22"/>
          </w:rPr>
          <w:t>&gt;&gt; Công cụ tính điểm xét tuyển &lt;&lt;</w:t>
        </w:r>
      </w:hyperlink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Segoe UI Symbol" w:hAnsi="Segoe UI Symbol" w:cs="Segoe UI Symbol"/>
          <w:color w:val="333333"/>
        </w:rPr>
        <w:t>🔰</w:t>
      </w:r>
      <w:r>
        <w:rPr>
          <w:rFonts w:ascii="Helvetica" w:hAnsi="Helvetica" w:cs="Helvetica"/>
          <w:color w:val="333333"/>
        </w:rPr>
        <w:t> </w:t>
      </w:r>
      <w:r>
        <w:rPr>
          <w:rStyle w:val="Strong"/>
          <w:rFonts w:ascii="Helvetica" w:hAnsi="Helvetica" w:cs="Helvetica"/>
          <w:color w:val="E67E23"/>
        </w:rPr>
        <w:t>Danh sách các ngành tuyển sinh năm 2022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4791"/>
        <w:gridCol w:w="1536"/>
        <w:gridCol w:w="2386"/>
      </w:tblGrid>
      <w:tr w:rsidR="001A6C62" w:rsidTr="001A6C62">
        <w:trPr>
          <w:trHeight w:val="672"/>
        </w:trPr>
        <w:tc>
          <w:tcPr>
            <w:tcW w:w="620" w:type="dxa"/>
            <w:tcBorders>
              <w:top w:val="single" w:sz="8" w:space="0" w:color="00CCFF"/>
              <w:left w:val="single" w:sz="8" w:space="0" w:color="00CCFF"/>
              <w:bottom w:val="single" w:sz="8" w:space="0" w:color="00CCFF"/>
              <w:right w:val="single" w:sz="8" w:space="0" w:color="FFFFFF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FFFFFF"/>
              </w:rPr>
              <w:lastRenderedPageBreak/>
              <w:t>TT</w:t>
            </w:r>
          </w:p>
        </w:tc>
        <w:tc>
          <w:tcPr>
            <w:tcW w:w="4740" w:type="dxa"/>
            <w:tcBorders>
              <w:top w:val="single" w:sz="8" w:space="0" w:color="00CCFF"/>
              <w:left w:val="nil"/>
              <w:bottom w:val="single" w:sz="8" w:space="0" w:color="00CCFF"/>
              <w:right w:val="single" w:sz="8" w:space="0" w:color="FFFFFF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FFFFFF"/>
              </w:rPr>
              <w:t>Ngành đào tạo</w:t>
            </w:r>
          </w:p>
        </w:tc>
        <w:tc>
          <w:tcPr>
            <w:tcW w:w="1520" w:type="dxa"/>
            <w:tcBorders>
              <w:top w:val="single" w:sz="8" w:space="0" w:color="00CCFF"/>
              <w:left w:val="nil"/>
              <w:bottom w:val="single" w:sz="8" w:space="0" w:color="00CCFF"/>
              <w:right w:val="single" w:sz="8" w:space="0" w:color="FFFFFF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FFFFFF"/>
              </w:rPr>
              <w:t>Mã ngành</w:t>
            </w:r>
          </w:p>
        </w:tc>
        <w:tc>
          <w:tcPr>
            <w:tcW w:w="2360" w:type="dxa"/>
            <w:tcBorders>
              <w:top w:val="single" w:sz="8" w:space="0" w:color="00CCFF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FFFFFF"/>
              </w:rPr>
              <w:t>Tổ hợp xét tuyển</w:t>
            </w: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Công nghệ thực phẩm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7540101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A00, A01, D07, B00</w:t>
            </w: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Đảm bảo chất lượng &amp; ATTP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7540110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Công nghệ chế biến thủy sản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7540105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960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Khoa học thủy sản</w:t>
            </w:r>
            <w:r>
              <w:rPr>
                <w:rFonts w:ascii="Helvetica" w:hAnsi="Helvetica" w:cs="Helvetica"/>
                <w:b/>
                <w:bCs/>
                <w:color w:val="1B1B1B"/>
              </w:rPr>
              <w:br/>
            </w:r>
            <w:r>
              <w:rPr>
                <w:rStyle w:val="Emphasis"/>
                <w:rFonts w:ascii="Helvetica" w:hAnsi="Helvetica" w:cs="Helvetica"/>
                <w:color w:val="1B1B1B"/>
              </w:rPr>
              <w:t>(Kinh doanh, nuôi trồng, chế biến và khai thác thủy sản)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7620303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Kế toán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7340301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A00, A01, D01, D10</w:t>
            </w: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Tài chính ngân hàng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7340201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Marketing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7340115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Quản trị kinh doanh thực phẩm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7340129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Quản trị kinh doanh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7340101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Kinh doanh quốc tế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7340120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Luật kinh tế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7380107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Công nghệ dệt, may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7540204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A00, A01, D01, D07</w:t>
            </w:r>
          </w:p>
        </w:tc>
      </w:tr>
      <w:tr w:rsidR="001A6C62" w:rsidTr="001A6C62">
        <w:trPr>
          <w:trHeight w:val="648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13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Kỹ thuật Nhiệt</w:t>
            </w:r>
            <w:r>
              <w:rPr>
                <w:rFonts w:ascii="Helvetica" w:hAnsi="Helvetica" w:cs="Helvetica"/>
                <w:b/>
                <w:bCs/>
                <w:color w:val="1B1B1B"/>
              </w:rPr>
              <w:br/>
            </w:r>
            <w:r>
              <w:rPr>
                <w:rStyle w:val="Emphasis"/>
                <w:rFonts w:ascii="Helvetica" w:hAnsi="Helvetica" w:cs="Helvetica"/>
                <w:color w:val="1B1B1B"/>
              </w:rPr>
              <w:t>(Điện lạnh)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7520115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14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Kinh doanh thời trang và Dệt may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7340123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A00, A01, D01, D10</w:t>
            </w: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15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Quản lý năng lượng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7510602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A00, A01, D01, D07</w:t>
            </w: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16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Công nghệ kỹ thuật hóa học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7510401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A00, A01, D07, B00</w:t>
            </w: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17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Kỹ thuật hóa phân tích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7520311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960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18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Công nghệ vật liệu</w:t>
            </w:r>
            <w:r>
              <w:rPr>
                <w:rFonts w:ascii="Helvetica" w:hAnsi="Helvetica" w:cs="Helvetica"/>
                <w:b/>
                <w:bCs/>
                <w:color w:val="1B1B1B"/>
              </w:rPr>
              <w:br/>
            </w:r>
            <w:r>
              <w:rPr>
                <w:rStyle w:val="Emphasis"/>
                <w:rFonts w:ascii="Helvetica" w:hAnsi="Helvetica" w:cs="Helvetica"/>
                <w:color w:val="1B1B1B"/>
              </w:rPr>
              <w:t>(Thương mại - sản xuất nhựa, bao bì, cao su, sơn, gạch men)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7510402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19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Công nghệ kỹ thuật môi trường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7510406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20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Quản lý tài nguyên và môi trường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7850101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960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21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Công nghệ sinh học</w:t>
            </w:r>
            <w:r>
              <w:rPr>
                <w:rFonts w:ascii="Helvetica" w:hAnsi="Helvetica" w:cs="Helvetica"/>
                <w:b/>
                <w:bCs/>
                <w:color w:val="1B1B1B"/>
              </w:rPr>
              <w:br/>
            </w:r>
            <w:r>
              <w:rPr>
                <w:rStyle w:val="Emphasis"/>
                <w:rFonts w:ascii="Helvetica" w:hAnsi="Helvetica" w:cs="Helvetica"/>
                <w:color w:val="1B1B1B"/>
              </w:rPr>
              <w:t>(CNSH Công nghiệp, CNSH Nông nghiệp, CNSH Y Dược)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7420201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22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Công nghệ thông tin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7480201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A00, A01, D01, D07</w:t>
            </w: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lastRenderedPageBreak/>
              <w:t>23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An toàn thông tin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7480202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24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Công nghệ chế tạo máy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7510202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25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Công nghệ kỹ thuật điện - điện tử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7510301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26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Công nghệ kỹ thuật cơ điện tử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7510203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672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27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Công nghệ kỹ thuật điều khiển và tự động hóa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7510303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28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Khoa học dinh dưỡng và ẩm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7720499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A00, A01, D07, B00</w:t>
            </w: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29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Khoa học chế biến món ăn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7720498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30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Quản trị dịch vụ du lịch và lữ hành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7810103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A00, A01, D01, D10</w:t>
            </w: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31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Quản trị nhà hàng và dịch vụ ăn uống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7810202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32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Quản trị khách sạn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7810201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33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Ngôn ngữ Anh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7220201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A01, D01, D09, D10</w:t>
            </w:r>
          </w:p>
        </w:tc>
      </w:tr>
      <w:tr w:rsidR="001A6C62" w:rsidTr="001A6C62">
        <w:trPr>
          <w:trHeight w:val="336"/>
        </w:trPr>
        <w:tc>
          <w:tcPr>
            <w:tcW w:w="620" w:type="dxa"/>
            <w:tcBorders>
              <w:top w:val="nil"/>
              <w:left w:val="single" w:sz="8" w:space="0" w:color="00CCFF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34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B1B1B"/>
              </w:rPr>
              <w:t>Ngôn ngữ Trung Quốc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C62" w:rsidRDefault="001A6C62">
            <w:pPr>
              <w:jc w:val="center"/>
              <w:rPr>
                <w:rFonts w:ascii="Helvetica" w:hAnsi="Helvetica" w:cs="Helvetica"/>
                <w:color w:val="1B1B1B"/>
                <w:sz w:val="20"/>
                <w:szCs w:val="20"/>
              </w:rPr>
            </w:pPr>
            <w:r>
              <w:rPr>
                <w:rFonts w:ascii="Helvetica" w:hAnsi="Helvetica" w:cs="Helvetica"/>
                <w:color w:val="1B1B1B"/>
              </w:rPr>
              <w:t>7220204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CCFF"/>
              <w:right w:val="single" w:sz="8" w:space="0" w:color="00CCFF"/>
            </w:tcBorders>
            <w:shd w:val="clear" w:color="auto" w:fill="FFFFFF"/>
            <w:vAlign w:val="center"/>
            <w:hideMark/>
          </w:tcPr>
          <w:p w:rsidR="001A6C62" w:rsidRDefault="001A6C62">
            <w:pPr>
              <w:jc w:val="both"/>
              <w:rPr>
                <w:rFonts w:ascii="Helvetica" w:hAnsi="Helvetica" w:cs="Helvetica"/>
                <w:color w:val="1B1B1B"/>
                <w:sz w:val="20"/>
                <w:szCs w:val="20"/>
              </w:rPr>
            </w:pPr>
          </w:p>
        </w:tc>
      </w:tr>
    </w:tbl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666666"/>
          <w:sz w:val="20"/>
          <w:szCs w:val="20"/>
        </w:rPr>
        <w:t> 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Segoe UI Symbol" w:hAnsi="Segoe UI Symbol" w:cs="Segoe UI Symbol"/>
          <w:color w:val="333333"/>
        </w:rPr>
        <w:t>🔰</w:t>
      </w:r>
      <w:r>
        <w:rPr>
          <w:rFonts w:ascii="Helvetica" w:hAnsi="Helvetica" w:cs="Helvetica"/>
          <w:color w:val="333333"/>
        </w:rPr>
        <w:t> </w:t>
      </w:r>
      <w:r>
        <w:rPr>
          <w:rStyle w:val="Strong"/>
          <w:rFonts w:ascii="Helvetica" w:hAnsi="Helvetica" w:cs="Helvetica"/>
          <w:color w:val="E67E23"/>
        </w:rPr>
        <w:t>Hồ sơ xét tuyển bao gồm: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34495E"/>
          <w:sz w:val="22"/>
          <w:szCs w:val="22"/>
          <w:lang w:val="vi-VN"/>
        </w:rPr>
        <w:t>1. Phiếu đăng ký xét tuyển (theo mẫu) tải về </w:t>
      </w:r>
      <w:hyperlink r:id="rId8" w:history="1">
        <w:r>
          <w:rPr>
            <w:rStyle w:val="Hyperlink"/>
            <w:rFonts w:ascii="Helvetica" w:hAnsi="Helvetica" w:cs="Helvetica"/>
            <w:color w:val="2196F4"/>
            <w:sz w:val="22"/>
            <w:szCs w:val="22"/>
            <w:u w:val="none"/>
            <w:lang w:val="vi-VN"/>
          </w:rPr>
          <w:t>tại đây</w:t>
        </w:r>
      </w:hyperlink>
      <w:r>
        <w:rPr>
          <w:rFonts w:ascii="Helvetica" w:hAnsi="Helvetica" w:cs="Helvetica"/>
          <w:color w:val="34495E"/>
          <w:sz w:val="22"/>
          <w:szCs w:val="22"/>
          <w:lang w:val="vi-VN"/>
        </w:rPr>
        <w:t>.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34495E"/>
          <w:sz w:val="22"/>
          <w:szCs w:val="22"/>
          <w:lang w:val="vi-VN"/>
        </w:rPr>
        <w:t>2. Học bạ trung học phổ thông </w:t>
      </w:r>
      <w:r>
        <w:rPr>
          <w:rFonts w:ascii="Helvetica" w:hAnsi="Helvetica" w:cs="Helvetica"/>
          <w:color w:val="34495E"/>
          <w:sz w:val="22"/>
          <w:szCs w:val="22"/>
        </w:rPr>
        <w:t>(Photo công chứng).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34495E"/>
          <w:sz w:val="22"/>
          <w:szCs w:val="22"/>
          <w:lang w:val="vi-VN"/>
        </w:rPr>
        <w:t>3. Bằng tốt nghiệp hoặc Giấy chứng nhận tốt nghiệp tạm thời (Photo công chứng).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34495E"/>
          <w:sz w:val="22"/>
          <w:szCs w:val="22"/>
          <w:lang w:val="vi-VN"/>
        </w:rPr>
        <w:t>4. Chứng minh nhân dân hoặc Thẻ căn cước công dân (Photo công chứng).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34495E"/>
          <w:sz w:val="22"/>
          <w:szCs w:val="22"/>
          <w:lang w:val="vi-VN"/>
        </w:rPr>
        <w:t>5. 02 bì thư có dán tem và ghi rõ họ tên, địa chỉ, số điện thoại của thí sinh ở phần người nhận (Để Nhà trường gửi giấy báo về).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34495E"/>
          <w:sz w:val="22"/>
          <w:szCs w:val="22"/>
          <w:lang w:val="vi-VN"/>
        </w:rPr>
        <w:t>6. Giấy chứng nhận ưu tiên (nếu có).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Segoe UI Symbol" w:hAnsi="Segoe UI Symbol" w:cs="Segoe UI Symbol"/>
          <w:color w:val="333333"/>
          <w:sz w:val="22"/>
          <w:szCs w:val="22"/>
          <w:lang w:val="vi-VN"/>
        </w:rPr>
        <w:t>🔰</w:t>
      </w:r>
      <w:r>
        <w:rPr>
          <w:rFonts w:ascii="Helvetica" w:hAnsi="Helvetica" w:cs="Helvetica"/>
          <w:color w:val="333333"/>
          <w:sz w:val="22"/>
          <w:szCs w:val="22"/>
          <w:lang w:val="vi-VN"/>
        </w:rPr>
        <w:t> </w:t>
      </w:r>
      <w:r>
        <w:rPr>
          <w:rStyle w:val="Strong"/>
          <w:rFonts w:ascii="Helvetica" w:hAnsi="Helvetica" w:cs="Helvetica"/>
          <w:color w:val="E67E23"/>
          <w:lang w:val="vi-VN"/>
        </w:rPr>
        <w:t>Lệ phí xét tuyển:</w:t>
      </w:r>
      <w:r>
        <w:rPr>
          <w:rStyle w:val="Strong"/>
          <w:rFonts w:ascii="Helvetica" w:hAnsi="Helvetica" w:cs="Helvetica"/>
          <w:color w:val="E67E23"/>
          <w:sz w:val="22"/>
          <w:szCs w:val="22"/>
          <w:lang w:val="vi-VN"/>
        </w:rPr>
        <w:t> </w:t>
      </w:r>
      <w:r>
        <w:rPr>
          <w:rFonts w:ascii="Helvetica" w:hAnsi="Helvetica" w:cs="Helvetica"/>
          <w:color w:val="34495E"/>
          <w:sz w:val="22"/>
          <w:szCs w:val="22"/>
          <w:lang w:val="vi-VN"/>
        </w:rPr>
        <w:t>150.000 đồng/01 hồ sơ/01 nguyện vọng</w:t>
      </w:r>
    </w:p>
    <w:p w:rsidR="001A6C62" w:rsidRDefault="001A6C62" w:rsidP="001A6C62">
      <w:pPr>
        <w:shd w:val="clear" w:color="auto" w:fill="FFFFFF"/>
        <w:spacing w:after="100" w:afterAutospacing="1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666666"/>
        </w:rPr>
        <w:t>Thí sinh chuyển khoản lệ phí xét tuyển qua một trong các tài khoản của trường như sau:</w:t>
      </w:r>
    </w:p>
    <w:p w:rsidR="001A6C62" w:rsidRDefault="001A6C62" w:rsidP="001A6C62">
      <w:pPr>
        <w:shd w:val="clear" w:color="auto" w:fill="FFFFFF"/>
        <w:spacing w:after="100" w:afterAutospacing="1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Style w:val="Strong"/>
          <w:rFonts w:ascii="Helvetica" w:hAnsi="Helvetica" w:cs="Helvetica"/>
          <w:color w:val="666666"/>
        </w:rPr>
        <w:t>Tên tài khoản: </w:t>
      </w:r>
      <w:r>
        <w:rPr>
          <w:rFonts w:ascii="Helvetica" w:hAnsi="Helvetica" w:cs="Helvetica"/>
          <w:color w:val="666666"/>
        </w:rPr>
        <w:t>Trường </w:t>
      </w:r>
      <w:r>
        <w:rPr>
          <w:rFonts w:ascii="Helvetica" w:hAnsi="Helvetica" w:cs="Helvetica"/>
          <w:b/>
          <w:bCs/>
          <w:color w:val="666666"/>
        </w:rPr>
        <w:t>Đại học Công Nghiệp Thực Phẩm</w:t>
      </w:r>
      <w:r>
        <w:rPr>
          <w:rFonts w:ascii="Helvetica" w:hAnsi="Helvetica" w:cs="Helvetica"/>
          <w:color w:val="666666"/>
        </w:rPr>
        <w:t> Tp. HCM</w:t>
      </w:r>
    </w:p>
    <w:p w:rsidR="001A6C62" w:rsidRDefault="001A6C62" w:rsidP="001A6C62">
      <w:pPr>
        <w:shd w:val="clear" w:color="auto" w:fill="FFFFFF"/>
        <w:spacing w:after="100" w:afterAutospacing="1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666666"/>
        </w:rPr>
        <w:t>1. NH Nông nghiệp &amp; Phát triển nông thôn Việt Nam, CN Tân Phú (NH Agribank - CN Tân Phú): 6460211900007</w:t>
      </w:r>
    </w:p>
    <w:p w:rsidR="001A6C62" w:rsidRDefault="001A6C62" w:rsidP="001A6C62">
      <w:pPr>
        <w:shd w:val="clear" w:color="auto" w:fill="FFFFFF"/>
        <w:spacing w:after="100" w:afterAutospacing="1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666666"/>
        </w:rPr>
        <w:lastRenderedPageBreak/>
        <w:t>2. Ngân hàng Phương Đông, CN Tân Bình, PGD: Tân Phú (OCB - CN Tân Bình, PGD: Tân Phú): 0003100007686868</w:t>
      </w:r>
    </w:p>
    <w:p w:rsidR="001A6C62" w:rsidRDefault="001A6C62" w:rsidP="001A6C62">
      <w:pPr>
        <w:shd w:val="clear" w:color="auto" w:fill="FFFFFF"/>
        <w:spacing w:after="100" w:afterAutospacing="1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Style w:val="Strong"/>
          <w:rFonts w:ascii="Helvetica" w:hAnsi="Helvetica" w:cs="Helvetica"/>
          <w:color w:val="666666"/>
        </w:rPr>
        <w:t>Nội dung chuyển khoản: </w:t>
      </w:r>
      <w:r>
        <w:rPr>
          <w:rFonts w:ascii="Helvetica" w:hAnsi="Helvetica" w:cs="Helvetica"/>
          <w:color w:val="666666"/>
        </w:rPr>
        <w:t>Họ tên thí sinh + số CMND/CCCD + Tên ngành đăng ký (có thể viết tắt)</w:t>
      </w:r>
    </w:p>
    <w:p w:rsidR="001A6C62" w:rsidRDefault="001A6C62" w:rsidP="001A6C62">
      <w:pPr>
        <w:shd w:val="clear" w:color="auto" w:fill="FFFFFF"/>
        <w:spacing w:after="100" w:afterAutospacing="1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Style w:val="Strong"/>
          <w:rFonts w:ascii="Helvetica" w:hAnsi="Helvetica" w:cs="Helvetica"/>
          <w:color w:val="BA372A"/>
        </w:rPr>
        <w:t>Lưu ý: </w:t>
      </w:r>
      <w:r>
        <w:rPr>
          <w:rFonts w:ascii="Helvetica" w:hAnsi="Helvetica" w:cs="Helvetica"/>
          <w:color w:val="666666"/>
        </w:rPr>
        <w:t>Chụp lại biên lai hoặc màn hình giao dịch thành công (Chuyển khoản trực tuyến).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Segoe UI Symbol" w:hAnsi="Segoe UI Symbol" w:cs="Segoe UI Symbol"/>
          <w:color w:val="333333"/>
        </w:rPr>
        <w:t>🔰</w:t>
      </w:r>
      <w:r>
        <w:rPr>
          <w:rFonts w:ascii="Helvetica" w:hAnsi="Helvetica" w:cs="Helvetica"/>
          <w:color w:val="333333"/>
        </w:rPr>
        <w:t> </w:t>
      </w:r>
      <w:r>
        <w:rPr>
          <w:rStyle w:val="Strong"/>
          <w:rFonts w:ascii="Helvetica" w:hAnsi="Helvetica" w:cs="Helvetica"/>
          <w:color w:val="E67E23"/>
        </w:rPr>
        <w:t>Cách thức nộp hồ sơ xét tuyển: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b/>
          <w:bCs/>
          <w:color w:val="BA372A"/>
          <w:sz w:val="22"/>
          <w:szCs w:val="22"/>
        </w:rPr>
        <w:t>&gt;&gt;&gt; Cách 1:  Nộp hồ sơ trực tiếp tại trường Đại học Công nghiệp Thực phẩm TP. Hồ Chí Minh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34495E"/>
          <w:sz w:val="22"/>
          <w:szCs w:val="22"/>
        </w:rPr>
        <w:t>Văn phòng </w:t>
      </w:r>
      <w:r>
        <w:rPr>
          <w:rFonts w:ascii="Helvetica" w:hAnsi="Helvetica" w:cs="Helvetica"/>
          <w:b/>
          <w:bCs/>
          <w:color w:val="34495E"/>
          <w:sz w:val="22"/>
          <w:szCs w:val="22"/>
        </w:rPr>
        <w:t>trung tâm Tuyển sinh và Truyền thông</w:t>
      </w:r>
      <w:r>
        <w:rPr>
          <w:rFonts w:ascii="Helvetica" w:hAnsi="Helvetica" w:cs="Helvetica"/>
          <w:color w:val="34495E"/>
          <w:sz w:val="22"/>
          <w:szCs w:val="22"/>
        </w:rPr>
        <w:t> (Tầng trệt nhà F)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34495E"/>
          <w:sz w:val="22"/>
          <w:szCs w:val="22"/>
        </w:rPr>
        <w:t>Địa chỉ: 140 Lê Trọng Tấn, phường Tây Thạnh, quận Tân Phú, thành phố Hồ Chí Minh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b/>
          <w:bCs/>
          <w:color w:val="BA372A"/>
          <w:sz w:val="22"/>
          <w:szCs w:val="22"/>
        </w:rPr>
        <w:t>&gt;&gt;&gt; Cách 2: Chuyển phát nhanh hồ sơ qua đường bưu điện theo địa chỉ: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b/>
          <w:bCs/>
          <w:color w:val="34495E"/>
          <w:sz w:val="22"/>
          <w:szCs w:val="22"/>
        </w:rPr>
        <w:t>Trung tâm Tuyển sinh và Truyền thông</w:t>
      </w:r>
      <w:r>
        <w:rPr>
          <w:rFonts w:ascii="Helvetica" w:hAnsi="Helvetica" w:cs="Helvetica"/>
          <w:color w:val="34495E"/>
          <w:sz w:val="22"/>
          <w:szCs w:val="22"/>
        </w:rPr>
        <w:t>, Trường </w:t>
      </w:r>
      <w:r>
        <w:rPr>
          <w:rFonts w:ascii="Helvetica" w:hAnsi="Helvetica" w:cs="Helvetica"/>
          <w:b/>
          <w:bCs/>
          <w:color w:val="34495E"/>
          <w:sz w:val="22"/>
          <w:szCs w:val="22"/>
        </w:rPr>
        <w:t>Đại học Công nghiệp Thực phẩm</w:t>
      </w:r>
      <w:r>
        <w:rPr>
          <w:rFonts w:ascii="Helvetica" w:hAnsi="Helvetica" w:cs="Helvetica"/>
          <w:color w:val="34495E"/>
          <w:sz w:val="22"/>
          <w:szCs w:val="22"/>
        </w:rPr>
        <w:t> TP. Hồ Chí Minh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34495E"/>
          <w:sz w:val="22"/>
          <w:szCs w:val="22"/>
        </w:rPr>
        <w:t>Địa chỉ: 140 Lê Trọng Tấn, phường Tây Thạnh, quận Tân Phú, thành phố Hồ Chí Minh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b/>
          <w:bCs/>
          <w:color w:val="BA372A"/>
          <w:sz w:val="22"/>
          <w:szCs w:val="22"/>
        </w:rPr>
        <w:t>&gt;&gt;&gt; Cách 3: Đăng ký xét tuyển trực tuyến (không cần gửi hồ sơ về trường):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b/>
          <w:bCs/>
          <w:noProof/>
          <w:color w:val="2196F4"/>
          <w:sz w:val="20"/>
          <w:szCs w:val="20"/>
        </w:rPr>
        <w:drawing>
          <wp:inline distT="0" distB="0" distL="0" distR="0">
            <wp:extent cx="5617185" cy="1744084"/>
            <wp:effectExtent l="0" t="0" r="3175" b="8890"/>
            <wp:docPr id="1" name="Picture 1" descr="https://ts.hufi.edu.vn/tttstt/images/tt-tstt/dkxtdhtt-0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s.hufi.edu.vn/tttstt/images/tt-tstt/dkxtdhtt-01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001" cy="175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666666"/>
          <w:sz w:val="22"/>
          <w:szCs w:val="22"/>
        </w:rPr>
        <w:t>---</w:t>
      </w:r>
    </w:p>
    <w:p w:rsidR="001A6C62" w:rsidRDefault="001A6C62" w:rsidP="001A6C62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color w:val="666666"/>
          <w:sz w:val="22"/>
          <w:szCs w:val="22"/>
        </w:rPr>
        <w:t>Để biết thêm thông tin tuyển sinh, liên hệ ngay:</w:t>
      </w:r>
    </w:p>
    <w:p w:rsidR="001A6C62" w:rsidRDefault="001A6C62" w:rsidP="001A6C62">
      <w:pPr>
        <w:pStyle w:val="NormalWeb"/>
        <w:shd w:val="clear" w:color="auto" w:fill="FFFFFF"/>
        <w:spacing w:before="0" w:beforeAutospacing="0" w:after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noProof/>
          <w:color w:val="666666"/>
          <w:sz w:val="22"/>
          <w:szCs w:val="22"/>
        </w:rPr>
        <w:drawing>
          <wp:inline distT="0" distB="0" distL="0" distR="0">
            <wp:extent cx="154305" cy="154305"/>
            <wp:effectExtent l="0" t="0" r="0" b="0"/>
            <wp:docPr id="7" name="Picture 7" descr="☎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☎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666666"/>
          <w:sz w:val="22"/>
          <w:szCs w:val="22"/>
        </w:rPr>
        <w:t>Điện thoại: (028) 3816 1673 - 124 hoặc (028) 6270 6275</w:t>
      </w:r>
    </w:p>
    <w:p w:rsidR="001A6C62" w:rsidRDefault="001A6C62" w:rsidP="001A6C62">
      <w:pPr>
        <w:pStyle w:val="NormalWeb"/>
        <w:shd w:val="clear" w:color="auto" w:fill="FFFFFF"/>
        <w:spacing w:before="0" w:beforeAutospacing="0" w:after="0"/>
        <w:jc w:val="both"/>
        <w:rPr>
          <w:rFonts w:ascii="Helvetica" w:hAnsi="Helvetica" w:cs="Helvetica"/>
          <w:color w:val="666666"/>
          <w:sz w:val="20"/>
          <w:szCs w:val="20"/>
        </w:rPr>
      </w:pPr>
      <w:r>
        <w:rPr>
          <w:rFonts w:ascii="Helvetica" w:hAnsi="Helvetica" w:cs="Helvetica"/>
          <w:noProof/>
          <w:color w:val="666666"/>
          <w:sz w:val="22"/>
          <w:szCs w:val="22"/>
        </w:rPr>
        <w:drawing>
          <wp:inline distT="0" distB="0" distL="0" distR="0">
            <wp:extent cx="154305" cy="154305"/>
            <wp:effectExtent l="0" t="0" r="0" b="0"/>
            <wp:docPr id="6" name="Picture 6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📱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666666"/>
          <w:sz w:val="22"/>
          <w:szCs w:val="22"/>
        </w:rPr>
        <w:t> Hotline: 096 205 1080</w:t>
      </w:r>
    </w:p>
    <w:p w:rsidR="001A6C62" w:rsidRDefault="001A6C62" w:rsidP="001A6C62">
      <w:pPr>
        <w:pStyle w:val="Heading3"/>
        <w:shd w:val="clear" w:color="auto" w:fill="FFFFFF"/>
        <w:spacing w:before="0"/>
        <w:jc w:val="both"/>
        <w:rPr>
          <w:rFonts w:ascii="Helvetica" w:hAnsi="Helvetica" w:cs="Helvetica"/>
          <w:color w:val="1B1B1B"/>
          <w:sz w:val="27"/>
          <w:szCs w:val="27"/>
        </w:rPr>
      </w:pPr>
      <w:r>
        <w:rPr>
          <w:rFonts w:ascii="Helvetica" w:hAnsi="Helvetica" w:cs="Helvetica"/>
          <w:noProof/>
          <w:color w:val="1B1B1B"/>
          <w:sz w:val="22"/>
          <w:szCs w:val="22"/>
        </w:rPr>
        <w:drawing>
          <wp:inline distT="0" distB="0" distL="0" distR="0">
            <wp:extent cx="154305" cy="154305"/>
            <wp:effectExtent l="0" t="0" r="0" b="0"/>
            <wp:docPr id="5" name="Picture 5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1B1B1B"/>
          <w:sz w:val="22"/>
          <w:szCs w:val="22"/>
        </w:rPr>
        <w:t>Website: </w:t>
      </w:r>
      <w:hyperlink r:id="rId14" w:tgtFrame="_blank" w:history="1">
        <w:r>
          <w:rPr>
            <w:rStyle w:val="Hyperlink"/>
            <w:rFonts w:ascii="Helvetica" w:hAnsi="Helvetica" w:cs="Helvetica"/>
            <w:sz w:val="22"/>
            <w:szCs w:val="22"/>
          </w:rPr>
          <w:t>http://ts.hufi.edu.vn</w:t>
        </w:r>
      </w:hyperlink>
      <w:bookmarkStart w:id="0" w:name="_GoBack"/>
      <w:bookmarkEnd w:id="0"/>
    </w:p>
    <w:sectPr w:rsidR="001A6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62"/>
    <w:rsid w:val="001A6C62"/>
    <w:rsid w:val="004F475B"/>
    <w:rsid w:val="0077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7F035-E4FA-4871-9CBC-F434AA1D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6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C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C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1A6C6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A6C6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A6C6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C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hufi.edu.vn/bieu-mau/phieu-dang-ky-xet-tuyen-dai-hoc-chinh-quy-theo-hinh-thuc-xet-hoc-ba-thpt-nam-2022" TargetMode="Externa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https://ts.hufi.edu.vn/Tien-ich/tien-ich-tinh-diem-xet-tuyen-hoc-ba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s://tuyensinh.hufi.edu.vn/dang-ky-xet-tuyen.html" TargetMode="External"/><Relationship Id="rId14" Type="http://schemas.openxmlformats.org/officeDocument/2006/relationships/hyperlink" Target="http://ts.hufi.edu.vn/?fbclid=IwAR3r0Jk93EA1pswCSNfAiluCXTqBDOi1vQE2aQUQefP5dfP5fcNRp4OR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2022-03-10T07:03:00Z</dcterms:created>
  <dcterms:modified xsi:type="dcterms:W3CDTF">2022-03-10T07:05:00Z</dcterms:modified>
</cp:coreProperties>
</file>