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A555" w14:textId="77777777" w:rsidR="00967285" w:rsidRPr="002D7468" w:rsidRDefault="00967285" w:rsidP="00967285">
      <w:pPr>
        <w:rPr>
          <w:rFonts w:eastAsia="Times New Roman"/>
          <w:b/>
          <w:bCs/>
          <w:color w:val="FF0000"/>
          <w:sz w:val="26"/>
          <w:szCs w:val="26"/>
        </w:rPr>
      </w:pPr>
      <w:r w:rsidRPr="002E2462">
        <w:rPr>
          <w:rFonts w:eastAsia="Times New Roman"/>
          <w:b/>
          <w:bCs/>
          <w:color w:val="FF0000"/>
          <w:sz w:val="26"/>
          <w:szCs w:val="26"/>
        </w:rPr>
        <w:t>T</w:t>
      </w:r>
      <w:r w:rsidRPr="002D7468">
        <w:rPr>
          <w:rFonts w:eastAsia="Times New Roman"/>
          <w:b/>
          <w:bCs/>
          <w:color w:val="FF0000"/>
          <w:sz w:val="26"/>
          <w:szCs w:val="26"/>
        </w:rPr>
        <w:t>rường THPT Nguyễn Hữu Huân</w:t>
      </w:r>
    </w:p>
    <w:p w14:paraId="23718925" w14:textId="0490E3D4" w:rsidR="00967285" w:rsidRDefault="00967285" w:rsidP="00967285">
      <w:pPr>
        <w:ind w:firstLine="720"/>
        <w:rPr>
          <w:rFonts w:eastAsia="Times New Roman"/>
          <w:b/>
          <w:bCs/>
          <w:color w:val="FF0000"/>
          <w:sz w:val="26"/>
          <w:szCs w:val="26"/>
        </w:rPr>
      </w:pPr>
      <w:r w:rsidRPr="002E2462">
        <w:rPr>
          <w:rFonts w:eastAsia="Times New Roman"/>
          <w:b/>
          <w:bCs/>
          <w:color w:val="FF0000"/>
          <w:sz w:val="26"/>
          <w:szCs w:val="26"/>
        </w:rPr>
        <w:t xml:space="preserve">Tổ ngữ văn </w:t>
      </w:r>
    </w:p>
    <w:p w14:paraId="45810153" w14:textId="18A1EA55" w:rsidR="00AE1C51" w:rsidRPr="002E2462" w:rsidRDefault="00AE1C51" w:rsidP="00967285">
      <w:pPr>
        <w:ind w:firstLine="720"/>
        <w:rPr>
          <w:rFonts w:eastAsia="Times New Roman"/>
          <w:b/>
          <w:bCs/>
          <w:color w:val="FF0000"/>
          <w:sz w:val="26"/>
          <w:szCs w:val="26"/>
        </w:rPr>
      </w:pPr>
      <w:r w:rsidRPr="002E2462">
        <w:rPr>
          <w:rFonts w:eastAsia="Times New Roman"/>
          <w:noProof/>
          <w:color w:val="FF0000"/>
          <w:sz w:val="26"/>
          <w:szCs w:val="26"/>
        </w:rPr>
        <w:drawing>
          <wp:inline distT="0" distB="0" distL="0" distR="0" wp14:anchorId="16A78CA8" wp14:editId="34CBD157">
            <wp:extent cx="641350" cy="641350"/>
            <wp:effectExtent l="0" t="0" r="6350" b="635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0D0F" w14:textId="454D8DFA" w:rsidR="00967285" w:rsidRPr="002E2462" w:rsidRDefault="00AE1C51" w:rsidP="00AE1C51">
      <w:pPr>
        <w:rPr>
          <w:rFonts w:eastAsia="Times New Roman"/>
          <w:color w:val="FF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131BC">
        <w:rPr>
          <w:sz w:val="26"/>
          <w:szCs w:val="26"/>
        </w:rPr>
        <w:pict w14:anchorId="076B711D">
          <v:shape id="_x0000_i1026" type="#_x0000_t75" alt="🏅" style="width:12pt;height:12pt;visibility:visible;mso-wrap-style:square">
            <v:imagedata r:id="rId6" o:title="🏅"/>
          </v:shape>
        </w:pict>
      </w:r>
      <w:r w:rsidR="00967285" w:rsidRPr="002E2462">
        <w:rPr>
          <w:rFonts w:eastAsia="Times New Roman"/>
          <w:noProof/>
          <w:color w:val="FF0000"/>
          <w:sz w:val="26"/>
          <w:szCs w:val="26"/>
        </w:rPr>
        <w:drawing>
          <wp:inline distT="0" distB="0" distL="0" distR="0" wp14:anchorId="310ABCFB" wp14:editId="0400B6BD">
            <wp:extent cx="152400" cy="152400"/>
            <wp:effectExtent l="0" t="0" r="0" b="0"/>
            <wp:docPr id="5" name="Picture 5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85" w:rsidRPr="002E2462">
        <w:rPr>
          <w:rFonts w:eastAsia="Times New Roman"/>
          <w:noProof/>
          <w:color w:val="FF0000"/>
          <w:sz w:val="26"/>
          <w:szCs w:val="26"/>
        </w:rPr>
        <w:drawing>
          <wp:inline distT="0" distB="0" distL="0" distR="0" wp14:anchorId="2A6F2410" wp14:editId="04C74485">
            <wp:extent cx="152400" cy="152400"/>
            <wp:effectExtent l="0" t="0" r="0" b="0"/>
            <wp:docPr id="4" name="Picture 4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85" w:rsidRPr="002E2462">
        <w:rPr>
          <w:rFonts w:eastAsia="Times New Roman"/>
          <w:noProof/>
          <w:color w:val="FF0000"/>
          <w:sz w:val="26"/>
          <w:szCs w:val="26"/>
        </w:rPr>
        <w:drawing>
          <wp:inline distT="0" distB="0" distL="0" distR="0" wp14:anchorId="6B9C5976" wp14:editId="6820F814">
            <wp:extent cx="152400" cy="152400"/>
            <wp:effectExtent l="0" t="0" r="0" b="0"/>
            <wp:docPr id="3" name="Picture 3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85" w:rsidRPr="002E2462">
        <w:rPr>
          <w:rFonts w:eastAsia="Times New Roman"/>
          <w:noProof/>
          <w:color w:val="FF0000"/>
          <w:sz w:val="26"/>
          <w:szCs w:val="26"/>
        </w:rPr>
        <w:drawing>
          <wp:inline distT="0" distB="0" distL="0" distR="0" wp14:anchorId="53DA0CFA" wp14:editId="6F30BA5E">
            <wp:extent cx="152400" cy="152400"/>
            <wp:effectExtent l="0" t="0" r="0" b="0"/>
            <wp:docPr id="2" name="Picture 2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85" w:rsidRPr="002E2462">
        <w:rPr>
          <w:rFonts w:eastAsia="Times New Roman"/>
          <w:noProof/>
          <w:color w:val="FF0000"/>
          <w:sz w:val="26"/>
          <w:szCs w:val="26"/>
        </w:rPr>
        <w:drawing>
          <wp:inline distT="0" distB="0" distL="0" distR="0" wp14:anchorId="3B6AA966" wp14:editId="05F194A3">
            <wp:extent cx="152400" cy="152400"/>
            <wp:effectExtent l="0" t="0" r="0" b="0"/>
            <wp:docPr id="1" name="Picture 1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2C66" w14:textId="3A2EF20B" w:rsidR="0014332D" w:rsidRPr="002D7468" w:rsidRDefault="0014332D" w:rsidP="00967285">
      <w:pPr>
        <w:ind w:firstLine="720"/>
        <w:rPr>
          <w:rFonts w:eastAsia="Times New Roman"/>
          <w:color w:val="FF0000"/>
          <w:sz w:val="26"/>
          <w:szCs w:val="26"/>
        </w:rPr>
      </w:pPr>
    </w:p>
    <w:p w14:paraId="04ACD045" w14:textId="77777777" w:rsidR="00967285" w:rsidRPr="002E2462" w:rsidRDefault="00967285" w:rsidP="00967285">
      <w:pPr>
        <w:jc w:val="center"/>
        <w:rPr>
          <w:rFonts w:eastAsia="Times New Roman"/>
          <w:b/>
          <w:bCs/>
          <w:color w:val="0000FF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>THÔNG BÁO BỒI DƯỠNG</w:t>
      </w:r>
      <w:r w:rsidRPr="002E2462">
        <w:rPr>
          <w:rFonts w:eastAsia="Times New Roman"/>
          <w:b/>
          <w:bCs/>
          <w:color w:val="0000FF"/>
          <w:sz w:val="26"/>
          <w:szCs w:val="26"/>
        </w:rPr>
        <w:t xml:space="preserve"> </w:t>
      </w:r>
    </w:p>
    <w:p w14:paraId="74BE960B" w14:textId="77777777" w:rsidR="00967285" w:rsidRPr="002E2462" w:rsidRDefault="00967285" w:rsidP="00967285">
      <w:pPr>
        <w:jc w:val="center"/>
        <w:rPr>
          <w:rFonts w:eastAsia="Times New Roman"/>
          <w:b/>
          <w:bCs/>
          <w:color w:val="0000FF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>OLYMPIC</w:t>
      </w:r>
      <w:r w:rsidRPr="002E2462">
        <w:rPr>
          <w:rFonts w:eastAsia="Times New Roman"/>
          <w:b/>
          <w:bCs/>
          <w:color w:val="0000FF"/>
          <w:sz w:val="26"/>
          <w:szCs w:val="26"/>
        </w:rPr>
        <w:t xml:space="preserve"> NGỮ VĂN 10 </w:t>
      </w:r>
    </w:p>
    <w:p w14:paraId="4E8F1FED" w14:textId="77777777" w:rsidR="00967285" w:rsidRPr="002D7468" w:rsidRDefault="00967285" w:rsidP="00967285">
      <w:pPr>
        <w:jc w:val="center"/>
        <w:rPr>
          <w:rFonts w:eastAsia="Times New Roman"/>
          <w:b/>
          <w:bCs/>
          <w:color w:val="0000FF"/>
          <w:sz w:val="26"/>
          <w:szCs w:val="26"/>
        </w:rPr>
      </w:pPr>
      <w:r w:rsidRPr="002E2462">
        <w:rPr>
          <w:rFonts w:eastAsia="Times New Roman"/>
          <w:b/>
          <w:bCs/>
          <w:color w:val="0000FF"/>
          <w:sz w:val="26"/>
          <w:szCs w:val="26"/>
        </w:rPr>
        <w:t>Năm học (2021 – 2022)</w:t>
      </w:r>
    </w:p>
    <w:p w14:paraId="63C8B1B8" w14:textId="77777777" w:rsidR="00967285" w:rsidRPr="002D7468" w:rsidRDefault="00967285" w:rsidP="00967285">
      <w:pPr>
        <w:rPr>
          <w:rFonts w:eastAsia="Times New Roman"/>
          <w:b/>
          <w:bCs/>
          <w:color w:val="0000FF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>I. Mục đích:</w:t>
      </w:r>
    </w:p>
    <w:p w14:paraId="2556CBE4" w14:textId="77777777" w:rsidR="00967285" w:rsidRPr="002D7468" w:rsidRDefault="00967285" w:rsidP="00967285">
      <w:pPr>
        <w:rPr>
          <w:rFonts w:eastAsia="Times New Roman"/>
          <w:color w:val="auto"/>
          <w:sz w:val="26"/>
          <w:szCs w:val="26"/>
        </w:rPr>
      </w:pPr>
      <w:r w:rsidRPr="002D7468">
        <w:rPr>
          <w:rFonts w:eastAsia="Times New Roman"/>
          <w:color w:val="auto"/>
          <w:sz w:val="26"/>
          <w:szCs w:val="26"/>
        </w:rPr>
        <w:t xml:space="preserve"> </w:t>
      </w:r>
      <w:r w:rsidRPr="002E2462">
        <w:rPr>
          <w:rFonts w:eastAsia="Times New Roman"/>
          <w:color w:val="auto"/>
          <w:sz w:val="26"/>
          <w:szCs w:val="26"/>
        </w:rPr>
        <w:tab/>
      </w:r>
      <w:r w:rsidRPr="002D7468">
        <w:rPr>
          <w:rFonts w:eastAsia="Times New Roman"/>
          <w:color w:val="auto"/>
          <w:sz w:val="26"/>
          <w:szCs w:val="26"/>
        </w:rPr>
        <w:t xml:space="preserve">Chuẩn bị cho kỳ thi Olympic </w:t>
      </w:r>
      <w:r w:rsidRPr="002E2462">
        <w:rPr>
          <w:rFonts w:eastAsia="Times New Roman"/>
          <w:color w:val="auto"/>
          <w:sz w:val="26"/>
          <w:szCs w:val="26"/>
        </w:rPr>
        <w:t>CHUYÊN và KHÔNG CHUYÊN</w:t>
      </w:r>
      <w:r w:rsidRPr="002D7468">
        <w:rPr>
          <w:rFonts w:eastAsia="Times New Roman"/>
          <w:color w:val="auto"/>
          <w:sz w:val="26"/>
          <w:szCs w:val="26"/>
        </w:rPr>
        <w:t xml:space="preserve"> 30/4 : Dành cho tất cả học sinh lớp 10</w:t>
      </w:r>
      <w:r w:rsidRPr="002E2462">
        <w:rPr>
          <w:rFonts w:eastAsia="Times New Roman"/>
          <w:color w:val="auto"/>
          <w:sz w:val="26"/>
          <w:szCs w:val="26"/>
        </w:rPr>
        <w:t>.</w:t>
      </w:r>
      <w:r w:rsidRPr="002D7468">
        <w:rPr>
          <w:rFonts w:eastAsia="Times New Roman"/>
          <w:color w:val="auto"/>
          <w:sz w:val="26"/>
          <w:szCs w:val="26"/>
        </w:rPr>
        <w:t xml:space="preserve"> </w:t>
      </w:r>
    </w:p>
    <w:p w14:paraId="0DD8C0D3" w14:textId="77777777" w:rsidR="00967285" w:rsidRPr="002E2462" w:rsidRDefault="00967285" w:rsidP="00967285">
      <w:pPr>
        <w:rPr>
          <w:rFonts w:eastAsia="Times New Roman"/>
          <w:color w:val="0000FF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>II. Đối tượng</w:t>
      </w:r>
      <w:r w:rsidRPr="002D7468">
        <w:rPr>
          <w:rFonts w:eastAsia="Times New Roman"/>
          <w:color w:val="0000FF"/>
          <w:sz w:val="26"/>
          <w:szCs w:val="26"/>
        </w:rPr>
        <w:t xml:space="preserve">: </w:t>
      </w:r>
    </w:p>
    <w:p w14:paraId="4F6A0DB5" w14:textId="77777777" w:rsidR="00967285" w:rsidRPr="002D7468" w:rsidRDefault="00967285" w:rsidP="00967285">
      <w:pPr>
        <w:ind w:firstLine="720"/>
        <w:rPr>
          <w:rFonts w:eastAsia="Times New Roman"/>
          <w:color w:val="auto"/>
          <w:sz w:val="26"/>
          <w:szCs w:val="26"/>
        </w:rPr>
      </w:pPr>
      <w:r w:rsidRPr="002D7468">
        <w:rPr>
          <w:rFonts w:eastAsia="Times New Roman"/>
          <w:color w:val="auto"/>
          <w:sz w:val="26"/>
          <w:szCs w:val="26"/>
        </w:rPr>
        <w:t xml:space="preserve">Tất cả học sinh thuộc trường THPT Nguyễn Hữu Huân có niềm đam mê và yêu thích môn </w:t>
      </w:r>
      <w:r w:rsidRPr="002E2462">
        <w:rPr>
          <w:rFonts w:eastAsia="Times New Roman"/>
          <w:color w:val="auto"/>
          <w:sz w:val="26"/>
          <w:szCs w:val="26"/>
        </w:rPr>
        <w:t>Ngữ Văn</w:t>
      </w:r>
      <w:r w:rsidRPr="002D7468">
        <w:rPr>
          <w:rFonts w:eastAsia="Times New Roman"/>
          <w:color w:val="auto"/>
          <w:sz w:val="26"/>
          <w:szCs w:val="26"/>
        </w:rPr>
        <w:t>.</w:t>
      </w:r>
    </w:p>
    <w:p w14:paraId="329CB54B" w14:textId="77777777" w:rsidR="00967285" w:rsidRPr="002D7468" w:rsidRDefault="00967285" w:rsidP="00967285">
      <w:pPr>
        <w:rPr>
          <w:rFonts w:eastAsia="Times New Roman"/>
          <w:b/>
          <w:bCs/>
          <w:color w:val="0000FF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>III. Lợi ích</w:t>
      </w:r>
    </w:p>
    <w:p w14:paraId="40E3BE3C" w14:textId="77777777" w:rsidR="00967285" w:rsidRPr="002E2462" w:rsidRDefault="00967285" w:rsidP="00967285">
      <w:pPr>
        <w:ind w:firstLine="720"/>
        <w:rPr>
          <w:rFonts w:eastAsia="Times New Roman"/>
          <w:color w:val="auto"/>
          <w:sz w:val="26"/>
          <w:szCs w:val="26"/>
        </w:rPr>
      </w:pPr>
      <w:r w:rsidRPr="002D7468">
        <w:rPr>
          <w:rFonts w:eastAsia="Times New Roman"/>
          <w:color w:val="auto"/>
          <w:sz w:val="26"/>
          <w:szCs w:val="26"/>
        </w:rPr>
        <w:t xml:space="preserve">- </w:t>
      </w:r>
      <w:r w:rsidRPr="002E2462">
        <w:rPr>
          <w:rFonts w:eastAsia="Times New Roman"/>
          <w:color w:val="auto"/>
          <w:sz w:val="26"/>
          <w:szCs w:val="26"/>
        </w:rPr>
        <w:t>H</w:t>
      </w:r>
      <w:r w:rsidRPr="002D7468">
        <w:rPr>
          <w:rFonts w:eastAsia="Times New Roman"/>
          <w:color w:val="auto"/>
          <w:sz w:val="26"/>
          <w:szCs w:val="26"/>
        </w:rPr>
        <w:t xml:space="preserve">ọc sinh lớp 10 sẽ được củng cố kiến thức cơ bản và tăng cường kiến thức chuyên sâu phục vụ cho việc tham gia kỳ thi Olympic </w:t>
      </w:r>
      <w:r w:rsidRPr="002E2462">
        <w:rPr>
          <w:rFonts w:eastAsia="Times New Roman"/>
          <w:color w:val="auto"/>
          <w:sz w:val="26"/>
          <w:szCs w:val="26"/>
        </w:rPr>
        <w:t>CHUYÊN và KHÔNG CHUYÊN</w:t>
      </w:r>
      <w:r w:rsidRPr="002D7468">
        <w:rPr>
          <w:rFonts w:eastAsia="Times New Roman"/>
          <w:color w:val="auto"/>
          <w:sz w:val="26"/>
          <w:szCs w:val="26"/>
        </w:rPr>
        <w:t xml:space="preserve"> toàn miền Nam. </w:t>
      </w:r>
    </w:p>
    <w:p w14:paraId="7C05E247" w14:textId="77777777" w:rsidR="00967285" w:rsidRPr="002E2462" w:rsidRDefault="00967285" w:rsidP="00967285">
      <w:pPr>
        <w:ind w:firstLine="720"/>
        <w:rPr>
          <w:rFonts w:eastAsia="Times New Roman"/>
          <w:color w:val="auto"/>
          <w:sz w:val="26"/>
          <w:szCs w:val="26"/>
        </w:rPr>
      </w:pPr>
      <w:r w:rsidRPr="002E2462">
        <w:rPr>
          <w:rFonts w:eastAsia="Times New Roman"/>
          <w:color w:val="auto"/>
          <w:sz w:val="26"/>
          <w:szCs w:val="26"/>
        </w:rPr>
        <w:t>- Học sinh tích lũy thêm</w:t>
      </w:r>
      <w:r w:rsidRPr="002D7468">
        <w:rPr>
          <w:rFonts w:eastAsia="Times New Roman"/>
          <w:color w:val="auto"/>
          <w:sz w:val="26"/>
          <w:szCs w:val="26"/>
        </w:rPr>
        <w:t xml:space="preserve"> kiến thức giúp ích cho </w:t>
      </w:r>
      <w:r w:rsidRPr="002E2462">
        <w:rPr>
          <w:rFonts w:eastAsia="Times New Roman"/>
          <w:color w:val="auto"/>
          <w:sz w:val="26"/>
          <w:szCs w:val="26"/>
        </w:rPr>
        <w:t>học sinh</w:t>
      </w:r>
      <w:r w:rsidRPr="002D7468">
        <w:rPr>
          <w:rFonts w:eastAsia="Times New Roman"/>
          <w:color w:val="auto"/>
          <w:sz w:val="26"/>
          <w:szCs w:val="26"/>
        </w:rPr>
        <w:t xml:space="preserve"> </w:t>
      </w:r>
      <w:r w:rsidRPr="002E2462">
        <w:rPr>
          <w:rFonts w:eastAsia="Times New Roman"/>
          <w:color w:val="auto"/>
          <w:sz w:val="26"/>
          <w:szCs w:val="26"/>
        </w:rPr>
        <w:t>trong quá trình học tập môn Ngữ Văn tại trường.</w:t>
      </w:r>
    </w:p>
    <w:p w14:paraId="08C6BFDF" w14:textId="77777777" w:rsidR="00967285" w:rsidRPr="002D7468" w:rsidRDefault="00967285" w:rsidP="00967285">
      <w:pPr>
        <w:ind w:firstLine="720"/>
        <w:rPr>
          <w:rFonts w:eastAsia="Times New Roman"/>
          <w:color w:val="auto"/>
          <w:sz w:val="26"/>
          <w:szCs w:val="26"/>
        </w:rPr>
      </w:pPr>
      <w:r w:rsidRPr="002E2462">
        <w:rPr>
          <w:rFonts w:eastAsia="Times New Roman"/>
          <w:color w:val="auto"/>
          <w:sz w:val="26"/>
          <w:szCs w:val="26"/>
        </w:rPr>
        <w:t xml:space="preserve">- Trang bị cho học sinh kiến thức, kĩ năng nền tảng để HS tham gia </w:t>
      </w:r>
      <w:r w:rsidRPr="002D7468">
        <w:rPr>
          <w:rFonts w:eastAsia="Times New Roman"/>
          <w:color w:val="auto"/>
          <w:sz w:val="26"/>
          <w:szCs w:val="26"/>
        </w:rPr>
        <w:t>thi tốt kỳ thi đánh giá năng lực của Đại học quốc gia cũng như kỳ thi TN-THPT Quốc gia</w:t>
      </w:r>
      <w:r w:rsidRPr="002E2462">
        <w:rPr>
          <w:rFonts w:eastAsia="Times New Roman"/>
          <w:color w:val="auto"/>
          <w:sz w:val="26"/>
          <w:szCs w:val="26"/>
        </w:rPr>
        <w:t xml:space="preserve"> năm cuối cấp.</w:t>
      </w:r>
    </w:p>
    <w:p w14:paraId="4BBB8E13" w14:textId="211FA5BF" w:rsidR="00967285" w:rsidRPr="002D7468" w:rsidRDefault="00967285" w:rsidP="00967285">
      <w:pPr>
        <w:ind w:firstLine="720"/>
        <w:rPr>
          <w:rFonts w:eastAsia="Times New Roman"/>
          <w:color w:val="auto"/>
          <w:sz w:val="26"/>
          <w:szCs w:val="26"/>
        </w:rPr>
      </w:pPr>
      <w:r w:rsidRPr="002D7468">
        <w:rPr>
          <w:rFonts w:eastAsia="Times New Roman"/>
          <w:color w:val="auto"/>
          <w:sz w:val="26"/>
          <w:szCs w:val="26"/>
        </w:rPr>
        <w:t xml:space="preserve">- </w:t>
      </w:r>
      <w:r w:rsidRPr="002E2462">
        <w:rPr>
          <w:rFonts w:eastAsia="Times New Roman"/>
          <w:color w:val="auto"/>
          <w:sz w:val="26"/>
          <w:szCs w:val="26"/>
        </w:rPr>
        <w:t>H</w:t>
      </w:r>
      <w:r w:rsidRPr="002D7468">
        <w:rPr>
          <w:rFonts w:eastAsia="Times New Roman"/>
          <w:color w:val="auto"/>
          <w:sz w:val="26"/>
          <w:szCs w:val="26"/>
        </w:rPr>
        <w:t xml:space="preserve">ọc sinh </w:t>
      </w:r>
      <w:r w:rsidRPr="002E2462">
        <w:rPr>
          <w:rFonts w:eastAsia="Times New Roman"/>
          <w:color w:val="auto"/>
          <w:sz w:val="26"/>
          <w:szCs w:val="26"/>
        </w:rPr>
        <w:t xml:space="preserve"> có huy chương sẽ có điều kiện thuận lợi </w:t>
      </w:r>
      <w:r w:rsidRPr="002D7468">
        <w:rPr>
          <w:rFonts w:eastAsia="Times New Roman"/>
          <w:color w:val="auto"/>
          <w:sz w:val="26"/>
          <w:szCs w:val="26"/>
        </w:rPr>
        <w:t>khi xét tuyển vào một số trường Đại học tại Tp.HCM</w:t>
      </w:r>
      <w:r w:rsidR="002131BC">
        <w:rPr>
          <w:rFonts w:eastAsia="Times New Roman"/>
          <w:color w:val="auto"/>
          <w:sz w:val="26"/>
          <w:szCs w:val="26"/>
        </w:rPr>
        <w:t xml:space="preserve"> sau khi hoàn thành chương trình THPT.</w:t>
      </w:r>
    </w:p>
    <w:p w14:paraId="7546545A" w14:textId="77777777" w:rsidR="00967285" w:rsidRPr="002D7468" w:rsidRDefault="00967285" w:rsidP="00967285">
      <w:pPr>
        <w:rPr>
          <w:rFonts w:eastAsia="Times New Roman"/>
          <w:b/>
          <w:bCs/>
          <w:color w:val="0000FF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 xml:space="preserve">IV. Thời gian – Địa điểm: </w:t>
      </w:r>
    </w:p>
    <w:p w14:paraId="261EFEA7" w14:textId="001B160D" w:rsidR="00967285" w:rsidRPr="002E2462" w:rsidRDefault="00967285" w:rsidP="00967285">
      <w:pPr>
        <w:pStyle w:val="ListParagraph"/>
        <w:numPr>
          <w:ilvl w:val="0"/>
          <w:numId w:val="1"/>
        </w:numPr>
        <w:rPr>
          <w:rFonts w:eastAsia="Times New Roman"/>
          <w:color w:val="auto"/>
          <w:sz w:val="26"/>
          <w:szCs w:val="26"/>
        </w:rPr>
      </w:pPr>
      <w:r w:rsidRPr="002E2462">
        <w:rPr>
          <w:rFonts w:eastAsia="Times New Roman"/>
          <w:color w:val="auto"/>
          <w:sz w:val="26"/>
          <w:szCs w:val="26"/>
        </w:rPr>
        <w:t>Thời gian học: Lúc 1</w:t>
      </w:r>
      <w:r w:rsidR="000906C0">
        <w:rPr>
          <w:rFonts w:eastAsia="Times New Roman"/>
          <w:color w:val="auto"/>
          <w:sz w:val="26"/>
          <w:szCs w:val="26"/>
        </w:rPr>
        <w:t>4</w:t>
      </w:r>
      <w:r w:rsidRPr="002E2462">
        <w:rPr>
          <w:rFonts w:eastAsia="Times New Roman"/>
          <w:color w:val="auto"/>
          <w:sz w:val="26"/>
          <w:szCs w:val="26"/>
        </w:rPr>
        <w:t>g</w:t>
      </w:r>
      <w:r w:rsidR="000906C0">
        <w:rPr>
          <w:rFonts w:eastAsia="Times New Roman"/>
          <w:color w:val="auto"/>
          <w:sz w:val="26"/>
          <w:szCs w:val="26"/>
        </w:rPr>
        <w:t>0</w:t>
      </w:r>
      <w:r w:rsidRPr="002E2462">
        <w:rPr>
          <w:rFonts w:eastAsia="Times New Roman"/>
          <w:color w:val="auto"/>
          <w:sz w:val="26"/>
          <w:szCs w:val="26"/>
        </w:rPr>
        <w:t>0, Thứ Bảy</w:t>
      </w:r>
      <w:r w:rsidR="000906C0">
        <w:rPr>
          <w:rFonts w:eastAsia="Times New Roman"/>
          <w:color w:val="auto"/>
          <w:sz w:val="26"/>
          <w:szCs w:val="26"/>
        </w:rPr>
        <w:t xml:space="preserve"> bắt đầu</w:t>
      </w:r>
      <w:r w:rsidRPr="002E2462">
        <w:rPr>
          <w:rFonts w:eastAsia="Times New Roman"/>
          <w:color w:val="auto"/>
          <w:sz w:val="26"/>
          <w:szCs w:val="26"/>
        </w:rPr>
        <w:t xml:space="preserve"> ngày 18/09/2021.</w:t>
      </w:r>
    </w:p>
    <w:p w14:paraId="0E1C0D2F" w14:textId="65A41AD4" w:rsidR="00967285" w:rsidRPr="002E2462" w:rsidRDefault="00967285" w:rsidP="00967285">
      <w:pPr>
        <w:pStyle w:val="ListParagraph"/>
        <w:numPr>
          <w:ilvl w:val="0"/>
          <w:numId w:val="1"/>
        </w:numPr>
        <w:rPr>
          <w:rFonts w:eastAsia="Times New Roman"/>
          <w:color w:val="auto"/>
          <w:sz w:val="26"/>
          <w:szCs w:val="26"/>
        </w:rPr>
      </w:pPr>
      <w:r w:rsidRPr="002E2462">
        <w:rPr>
          <w:rFonts w:eastAsia="Times New Roman"/>
          <w:color w:val="auto"/>
          <w:sz w:val="26"/>
          <w:szCs w:val="26"/>
        </w:rPr>
        <w:t>Địa điểm: Học online trên MS Teams.</w:t>
      </w:r>
    </w:p>
    <w:p w14:paraId="391AA26B" w14:textId="77777777" w:rsidR="00967285" w:rsidRPr="002E2462" w:rsidRDefault="00967285" w:rsidP="00967285">
      <w:pPr>
        <w:rPr>
          <w:rFonts w:eastAsia="Times New Roman"/>
          <w:color w:val="auto"/>
          <w:sz w:val="26"/>
          <w:szCs w:val="26"/>
        </w:rPr>
      </w:pPr>
      <w:r w:rsidRPr="002D7468">
        <w:rPr>
          <w:rFonts w:eastAsia="Times New Roman"/>
          <w:b/>
          <w:bCs/>
          <w:color w:val="0000FF"/>
          <w:sz w:val="26"/>
          <w:szCs w:val="26"/>
        </w:rPr>
        <w:t>IV. Thông tin liên hệ</w:t>
      </w:r>
      <w:r w:rsidRPr="002D7468">
        <w:rPr>
          <w:rFonts w:eastAsia="Times New Roman"/>
          <w:color w:val="auto"/>
          <w:sz w:val="26"/>
          <w:szCs w:val="26"/>
        </w:rPr>
        <w:t xml:space="preserve">: </w:t>
      </w:r>
      <w:r w:rsidRPr="002E2462">
        <w:rPr>
          <w:rFonts w:eastAsia="Times New Roman"/>
          <w:color w:val="auto"/>
          <w:sz w:val="26"/>
          <w:szCs w:val="26"/>
        </w:rPr>
        <w:t>D</w:t>
      </w:r>
      <w:r w:rsidRPr="002D7468">
        <w:rPr>
          <w:rFonts w:eastAsia="Times New Roman"/>
          <w:color w:val="auto"/>
          <w:sz w:val="26"/>
          <w:szCs w:val="26"/>
        </w:rPr>
        <w:t>ùng Zalo quét mã QR để nhận link điền thông tin</w:t>
      </w:r>
      <w:r w:rsidRPr="002E2462">
        <w:rPr>
          <w:rFonts w:eastAsia="Times New Roman"/>
          <w:color w:val="auto"/>
          <w:sz w:val="26"/>
          <w:szCs w:val="26"/>
        </w:rPr>
        <w:t>, hoặc nhấp vô link dưới đây</w:t>
      </w:r>
    </w:p>
    <w:p w14:paraId="6532869C" w14:textId="7BE5C745" w:rsidR="00967285" w:rsidRPr="002D7468" w:rsidRDefault="00967285" w:rsidP="00967285">
      <w:pPr>
        <w:rPr>
          <w:rFonts w:eastAsia="Times New Roman"/>
          <w:color w:val="auto"/>
          <w:sz w:val="26"/>
          <w:szCs w:val="26"/>
        </w:rPr>
      </w:pPr>
      <w:r w:rsidRPr="002E2462">
        <w:rPr>
          <w:rFonts w:eastAsia="Times New Roman"/>
          <w:color w:val="auto"/>
          <w:sz w:val="26"/>
          <w:szCs w:val="26"/>
        </w:rPr>
        <w:fldChar w:fldCharType="begin"/>
      </w:r>
      <w:r w:rsidRPr="002D7468">
        <w:rPr>
          <w:rFonts w:eastAsia="Times New Roman"/>
          <w:color w:val="auto"/>
          <w:sz w:val="26"/>
          <w:szCs w:val="26"/>
        </w:rPr>
        <w:instrText xml:space="preserve"> HYPERLINK "https://www.facebook.com/photo/?fbid=5102656616418199&amp;set=pcb.5102662596417601&amp;__cft__%5b0%5d=AZXqS-Rbg7jPrf3W1M8uBcaKJCcVkkQswEqrphGzzENYd9pwuAlLCST0ngLwJ87bKauemO0txIcRR7PwNPsoMO2XGixVarzcRCReHbezqN2D2v3gLdkTxRyGwL71WqVYuH8&amp;__tn__=H-R" </w:instrText>
      </w:r>
      <w:r w:rsidRPr="002E2462">
        <w:rPr>
          <w:rFonts w:eastAsia="Times New Roman"/>
          <w:color w:val="auto"/>
          <w:sz w:val="26"/>
          <w:szCs w:val="26"/>
        </w:rPr>
        <w:fldChar w:fldCharType="separate"/>
      </w:r>
    </w:p>
    <w:p w14:paraId="2CED8ADF" w14:textId="20C5680C" w:rsidR="00DD597B" w:rsidRPr="002E2462" w:rsidRDefault="00967285" w:rsidP="00F1296A">
      <w:pPr>
        <w:pStyle w:val="ListParagraph"/>
        <w:numPr>
          <w:ilvl w:val="0"/>
          <w:numId w:val="3"/>
        </w:numPr>
        <w:rPr>
          <w:color w:val="FF0000"/>
          <w:sz w:val="26"/>
          <w:szCs w:val="26"/>
        </w:rPr>
      </w:pPr>
      <w:r w:rsidRPr="002E2462">
        <w:rPr>
          <w:sz w:val="26"/>
          <w:szCs w:val="26"/>
        </w:rPr>
        <w:fldChar w:fldCharType="end"/>
      </w:r>
      <w:r w:rsidR="00DD597B" w:rsidRPr="002E2462">
        <w:rPr>
          <w:color w:val="FF0000"/>
          <w:sz w:val="26"/>
          <w:szCs w:val="26"/>
        </w:rPr>
        <w:t>Quét</w:t>
      </w:r>
      <w:r w:rsidR="00F1296A" w:rsidRPr="002E2462">
        <w:rPr>
          <w:color w:val="FF0000"/>
          <w:sz w:val="26"/>
          <w:szCs w:val="26"/>
        </w:rPr>
        <w:t xml:space="preserve"> mã QR</w:t>
      </w:r>
    </w:p>
    <w:p w14:paraId="503559AB" w14:textId="37FC9199" w:rsidR="00F1296A" w:rsidRPr="002E2462" w:rsidRDefault="00F1296A" w:rsidP="00F1296A">
      <w:pPr>
        <w:pStyle w:val="ListParagraph"/>
        <w:rPr>
          <w:sz w:val="26"/>
          <w:szCs w:val="26"/>
        </w:rPr>
      </w:pPr>
      <w:r w:rsidRPr="002E2462">
        <w:rPr>
          <w:noProof/>
          <w:sz w:val="26"/>
          <w:szCs w:val="26"/>
        </w:rPr>
        <w:drawing>
          <wp:inline distT="0" distB="0" distL="0" distR="0" wp14:anchorId="6F6A64AF" wp14:editId="025A254C">
            <wp:extent cx="1460500" cy="1504950"/>
            <wp:effectExtent l="0" t="0" r="6350" b="0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24B3A" w14:textId="77777777" w:rsidR="00F1296A" w:rsidRPr="002E2462" w:rsidRDefault="00F1296A" w:rsidP="00F1296A">
      <w:pPr>
        <w:pStyle w:val="ListParagraph"/>
        <w:rPr>
          <w:rFonts w:eastAsia="Times New Roman"/>
          <w:color w:val="auto"/>
          <w:sz w:val="26"/>
          <w:szCs w:val="26"/>
        </w:rPr>
      </w:pPr>
    </w:p>
    <w:p w14:paraId="452C92DE" w14:textId="5A0B21D1" w:rsidR="00905A5B" w:rsidRPr="002E2462" w:rsidRDefault="00905A5B" w:rsidP="00905A5B">
      <w:pPr>
        <w:pStyle w:val="ListParagraph"/>
        <w:numPr>
          <w:ilvl w:val="0"/>
          <w:numId w:val="3"/>
        </w:numPr>
        <w:rPr>
          <w:rFonts w:eastAsia="Times New Roman"/>
          <w:color w:val="FF0000"/>
          <w:sz w:val="26"/>
          <w:szCs w:val="26"/>
        </w:rPr>
      </w:pPr>
      <w:r w:rsidRPr="002E2462">
        <w:rPr>
          <w:rFonts w:eastAsia="Times New Roman"/>
          <w:color w:val="FF0000"/>
          <w:sz w:val="26"/>
          <w:szCs w:val="26"/>
        </w:rPr>
        <w:t>Nhấp vô link:</w:t>
      </w:r>
    </w:p>
    <w:p w14:paraId="40C4A5F3" w14:textId="63510BBE" w:rsidR="00F117AB" w:rsidRDefault="0037647F" w:rsidP="00905A5B">
      <w:pPr>
        <w:pStyle w:val="ListParagraph"/>
        <w:rPr>
          <w:color w:val="000000" w:themeColor="text1"/>
          <w:sz w:val="26"/>
          <w:szCs w:val="26"/>
        </w:rPr>
      </w:pPr>
      <w:r w:rsidRPr="002E2462">
        <w:rPr>
          <w:color w:val="FF0000"/>
          <w:sz w:val="26"/>
          <w:szCs w:val="26"/>
        </w:rPr>
        <w:t xml:space="preserve"> </w:t>
      </w:r>
      <w:hyperlink r:id="rId9" w:history="1">
        <w:r w:rsidR="001D5ACC" w:rsidRPr="00502D51">
          <w:rPr>
            <w:rStyle w:val="Hyperlink"/>
            <w:sz w:val="26"/>
            <w:szCs w:val="26"/>
          </w:rPr>
          <w:t>https://padlet.com/nguyenthuphuong1681/82ghk33ldqmm3g9b</w:t>
        </w:r>
      </w:hyperlink>
    </w:p>
    <w:p w14:paraId="76E9519A" w14:textId="6FC71656" w:rsidR="001D5ACC" w:rsidRDefault="001D5ACC" w:rsidP="00905A5B">
      <w:pPr>
        <w:pStyle w:val="ListParagraph"/>
        <w:rPr>
          <w:color w:val="000000" w:themeColor="text1"/>
          <w:sz w:val="26"/>
          <w:szCs w:val="26"/>
        </w:rPr>
      </w:pPr>
    </w:p>
    <w:p w14:paraId="43B0E797" w14:textId="79643B8A" w:rsidR="001D5ACC" w:rsidRPr="00291254" w:rsidRDefault="001D5ACC" w:rsidP="00291254">
      <w:pPr>
        <w:pStyle w:val="ListParagraph"/>
        <w:numPr>
          <w:ilvl w:val="0"/>
          <w:numId w:val="3"/>
        </w:numPr>
        <w:rPr>
          <w:color w:val="FF0000"/>
          <w:sz w:val="26"/>
          <w:szCs w:val="26"/>
        </w:rPr>
      </w:pPr>
      <w:r w:rsidRPr="001D5ACC">
        <w:rPr>
          <w:color w:val="FF0000"/>
          <w:sz w:val="26"/>
          <w:szCs w:val="26"/>
        </w:rPr>
        <w:t>Giaó viên phụ trách</w:t>
      </w:r>
      <w:r w:rsidR="005C1F1C">
        <w:rPr>
          <w:color w:val="FF0000"/>
          <w:sz w:val="26"/>
          <w:szCs w:val="26"/>
        </w:rPr>
        <w:t xml:space="preserve">: </w:t>
      </w:r>
      <w:r w:rsidR="00E07041" w:rsidRPr="00291254">
        <w:rPr>
          <w:color w:val="auto"/>
          <w:sz w:val="26"/>
          <w:szCs w:val="26"/>
        </w:rPr>
        <w:t>Cô Thu Phương : 0908166216</w:t>
      </w:r>
      <w:r w:rsidR="00B9550C">
        <w:rPr>
          <w:color w:val="auto"/>
          <w:sz w:val="26"/>
          <w:szCs w:val="26"/>
        </w:rPr>
        <w:t>.</w:t>
      </w:r>
    </w:p>
    <w:sectPr w:rsidR="001D5ACC" w:rsidRPr="00291254" w:rsidSect="00967285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alt="🏅" style="width:18pt;height:18pt;visibility:visible;mso-wrap-style:square" o:bullet="t">
        <v:imagedata r:id="rId1" o:title="🏅"/>
      </v:shape>
    </w:pict>
  </w:numPicBullet>
  <w:abstractNum w:abstractNumId="0" w15:restartNumberingAfterBreak="0">
    <w:nsid w:val="2ADE5073"/>
    <w:multiLevelType w:val="hybridMultilevel"/>
    <w:tmpl w:val="C366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36C"/>
    <w:multiLevelType w:val="hybridMultilevel"/>
    <w:tmpl w:val="B206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6292B"/>
    <w:multiLevelType w:val="hybridMultilevel"/>
    <w:tmpl w:val="1E8426F6"/>
    <w:lvl w:ilvl="0" w:tplc="0F3836E4">
      <w:start w:val="4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85"/>
    <w:rsid w:val="000906C0"/>
    <w:rsid w:val="0014332D"/>
    <w:rsid w:val="001D5ACC"/>
    <w:rsid w:val="001F4230"/>
    <w:rsid w:val="002131BC"/>
    <w:rsid w:val="00291254"/>
    <w:rsid w:val="002E2462"/>
    <w:rsid w:val="0037647F"/>
    <w:rsid w:val="003B6FAF"/>
    <w:rsid w:val="003E511D"/>
    <w:rsid w:val="004D04EF"/>
    <w:rsid w:val="005C1F1C"/>
    <w:rsid w:val="00714D1E"/>
    <w:rsid w:val="00773FC0"/>
    <w:rsid w:val="00797CD6"/>
    <w:rsid w:val="0081362D"/>
    <w:rsid w:val="00905A5B"/>
    <w:rsid w:val="00967285"/>
    <w:rsid w:val="00AE1C51"/>
    <w:rsid w:val="00B9550C"/>
    <w:rsid w:val="00D871BF"/>
    <w:rsid w:val="00DD597B"/>
    <w:rsid w:val="00DE521A"/>
    <w:rsid w:val="00E07041"/>
    <w:rsid w:val="00E93350"/>
    <w:rsid w:val="00F117AB"/>
    <w:rsid w:val="00F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3A691B"/>
  <w15:chartTrackingRefBased/>
  <w15:docId w15:val="{985A0309-B5DA-49CB-9D2E-C72806A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nguyenthuphuong1681/82ghk33ldqmm3g9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tran minh</dc:creator>
  <cp:keywords/>
  <dc:description/>
  <cp:lastModifiedBy>hoang tran minh</cp:lastModifiedBy>
  <cp:revision>23</cp:revision>
  <dcterms:created xsi:type="dcterms:W3CDTF">2021-09-10T09:44:00Z</dcterms:created>
  <dcterms:modified xsi:type="dcterms:W3CDTF">2021-09-10T10:17:00Z</dcterms:modified>
</cp:coreProperties>
</file>